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766E9" w14:textId="77777777" w:rsidR="00D440D3" w:rsidRPr="00CE35AA" w:rsidRDefault="00D440D3" w:rsidP="00D440D3">
      <w:pPr>
        <w:jc w:val="center"/>
        <w:rPr>
          <w:rFonts w:ascii="Verdana" w:hAnsi="Verdana"/>
          <w:b/>
          <w:strike/>
          <w:color w:val="000000" w:themeColor="text1"/>
          <w:sz w:val="144"/>
          <w:szCs w:val="144"/>
        </w:rPr>
      </w:pPr>
    </w:p>
    <w:p w14:paraId="32A766EA" w14:textId="77777777" w:rsidR="00D440D3" w:rsidRPr="00ED5E63" w:rsidRDefault="00D440D3" w:rsidP="00D440D3">
      <w:pPr>
        <w:jc w:val="center"/>
        <w:rPr>
          <w:rFonts w:ascii="Verdana" w:hAnsi="Verdana"/>
          <w:b/>
          <w:color w:val="000000" w:themeColor="text1"/>
          <w:sz w:val="144"/>
          <w:szCs w:val="144"/>
        </w:rPr>
      </w:pPr>
      <w:r w:rsidRPr="00ED5E63">
        <w:rPr>
          <w:rFonts w:ascii="Verdana" w:hAnsi="Verdana"/>
          <w:b/>
          <w:color w:val="000000" w:themeColor="text1"/>
          <w:sz w:val="144"/>
          <w:szCs w:val="144"/>
        </w:rPr>
        <w:t>BEST BUY</w:t>
      </w:r>
    </w:p>
    <w:p w14:paraId="32A766EB" w14:textId="77777777" w:rsidR="00D440D3" w:rsidRPr="00ED5E63" w:rsidRDefault="00D440D3" w:rsidP="00D440D3">
      <w:pPr>
        <w:jc w:val="center"/>
        <w:rPr>
          <w:rFonts w:ascii="Verdana" w:hAnsi="Verdana"/>
          <w:color w:val="000000" w:themeColor="text1"/>
        </w:rPr>
      </w:pPr>
    </w:p>
    <w:p w14:paraId="32A766EC" w14:textId="77777777" w:rsidR="00D440D3" w:rsidRPr="00ED5E63" w:rsidRDefault="00D440D3" w:rsidP="00D440D3">
      <w:pPr>
        <w:jc w:val="center"/>
        <w:rPr>
          <w:rFonts w:ascii="Verdana" w:hAnsi="Verdana"/>
          <w:color w:val="000000" w:themeColor="text1"/>
        </w:rPr>
      </w:pPr>
    </w:p>
    <w:p w14:paraId="32A766ED" w14:textId="77777777" w:rsidR="00D440D3" w:rsidRPr="00ED5E63" w:rsidRDefault="00D440D3" w:rsidP="00D440D3">
      <w:pPr>
        <w:jc w:val="center"/>
        <w:rPr>
          <w:rFonts w:ascii="Verdana" w:hAnsi="Verdana"/>
          <w:color w:val="000000" w:themeColor="text1"/>
        </w:rPr>
      </w:pPr>
    </w:p>
    <w:p w14:paraId="32A766EE" w14:textId="77777777" w:rsidR="00D440D3" w:rsidRPr="00ED5E63" w:rsidRDefault="00D440D3" w:rsidP="00D440D3">
      <w:pPr>
        <w:jc w:val="center"/>
        <w:rPr>
          <w:rFonts w:ascii="Verdana" w:hAnsi="Verdana"/>
          <w:b/>
          <w:color w:val="000000" w:themeColor="text1"/>
          <w:sz w:val="24"/>
          <w:szCs w:val="24"/>
        </w:rPr>
      </w:pPr>
    </w:p>
    <w:p w14:paraId="32A766EF" w14:textId="77777777" w:rsidR="00D440D3" w:rsidRPr="00ED5E63" w:rsidRDefault="00D440D3" w:rsidP="00D440D3">
      <w:pPr>
        <w:jc w:val="center"/>
        <w:rPr>
          <w:rFonts w:ascii="Verdana" w:hAnsi="Verdana"/>
          <w:b/>
          <w:color w:val="000000" w:themeColor="text1"/>
          <w:sz w:val="72"/>
          <w:szCs w:val="72"/>
        </w:rPr>
      </w:pPr>
      <w:r w:rsidRPr="00ED5E63">
        <w:rPr>
          <w:rFonts w:ascii="Verdana" w:hAnsi="Verdana"/>
          <w:b/>
          <w:color w:val="000000" w:themeColor="text1"/>
          <w:sz w:val="72"/>
          <w:szCs w:val="72"/>
        </w:rPr>
        <w:t xml:space="preserve">VENDOR </w:t>
      </w:r>
    </w:p>
    <w:p w14:paraId="32A766F0" w14:textId="77777777" w:rsidR="00D440D3" w:rsidRPr="00ED5E63" w:rsidRDefault="00D440D3" w:rsidP="00D440D3">
      <w:pPr>
        <w:jc w:val="center"/>
        <w:rPr>
          <w:rFonts w:ascii="Verdana" w:hAnsi="Verdana"/>
          <w:b/>
          <w:color w:val="000000" w:themeColor="text1"/>
          <w:sz w:val="72"/>
          <w:szCs w:val="72"/>
        </w:rPr>
      </w:pPr>
      <w:r w:rsidRPr="00ED5E63">
        <w:rPr>
          <w:rFonts w:ascii="Verdana" w:hAnsi="Verdana"/>
          <w:b/>
          <w:color w:val="000000" w:themeColor="text1"/>
          <w:sz w:val="72"/>
          <w:szCs w:val="72"/>
        </w:rPr>
        <w:t>DIRECT IMPORT ROUTING AND</w:t>
      </w:r>
    </w:p>
    <w:p w14:paraId="32A766F1" w14:textId="77777777" w:rsidR="00D440D3" w:rsidRPr="00ED5E63" w:rsidRDefault="00D440D3" w:rsidP="00D440D3">
      <w:pPr>
        <w:jc w:val="center"/>
        <w:rPr>
          <w:rFonts w:ascii="Verdana" w:hAnsi="Verdana"/>
          <w:b/>
          <w:color w:val="000000" w:themeColor="text1"/>
          <w:sz w:val="72"/>
          <w:szCs w:val="72"/>
        </w:rPr>
      </w:pPr>
      <w:r w:rsidRPr="00ED5E63">
        <w:rPr>
          <w:rFonts w:ascii="Verdana" w:hAnsi="Verdana"/>
          <w:b/>
          <w:color w:val="000000" w:themeColor="text1"/>
          <w:sz w:val="72"/>
          <w:szCs w:val="72"/>
        </w:rPr>
        <w:t>SHIPPING GUIDE</w:t>
      </w:r>
    </w:p>
    <w:p w14:paraId="32A766F2" w14:textId="77777777" w:rsidR="00D440D3" w:rsidRPr="00ED5E63" w:rsidRDefault="00D440D3" w:rsidP="00D440D3">
      <w:pPr>
        <w:jc w:val="center"/>
        <w:rPr>
          <w:rFonts w:ascii="Verdana" w:hAnsi="Verdana"/>
          <w:b/>
          <w:color w:val="000000" w:themeColor="text1"/>
          <w:sz w:val="28"/>
          <w:szCs w:val="28"/>
        </w:rPr>
      </w:pPr>
    </w:p>
    <w:p w14:paraId="32A766F3" w14:textId="0DA4E4B4" w:rsidR="00D440D3" w:rsidRPr="00ED5E63" w:rsidRDefault="00B93015" w:rsidP="00D440D3">
      <w:pPr>
        <w:jc w:val="center"/>
        <w:rPr>
          <w:rFonts w:ascii="Verdana" w:hAnsi="Verdana"/>
          <w:b/>
          <w:color w:val="000000" w:themeColor="text1"/>
          <w:sz w:val="28"/>
          <w:szCs w:val="28"/>
        </w:rPr>
      </w:pPr>
      <w:r>
        <w:rPr>
          <w:noProof/>
        </w:rPr>
        <w:drawing>
          <wp:inline distT="0" distB="0" distL="0" distR="0" wp14:anchorId="09E68B23" wp14:editId="6C74649A">
            <wp:extent cx="12096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9675" cy="762000"/>
                    </a:xfrm>
                    <a:prstGeom prst="rect">
                      <a:avLst/>
                    </a:prstGeom>
                  </pic:spPr>
                </pic:pic>
              </a:graphicData>
            </a:graphic>
          </wp:inline>
        </w:drawing>
      </w:r>
    </w:p>
    <w:p w14:paraId="32A766F5" w14:textId="77777777" w:rsidR="00D440D3" w:rsidRPr="00ED5E63" w:rsidRDefault="00D440D3" w:rsidP="00D440D3">
      <w:pPr>
        <w:jc w:val="center"/>
        <w:rPr>
          <w:rFonts w:ascii="Verdana" w:hAnsi="Verdana"/>
          <w:b/>
          <w:color w:val="000000" w:themeColor="text1"/>
          <w:sz w:val="28"/>
          <w:szCs w:val="28"/>
        </w:rPr>
      </w:pPr>
    </w:p>
    <w:p w14:paraId="32A766F6" w14:textId="77777777" w:rsidR="00D440D3" w:rsidRPr="00ED5E63" w:rsidRDefault="00D440D3" w:rsidP="00D440D3">
      <w:pPr>
        <w:jc w:val="center"/>
        <w:rPr>
          <w:rFonts w:ascii="Verdana" w:hAnsi="Verdana"/>
          <w:b/>
          <w:color w:val="000000" w:themeColor="text1"/>
          <w:sz w:val="32"/>
          <w:szCs w:val="28"/>
        </w:rPr>
      </w:pPr>
      <w:r w:rsidRPr="00ED5E63">
        <w:rPr>
          <w:rFonts w:ascii="Verdana" w:hAnsi="Verdana"/>
          <w:b/>
          <w:color w:val="000000" w:themeColor="text1"/>
          <w:sz w:val="32"/>
          <w:szCs w:val="28"/>
        </w:rPr>
        <w:t>Best Buy</w:t>
      </w:r>
    </w:p>
    <w:p w14:paraId="32A766F7" w14:textId="77777777" w:rsidR="00D440D3" w:rsidRPr="00ED5E63" w:rsidRDefault="00D440D3" w:rsidP="00D440D3">
      <w:pPr>
        <w:jc w:val="center"/>
        <w:rPr>
          <w:rFonts w:ascii="Verdana" w:hAnsi="Verdana"/>
          <w:b/>
          <w:color w:val="000000" w:themeColor="text1"/>
          <w:sz w:val="32"/>
          <w:szCs w:val="28"/>
        </w:rPr>
      </w:pPr>
      <w:r w:rsidRPr="00ED5E63">
        <w:rPr>
          <w:rFonts w:ascii="Verdana" w:hAnsi="Verdana"/>
          <w:b/>
          <w:color w:val="000000" w:themeColor="text1"/>
          <w:sz w:val="32"/>
          <w:szCs w:val="28"/>
        </w:rPr>
        <w:t>7601 Penn Avenue South</w:t>
      </w:r>
    </w:p>
    <w:p w14:paraId="32A766F8" w14:textId="77777777" w:rsidR="00D440D3" w:rsidRPr="00ED5E63" w:rsidRDefault="00D440D3" w:rsidP="00D440D3">
      <w:pPr>
        <w:jc w:val="center"/>
        <w:rPr>
          <w:rFonts w:ascii="Verdana" w:hAnsi="Verdana"/>
          <w:b/>
          <w:color w:val="000000" w:themeColor="text1"/>
          <w:sz w:val="32"/>
          <w:szCs w:val="28"/>
        </w:rPr>
      </w:pPr>
      <w:r w:rsidRPr="00ED5E63">
        <w:rPr>
          <w:rFonts w:ascii="Verdana" w:hAnsi="Verdana"/>
          <w:b/>
          <w:color w:val="000000" w:themeColor="text1"/>
          <w:sz w:val="32"/>
          <w:szCs w:val="28"/>
        </w:rPr>
        <w:t>Richfield, MN 55423</w:t>
      </w:r>
    </w:p>
    <w:p w14:paraId="32A766FA" w14:textId="77777777" w:rsidR="00D440D3" w:rsidRPr="00ED5E63" w:rsidRDefault="00D440D3" w:rsidP="00D440D3">
      <w:pPr>
        <w:jc w:val="center"/>
        <w:rPr>
          <w:rFonts w:ascii="Verdana" w:hAnsi="Verdana"/>
          <w:bCs/>
          <w:color w:val="000000" w:themeColor="text1"/>
          <w:sz w:val="32"/>
          <w:szCs w:val="32"/>
        </w:rPr>
      </w:pPr>
    </w:p>
    <w:p w14:paraId="2EE70E79" w14:textId="5A000A0F" w:rsidR="001E7C1E" w:rsidRPr="00ED5E63" w:rsidRDefault="001E7C1E" w:rsidP="001E7C1E">
      <w:pPr>
        <w:jc w:val="center"/>
        <w:rPr>
          <w:rFonts w:ascii="Verdana" w:hAnsi="Verdana"/>
          <w:bCs/>
          <w:color w:val="000000" w:themeColor="text1"/>
          <w:sz w:val="32"/>
          <w:szCs w:val="32"/>
        </w:rPr>
      </w:pPr>
      <w:r w:rsidRPr="00ED5E63">
        <w:rPr>
          <w:rFonts w:ascii="Verdana" w:hAnsi="Verdana"/>
          <w:bCs/>
          <w:i/>
          <w:color w:val="000000" w:themeColor="text1"/>
          <w:sz w:val="24"/>
          <w:szCs w:val="24"/>
        </w:rPr>
        <w:t xml:space="preserve">Last Revised </w:t>
      </w:r>
      <w:r w:rsidR="003E55BB">
        <w:rPr>
          <w:rFonts w:ascii="Verdana" w:hAnsi="Verdana"/>
          <w:bCs/>
          <w:i/>
          <w:color w:val="000000" w:themeColor="text1"/>
          <w:sz w:val="24"/>
          <w:szCs w:val="24"/>
        </w:rPr>
        <w:t>August</w:t>
      </w:r>
      <w:r w:rsidR="00766C9D">
        <w:rPr>
          <w:rFonts w:ascii="Verdana" w:hAnsi="Verdana"/>
          <w:bCs/>
          <w:i/>
          <w:color w:val="000000" w:themeColor="text1"/>
          <w:sz w:val="24"/>
          <w:szCs w:val="24"/>
        </w:rPr>
        <w:t xml:space="preserve"> </w:t>
      </w:r>
      <w:r w:rsidR="00D2209C">
        <w:rPr>
          <w:rFonts w:ascii="Verdana" w:hAnsi="Verdana"/>
          <w:bCs/>
          <w:i/>
          <w:color w:val="000000" w:themeColor="text1"/>
          <w:sz w:val="24"/>
          <w:szCs w:val="24"/>
        </w:rPr>
        <w:t>202</w:t>
      </w:r>
      <w:r w:rsidR="00766C9D">
        <w:rPr>
          <w:rFonts w:ascii="Verdana" w:hAnsi="Verdana"/>
          <w:bCs/>
          <w:i/>
          <w:color w:val="000000" w:themeColor="text1"/>
          <w:sz w:val="24"/>
          <w:szCs w:val="24"/>
        </w:rPr>
        <w:t>5</w:t>
      </w:r>
    </w:p>
    <w:p w14:paraId="32A766FD" w14:textId="77777777" w:rsidR="00D440D3" w:rsidRPr="00ED5E63" w:rsidRDefault="00D440D3" w:rsidP="00D440D3">
      <w:pPr>
        <w:jc w:val="center"/>
        <w:rPr>
          <w:rFonts w:ascii="Verdana" w:hAnsi="Verdana"/>
          <w:bCs/>
          <w:color w:val="000000" w:themeColor="text1"/>
          <w:sz w:val="32"/>
          <w:szCs w:val="32"/>
        </w:rPr>
      </w:pPr>
    </w:p>
    <w:p w14:paraId="32A766FE" w14:textId="77777777" w:rsidR="00D440D3" w:rsidRPr="00ED5E63" w:rsidRDefault="00D440D3" w:rsidP="00D440D3">
      <w:pPr>
        <w:jc w:val="center"/>
        <w:rPr>
          <w:rFonts w:ascii="Verdana" w:hAnsi="Verdana"/>
          <w:b/>
          <w:bCs/>
          <w:color w:val="000000" w:themeColor="text1"/>
          <w:szCs w:val="20"/>
        </w:rPr>
      </w:pPr>
      <w:r w:rsidRPr="00ED5E63">
        <w:rPr>
          <w:rFonts w:ascii="Verdana" w:hAnsi="Verdana"/>
          <w:bCs/>
          <w:i/>
          <w:color w:val="000000" w:themeColor="text1"/>
          <w:sz w:val="32"/>
          <w:szCs w:val="32"/>
        </w:rPr>
        <w:br w:type="page"/>
      </w:r>
      <w:r w:rsidRPr="00ED5E63">
        <w:rPr>
          <w:rFonts w:ascii="Verdana" w:hAnsi="Verdana"/>
          <w:b/>
          <w:bCs/>
          <w:color w:val="000000" w:themeColor="text1"/>
          <w:szCs w:val="20"/>
        </w:rPr>
        <w:lastRenderedPageBreak/>
        <w:t>Information Page</w:t>
      </w:r>
      <w:r w:rsidRPr="00ED5E63">
        <w:rPr>
          <w:rFonts w:ascii="Verdana" w:hAnsi="Verdana"/>
          <w:b/>
          <w:bCs/>
          <w:color w:val="000000" w:themeColor="text1"/>
          <w:szCs w:val="20"/>
        </w:rPr>
        <w:br/>
        <w:t>Please read before going any further!</w:t>
      </w:r>
    </w:p>
    <w:p w14:paraId="32A766FF" w14:textId="77777777" w:rsidR="00D440D3" w:rsidRPr="00ED5E63" w:rsidRDefault="00D440D3" w:rsidP="00D440D3">
      <w:pPr>
        <w:rPr>
          <w:rFonts w:ascii="Verdana" w:hAnsi="Verdana"/>
          <w:color w:val="000000" w:themeColor="text1"/>
          <w:szCs w:val="24"/>
        </w:rPr>
      </w:pPr>
    </w:p>
    <w:p w14:paraId="32A76700" w14:textId="77777777" w:rsidR="00D440D3" w:rsidRPr="00ED5E63" w:rsidRDefault="00D440D3" w:rsidP="00D440D3">
      <w:pPr>
        <w:rPr>
          <w:rFonts w:ascii="Verdana" w:hAnsi="Verdana"/>
          <w:b/>
          <w:color w:val="000000" w:themeColor="text1"/>
          <w:u w:val="single"/>
        </w:rPr>
      </w:pPr>
      <w:r w:rsidRPr="00ED5E63">
        <w:rPr>
          <w:rFonts w:ascii="Verdana" w:hAnsi="Verdana"/>
          <w:b/>
          <w:color w:val="000000" w:themeColor="text1"/>
          <w:u w:val="single"/>
        </w:rPr>
        <w:t>Current Updates</w:t>
      </w:r>
    </w:p>
    <w:p w14:paraId="32A76701" w14:textId="4C9D1067" w:rsidR="00D440D3" w:rsidRPr="00ED5E63" w:rsidRDefault="00D440D3" w:rsidP="00D440D3">
      <w:pPr>
        <w:rPr>
          <w:rFonts w:ascii="Verdana" w:hAnsi="Verdana"/>
          <w:color w:val="000000" w:themeColor="text1"/>
        </w:rPr>
      </w:pPr>
      <w:r w:rsidRPr="00ED5E63">
        <w:rPr>
          <w:rFonts w:ascii="Verdana" w:hAnsi="Verdana"/>
          <w:color w:val="000000" w:themeColor="text1"/>
        </w:rPr>
        <w:t xml:space="preserve">This current Best Buy Vendor Direct Import Routing and Shipping Guide was published on Best Buy’s </w:t>
      </w:r>
      <w:r w:rsidR="003A5700">
        <w:rPr>
          <w:rFonts w:ascii="Verdana" w:hAnsi="Verdana"/>
          <w:color w:val="000000" w:themeColor="text1"/>
        </w:rPr>
        <w:t>Partner Support</w:t>
      </w:r>
      <w:r w:rsidRPr="00ED5E63">
        <w:rPr>
          <w:rFonts w:ascii="Verdana" w:hAnsi="Verdana"/>
          <w:color w:val="000000" w:themeColor="text1"/>
        </w:rPr>
        <w:t xml:space="preserve"> Portal </w:t>
      </w:r>
      <w:r w:rsidR="004552D9" w:rsidRPr="00ED5E63">
        <w:rPr>
          <w:rFonts w:ascii="Verdana" w:hAnsi="Verdana"/>
          <w:color w:val="000000" w:themeColor="text1"/>
        </w:rPr>
        <w:t>in</w:t>
      </w:r>
      <w:r w:rsidRPr="00ED5E63">
        <w:rPr>
          <w:rFonts w:ascii="Verdana" w:hAnsi="Verdana"/>
          <w:color w:val="000000" w:themeColor="text1"/>
        </w:rPr>
        <w:t xml:space="preserve"> </w:t>
      </w:r>
      <w:r w:rsidR="003E55BB">
        <w:rPr>
          <w:rFonts w:ascii="Verdana" w:hAnsi="Verdana"/>
          <w:color w:val="000000" w:themeColor="text1"/>
        </w:rPr>
        <w:t>August</w:t>
      </w:r>
      <w:r w:rsidR="00D2209C">
        <w:rPr>
          <w:rFonts w:ascii="Verdana" w:hAnsi="Verdana"/>
          <w:color w:val="000000" w:themeColor="text1"/>
        </w:rPr>
        <w:t xml:space="preserve"> 202</w:t>
      </w:r>
      <w:r w:rsidR="00766C9D">
        <w:rPr>
          <w:rFonts w:ascii="Verdana" w:hAnsi="Verdana"/>
          <w:color w:val="000000" w:themeColor="text1"/>
        </w:rPr>
        <w:t>5</w:t>
      </w:r>
      <w:r w:rsidRPr="00ED5E63">
        <w:rPr>
          <w:rFonts w:ascii="Verdana" w:hAnsi="Verdana"/>
          <w:color w:val="000000" w:themeColor="text1"/>
        </w:rPr>
        <w:t xml:space="preserve">. Compliance with any new requirements stated in this guide is required immediately or as soon as reasonably practicable. </w:t>
      </w:r>
    </w:p>
    <w:p w14:paraId="32A76702" w14:textId="77777777" w:rsidR="00D440D3" w:rsidRPr="00ED5E63" w:rsidRDefault="00D440D3" w:rsidP="00D440D3">
      <w:pPr>
        <w:rPr>
          <w:rFonts w:ascii="Verdana" w:hAnsi="Verdana"/>
          <w:b/>
          <w:color w:val="000000" w:themeColor="text1"/>
          <w:u w:val="single"/>
        </w:rPr>
      </w:pPr>
      <w:r w:rsidRPr="00ED5E63">
        <w:rPr>
          <w:rFonts w:ascii="Verdana" w:hAnsi="Verdana"/>
          <w:color w:val="000000" w:themeColor="text1"/>
        </w:rPr>
        <w:t xml:space="preserve">  </w:t>
      </w:r>
    </w:p>
    <w:p w14:paraId="32A76703" w14:textId="77777777" w:rsidR="00D440D3" w:rsidRPr="00ED5E63" w:rsidRDefault="00D440D3" w:rsidP="00D440D3">
      <w:pPr>
        <w:rPr>
          <w:rFonts w:ascii="Verdana" w:hAnsi="Verdana"/>
          <w:b/>
          <w:color w:val="000000" w:themeColor="text1"/>
          <w:u w:val="single"/>
        </w:rPr>
      </w:pPr>
      <w:r w:rsidRPr="00ED5E63">
        <w:rPr>
          <w:rFonts w:ascii="Verdana" w:hAnsi="Verdana"/>
          <w:b/>
          <w:color w:val="000000" w:themeColor="text1"/>
          <w:u w:val="single"/>
        </w:rPr>
        <w:t>Future Updates</w:t>
      </w:r>
    </w:p>
    <w:p w14:paraId="32A76704" w14:textId="47808670" w:rsidR="00D440D3" w:rsidRPr="00ED5E63" w:rsidRDefault="00D440D3" w:rsidP="00D440D3">
      <w:pPr>
        <w:rPr>
          <w:rFonts w:ascii="Verdana" w:hAnsi="Verdana"/>
          <w:color w:val="000000" w:themeColor="text1"/>
        </w:rPr>
      </w:pPr>
      <w:r w:rsidRPr="00ED5E63">
        <w:rPr>
          <w:rFonts w:ascii="Verdana" w:hAnsi="Verdana"/>
          <w:color w:val="000000" w:themeColor="text1"/>
        </w:rPr>
        <w:t xml:space="preserve">Updates to the guide occur on a </w:t>
      </w:r>
      <w:r w:rsidR="001550AA" w:rsidRPr="00ED5E63">
        <w:rPr>
          <w:rFonts w:ascii="Verdana" w:hAnsi="Verdana"/>
          <w:color w:val="000000" w:themeColor="text1"/>
        </w:rPr>
        <w:t>bi-annual basis</w:t>
      </w:r>
      <w:r w:rsidRPr="00ED5E63">
        <w:rPr>
          <w:rFonts w:ascii="Verdana" w:hAnsi="Verdana"/>
          <w:color w:val="000000" w:themeColor="text1"/>
        </w:rPr>
        <w:t xml:space="preserve"> according to Best Buy’s fiscal year calendar. The next update is expected to be posted on the </w:t>
      </w:r>
      <w:r w:rsidR="003A5700">
        <w:rPr>
          <w:rFonts w:ascii="Verdana" w:hAnsi="Verdana"/>
          <w:color w:val="000000" w:themeColor="text1"/>
        </w:rPr>
        <w:t>Partner Support</w:t>
      </w:r>
      <w:r w:rsidRPr="00ED5E63">
        <w:rPr>
          <w:rFonts w:ascii="Verdana" w:hAnsi="Verdana"/>
          <w:color w:val="000000" w:themeColor="text1"/>
        </w:rPr>
        <w:t xml:space="preserve"> Portal for your review in</w:t>
      </w:r>
      <w:r w:rsidR="00854BE9" w:rsidRPr="00ED5E63">
        <w:rPr>
          <w:rFonts w:ascii="Verdana" w:hAnsi="Verdana"/>
          <w:color w:val="000000" w:themeColor="text1"/>
        </w:rPr>
        <w:t xml:space="preserve"> </w:t>
      </w:r>
      <w:r w:rsidR="00E679E2">
        <w:rPr>
          <w:rFonts w:ascii="Verdana" w:hAnsi="Verdana"/>
          <w:color w:val="000000" w:themeColor="text1"/>
        </w:rPr>
        <w:t>J</w:t>
      </w:r>
      <w:r w:rsidR="00EF7047">
        <w:rPr>
          <w:rFonts w:ascii="Verdana" w:hAnsi="Verdana"/>
          <w:color w:val="000000" w:themeColor="text1"/>
        </w:rPr>
        <w:t>anuary</w:t>
      </w:r>
      <w:r w:rsidR="00766C9D">
        <w:rPr>
          <w:rFonts w:ascii="Verdana" w:hAnsi="Verdana"/>
          <w:color w:val="000000" w:themeColor="text1"/>
        </w:rPr>
        <w:t xml:space="preserve"> </w:t>
      </w:r>
      <w:r w:rsidR="00D2209C">
        <w:rPr>
          <w:rFonts w:ascii="Verdana" w:hAnsi="Verdana"/>
          <w:color w:val="000000" w:themeColor="text1"/>
        </w:rPr>
        <w:t>202</w:t>
      </w:r>
      <w:r w:rsidR="00EF7047">
        <w:rPr>
          <w:rFonts w:ascii="Verdana" w:hAnsi="Verdana"/>
          <w:color w:val="000000" w:themeColor="text1"/>
        </w:rPr>
        <w:t>6</w:t>
      </w:r>
      <w:r w:rsidRPr="00ED5E63">
        <w:rPr>
          <w:rFonts w:ascii="Verdana" w:hAnsi="Verdana"/>
          <w:color w:val="000000" w:themeColor="text1"/>
        </w:rPr>
        <w:t>.</w:t>
      </w:r>
      <w:r w:rsidR="001550AA" w:rsidRPr="00ED5E63">
        <w:rPr>
          <w:rFonts w:ascii="Verdana" w:hAnsi="Verdana"/>
          <w:color w:val="000000" w:themeColor="text1"/>
        </w:rPr>
        <w:t xml:space="preserve">  If necessary, updates necessary to communicate process changes will be published outside of this schedule.</w:t>
      </w:r>
    </w:p>
    <w:p w14:paraId="32A76705" w14:textId="77777777" w:rsidR="00D440D3" w:rsidRPr="00ED5E63" w:rsidRDefault="00D440D3" w:rsidP="00D440D3">
      <w:pPr>
        <w:rPr>
          <w:rFonts w:ascii="Verdana" w:hAnsi="Verdana"/>
          <w:color w:val="000000" w:themeColor="text1"/>
        </w:rPr>
      </w:pPr>
    </w:p>
    <w:p w14:paraId="32A76708" w14:textId="77777777" w:rsidR="00D440D3" w:rsidRPr="00ED5E63" w:rsidRDefault="00D440D3" w:rsidP="00D440D3">
      <w:pPr>
        <w:rPr>
          <w:rFonts w:ascii="Verdana" w:hAnsi="Verdana"/>
          <w:b/>
          <w:color w:val="000000" w:themeColor="text1"/>
          <w:u w:val="single"/>
        </w:rPr>
      </w:pPr>
      <w:r w:rsidRPr="00ED5E63">
        <w:rPr>
          <w:rFonts w:ascii="Verdana" w:hAnsi="Verdana"/>
          <w:b/>
          <w:color w:val="000000" w:themeColor="text1"/>
          <w:u w:val="single"/>
        </w:rPr>
        <w:t>Requirements</w:t>
      </w:r>
    </w:p>
    <w:p w14:paraId="32A76709" w14:textId="77777777" w:rsidR="00D440D3" w:rsidRPr="00ED5E63" w:rsidRDefault="00D440D3" w:rsidP="00D440D3">
      <w:pPr>
        <w:rPr>
          <w:rFonts w:ascii="Verdana" w:hAnsi="Verdana"/>
          <w:color w:val="000000" w:themeColor="text1"/>
        </w:rPr>
      </w:pPr>
      <w:r w:rsidRPr="00ED5E63">
        <w:rPr>
          <w:rFonts w:ascii="Verdana" w:hAnsi="Verdana"/>
          <w:color w:val="000000" w:themeColor="text1"/>
        </w:rPr>
        <w:t xml:space="preserve">It is expected that all shipments from all vendors to all Best Buy facilities will be in compliance with the requirements as set forth in this guide.  </w:t>
      </w:r>
    </w:p>
    <w:p w14:paraId="32A7670D" w14:textId="77777777" w:rsidR="00D440D3" w:rsidRPr="00ED5E63" w:rsidRDefault="00D440D3" w:rsidP="00D440D3">
      <w:pPr>
        <w:rPr>
          <w:rFonts w:ascii="Verdana" w:hAnsi="Verdana"/>
          <w:b/>
          <w:color w:val="000000" w:themeColor="text1"/>
          <w:u w:val="single"/>
        </w:rPr>
      </w:pPr>
    </w:p>
    <w:p w14:paraId="34BA5448" w14:textId="77777777" w:rsidR="004558FE" w:rsidRPr="00ED5E63" w:rsidRDefault="004558FE" w:rsidP="00D440D3">
      <w:pPr>
        <w:rPr>
          <w:rFonts w:ascii="Verdana" w:hAnsi="Verdana"/>
          <w:b/>
          <w:color w:val="000000" w:themeColor="text1"/>
          <w:u w:val="single"/>
        </w:rPr>
      </w:pPr>
    </w:p>
    <w:p w14:paraId="6B4019AF" w14:textId="77777777" w:rsidR="004558FE" w:rsidRPr="00ED5E63" w:rsidRDefault="004558FE" w:rsidP="00D440D3">
      <w:pPr>
        <w:rPr>
          <w:rFonts w:ascii="Verdana" w:hAnsi="Verdana"/>
          <w:b/>
          <w:color w:val="000000" w:themeColor="text1"/>
          <w:u w:val="single"/>
        </w:rPr>
      </w:pPr>
    </w:p>
    <w:p w14:paraId="15262C03" w14:textId="77777777" w:rsidR="004558FE" w:rsidRPr="00ED5E63" w:rsidRDefault="004558FE" w:rsidP="00D440D3">
      <w:pPr>
        <w:rPr>
          <w:rFonts w:ascii="Verdana" w:hAnsi="Verdana"/>
          <w:b/>
          <w:color w:val="000000" w:themeColor="text1"/>
          <w:u w:val="single"/>
        </w:rPr>
      </w:pPr>
    </w:p>
    <w:p w14:paraId="7473360B" w14:textId="77777777" w:rsidR="004558FE" w:rsidRPr="00ED5E63" w:rsidRDefault="004558FE" w:rsidP="00D440D3">
      <w:pPr>
        <w:rPr>
          <w:rFonts w:ascii="Verdana" w:hAnsi="Verdana"/>
          <w:b/>
          <w:color w:val="000000" w:themeColor="text1"/>
          <w:u w:val="single"/>
        </w:rPr>
      </w:pPr>
    </w:p>
    <w:p w14:paraId="02ED44BA" w14:textId="77777777" w:rsidR="004558FE" w:rsidRPr="00ED5E63" w:rsidRDefault="004558FE" w:rsidP="00D440D3">
      <w:pPr>
        <w:rPr>
          <w:rFonts w:ascii="Verdana" w:hAnsi="Verdana"/>
          <w:b/>
          <w:color w:val="000000" w:themeColor="text1"/>
          <w:u w:val="single"/>
        </w:rPr>
      </w:pPr>
    </w:p>
    <w:p w14:paraId="63724971" w14:textId="77777777" w:rsidR="004558FE" w:rsidRPr="00ED5E63" w:rsidRDefault="004558FE" w:rsidP="00D440D3">
      <w:pPr>
        <w:rPr>
          <w:rFonts w:ascii="Verdana" w:hAnsi="Verdana"/>
          <w:b/>
          <w:color w:val="000000" w:themeColor="text1"/>
          <w:u w:val="single"/>
        </w:rPr>
      </w:pPr>
    </w:p>
    <w:p w14:paraId="327864E5" w14:textId="77777777" w:rsidR="004558FE" w:rsidRPr="00ED5E63" w:rsidRDefault="004558FE" w:rsidP="00D440D3">
      <w:pPr>
        <w:rPr>
          <w:rFonts w:ascii="Verdana" w:hAnsi="Verdana"/>
          <w:b/>
          <w:color w:val="000000" w:themeColor="text1"/>
          <w:u w:val="single"/>
        </w:rPr>
      </w:pPr>
    </w:p>
    <w:p w14:paraId="4FC384CD" w14:textId="77777777" w:rsidR="004558FE" w:rsidRPr="00ED5E63" w:rsidRDefault="004558FE" w:rsidP="00D440D3">
      <w:pPr>
        <w:rPr>
          <w:rFonts w:ascii="Verdana" w:hAnsi="Verdana"/>
          <w:b/>
          <w:color w:val="000000" w:themeColor="text1"/>
          <w:u w:val="single"/>
        </w:rPr>
      </w:pPr>
    </w:p>
    <w:p w14:paraId="1ACA7D9F" w14:textId="77777777" w:rsidR="004558FE" w:rsidRPr="00ED5E63" w:rsidRDefault="004558FE" w:rsidP="00D440D3">
      <w:pPr>
        <w:rPr>
          <w:rFonts w:ascii="Verdana" w:hAnsi="Verdana"/>
          <w:b/>
          <w:color w:val="000000" w:themeColor="text1"/>
          <w:u w:val="single"/>
        </w:rPr>
      </w:pPr>
    </w:p>
    <w:p w14:paraId="65420BBC" w14:textId="77777777" w:rsidR="004558FE" w:rsidRPr="00ED5E63" w:rsidRDefault="004558FE" w:rsidP="00D440D3">
      <w:pPr>
        <w:rPr>
          <w:rFonts w:ascii="Verdana" w:hAnsi="Verdana"/>
          <w:b/>
          <w:color w:val="000000" w:themeColor="text1"/>
          <w:u w:val="single"/>
        </w:rPr>
      </w:pPr>
    </w:p>
    <w:p w14:paraId="31C9165F" w14:textId="77777777" w:rsidR="004558FE" w:rsidRPr="00ED5E63" w:rsidRDefault="004558FE" w:rsidP="00D440D3">
      <w:pPr>
        <w:rPr>
          <w:rFonts w:ascii="Verdana" w:hAnsi="Verdana"/>
          <w:b/>
          <w:color w:val="000000" w:themeColor="text1"/>
          <w:u w:val="single"/>
        </w:rPr>
      </w:pPr>
    </w:p>
    <w:p w14:paraId="0A6C03A5" w14:textId="77777777" w:rsidR="004558FE" w:rsidRPr="00ED5E63" w:rsidRDefault="004558FE" w:rsidP="00D440D3">
      <w:pPr>
        <w:rPr>
          <w:rFonts w:ascii="Verdana" w:hAnsi="Verdana"/>
          <w:b/>
          <w:color w:val="000000" w:themeColor="text1"/>
          <w:u w:val="single"/>
        </w:rPr>
      </w:pPr>
    </w:p>
    <w:p w14:paraId="6CD48F34" w14:textId="77777777" w:rsidR="004558FE" w:rsidRPr="00ED5E63" w:rsidRDefault="004558FE" w:rsidP="00D440D3">
      <w:pPr>
        <w:rPr>
          <w:rFonts w:ascii="Verdana" w:hAnsi="Verdana"/>
          <w:b/>
          <w:color w:val="000000" w:themeColor="text1"/>
          <w:u w:val="single"/>
        </w:rPr>
      </w:pPr>
    </w:p>
    <w:p w14:paraId="3186BBEC" w14:textId="77777777" w:rsidR="004558FE" w:rsidRPr="00ED5E63" w:rsidRDefault="004558FE" w:rsidP="00D440D3">
      <w:pPr>
        <w:rPr>
          <w:rFonts w:ascii="Verdana" w:hAnsi="Verdana"/>
          <w:color w:val="000000" w:themeColor="text1"/>
        </w:rPr>
      </w:pPr>
    </w:p>
    <w:p w14:paraId="32A7670E" w14:textId="77777777" w:rsidR="00D440D3" w:rsidRPr="00ED5E63" w:rsidRDefault="00D440D3" w:rsidP="00D440D3">
      <w:pPr>
        <w:rPr>
          <w:rFonts w:ascii="Verdana" w:hAnsi="Verdana"/>
          <w:color w:val="000000" w:themeColor="text1"/>
        </w:rPr>
      </w:pPr>
    </w:p>
    <w:p w14:paraId="32A7670F" w14:textId="77777777" w:rsidR="00D440D3" w:rsidRPr="00ED5E63" w:rsidRDefault="00D440D3" w:rsidP="00D440D3">
      <w:pPr>
        <w:rPr>
          <w:rFonts w:ascii="Verdana" w:hAnsi="Verdana"/>
          <w:color w:val="000000" w:themeColor="text1"/>
        </w:rPr>
      </w:pPr>
      <w:r w:rsidRPr="00ED5E63">
        <w:rPr>
          <w:rFonts w:ascii="Verdana" w:hAnsi="Verdana"/>
          <w:b/>
          <w:color w:val="000000" w:themeColor="text1"/>
          <w:u w:val="single"/>
        </w:rPr>
        <w:t xml:space="preserve"> </w:t>
      </w:r>
    </w:p>
    <w:p w14:paraId="32A76710" w14:textId="77777777" w:rsidR="00D440D3" w:rsidRPr="00ED5E63" w:rsidRDefault="00D440D3" w:rsidP="00D440D3">
      <w:pPr>
        <w:spacing w:before="100" w:beforeAutospacing="1" w:after="100" w:afterAutospacing="1"/>
        <w:ind w:left="360"/>
        <w:rPr>
          <w:rFonts w:ascii="Verdana" w:hAnsi="Verdana"/>
          <w:color w:val="000000" w:themeColor="text1"/>
          <w:sz w:val="24"/>
          <w:szCs w:val="24"/>
        </w:rPr>
      </w:pPr>
    </w:p>
    <w:p w14:paraId="32A76711" w14:textId="77777777" w:rsidR="00D440D3" w:rsidRPr="00ED5E63" w:rsidRDefault="00D440D3" w:rsidP="00D440D3">
      <w:pPr>
        <w:spacing w:before="100" w:beforeAutospacing="1" w:after="100" w:afterAutospacing="1"/>
        <w:rPr>
          <w:rFonts w:ascii="Verdana" w:hAnsi="Verdana"/>
          <w:b/>
          <w:bCs/>
          <w:color w:val="000000" w:themeColor="text1"/>
          <w:sz w:val="24"/>
          <w:szCs w:val="24"/>
        </w:rPr>
      </w:pPr>
    </w:p>
    <w:p w14:paraId="32A76712" w14:textId="77777777" w:rsidR="00D440D3" w:rsidRPr="00ED5E63" w:rsidRDefault="00D440D3" w:rsidP="00D440D3">
      <w:pPr>
        <w:spacing w:before="100" w:beforeAutospacing="1" w:after="100" w:afterAutospacing="1"/>
        <w:rPr>
          <w:rFonts w:ascii="Verdana" w:hAnsi="Verdana"/>
          <w:b/>
          <w:bCs/>
          <w:color w:val="000000" w:themeColor="text1"/>
          <w:sz w:val="24"/>
          <w:szCs w:val="24"/>
        </w:rPr>
      </w:pPr>
    </w:p>
    <w:p w14:paraId="343D581C" w14:textId="77777777" w:rsidR="001550AA" w:rsidRPr="00ED5E63" w:rsidRDefault="001550AA" w:rsidP="00D440D3">
      <w:pPr>
        <w:ind w:firstLine="720"/>
        <w:jc w:val="center"/>
        <w:outlineLvl w:val="0"/>
        <w:rPr>
          <w:rFonts w:ascii="Verdana" w:hAnsi="Verdana"/>
          <w:b/>
          <w:color w:val="000000" w:themeColor="text1"/>
          <w:sz w:val="48"/>
          <w:szCs w:val="48"/>
        </w:rPr>
      </w:pPr>
      <w:bookmarkStart w:id="0" w:name="TOC"/>
    </w:p>
    <w:p w14:paraId="3069F4F4" w14:textId="77777777" w:rsidR="001550AA" w:rsidRPr="00ED5E63" w:rsidRDefault="001550AA" w:rsidP="00D440D3">
      <w:pPr>
        <w:ind w:firstLine="720"/>
        <w:jc w:val="center"/>
        <w:outlineLvl w:val="0"/>
        <w:rPr>
          <w:rFonts w:ascii="Verdana" w:hAnsi="Verdana"/>
          <w:b/>
          <w:color w:val="000000" w:themeColor="text1"/>
          <w:sz w:val="48"/>
          <w:szCs w:val="48"/>
        </w:rPr>
      </w:pPr>
    </w:p>
    <w:p w14:paraId="32A76716" w14:textId="0B26BAD4" w:rsidR="00D440D3" w:rsidRPr="00ED5E63" w:rsidRDefault="00D440D3" w:rsidP="00D440D3">
      <w:pPr>
        <w:ind w:firstLine="720"/>
        <w:jc w:val="center"/>
        <w:outlineLvl w:val="0"/>
        <w:rPr>
          <w:rFonts w:ascii="Verdana" w:hAnsi="Verdana"/>
          <w:b/>
          <w:color w:val="000000" w:themeColor="text1"/>
          <w:sz w:val="48"/>
          <w:szCs w:val="48"/>
        </w:rPr>
      </w:pPr>
      <w:r w:rsidRPr="00ED5E63">
        <w:rPr>
          <w:rFonts w:ascii="Verdana" w:hAnsi="Verdana"/>
          <w:b/>
          <w:color w:val="000000" w:themeColor="text1"/>
          <w:sz w:val="48"/>
          <w:szCs w:val="48"/>
        </w:rPr>
        <w:lastRenderedPageBreak/>
        <w:t>Table of Contents</w:t>
      </w:r>
    </w:p>
    <w:bookmarkEnd w:id="0"/>
    <w:p w14:paraId="32A76717" w14:textId="77777777" w:rsidR="00D440D3" w:rsidRPr="00ED5E63" w:rsidRDefault="00D440D3" w:rsidP="00D440D3">
      <w:pPr>
        <w:ind w:left="-720" w:right="-720"/>
        <w:rPr>
          <w:rFonts w:ascii="Verdana" w:hAnsi="Verdana"/>
          <w:color w:val="000000" w:themeColor="text1"/>
        </w:rPr>
      </w:pPr>
      <w:r w:rsidRPr="00ED5E63">
        <w:rPr>
          <w:rFonts w:ascii="Verdana" w:hAnsi="Verdana"/>
          <w:color w:val="000000" w:themeColor="text1"/>
        </w:rPr>
        <w:tab/>
      </w:r>
    </w:p>
    <w:p w14:paraId="32A76718" w14:textId="3836DC87" w:rsidR="00D440D3" w:rsidRPr="00ED5E63" w:rsidRDefault="00F2279E" w:rsidP="00D440D3">
      <w:pPr>
        <w:jc w:val="both"/>
        <w:rPr>
          <w:rFonts w:ascii="Verdana" w:hAnsi="Verdana"/>
          <w:color w:val="000000" w:themeColor="text1"/>
          <w:sz w:val="20"/>
          <w:szCs w:val="20"/>
        </w:rPr>
      </w:pPr>
      <w:r w:rsidRPr="00ED5E63">
        <w:rPr>
          <w:rFonts w:ascii="Verdana" w:hAnsi="Verdana"/>
          <w:color w:val="000000" w:themeColor="text1"/>
          <w:sz w:val="20"/>
          <w:szCs w:val="20"/>
        </w:rPr>
        <w:t>Please review all sections and sub-sections to ensure compliance with the requirements.  Sections noted</w:t>
      </w:r>
      <w:r w:rsidR="00D440D3" w:rsidRPr="00ED5E63">
        <w:rPr>
          <w:rFonts w:ascii="Verdana" w:hAnsi="Verdana"/>
          <w:color w:val="000000" w:themeColor="text1"/>
          <w:sz w:val="20"/>
          <w:szCs w:val="20"/>
        </w:rPr>
        <w:t xml:space="preserve"> with </w:t>
      </w:r>
      <w:r w:rsidR="00D440D3" w:rsidRPr="00ED5E63">
        <w:rPr>
          <w:rFonts w:ascii="Verdana" w:hAnsi="Verdana"/>
          <w:b/>
          <w:color w:val="000000" w:themeColor="text1"/>
          <w:sz w:val="20"/>
          <w:szCs w:val="20"/>
          <w:highlight w:val="red"/>
        </w:rPr>
        <w:t>UPDATED</w:t>
      </w:r>
      <w:r w:rsidR="00D440D3" w:rsidRPr="00ED5E63">
        <w:rPr>
          <w:rFonts w:ascii="Verdana" w:hAnsi="Verdana"/>
          <w:color w:val="000000" w:themeColor="text1"/>
          <w:sz w:val="20"/>
          <w:szCs w:val="20"/>
        </w:rPr>
        <w:t xml:space="preserve"> next to it indicate that t</w:t>
      </w:r>
      <w:r w:rsidRPr="00ED5E63">
        <w:rPr>
          <w:rFonts w:ascii="Verdana" w:hAnsi="Verdana"/>
          <w:color w:val="000000" w:themeColor="text1"/>
          <w:sz w:val="20"/>
          <w:szCs w:val="20"/>
        </w:rPr>
        <w:t>he contents have been revised.</w:t>
      </w:r>
    </w:p>
    <w:p w14:paraId="32A76719" w14:textId="6D117F5C" w:rsidR="00D440D3" w:rsidRPr="00ED5E63" w:rsidRDefault="00D440D3" w:rsidP="00D440D3">
      <w:pPr>
        <w:ind w:left="-720" w:right="-720"/>
        <w:rPr>
          <w:rFonts w:ascii="Verdana" w:hAnsi="Verdana"/>
          <w:color w:val="000000" w:themeColor="text1"/>
        </w:rPr>
      </w:pPr>
      <w:r w:rsidRPr="00ED5E63">
        <w:rPr>
          <w:rFonts w:ascii="Verdana" w:hAnsi="Verdana"/>
          <w:color w:val="000000" w:themeColor="text1"/>
        </w:rPr>
        <w:tab/>
      </w:r>
    </w:p>
    <w:p w14:paraId="32A7671A" w14:textId="169E9E19"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Introduction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Intro" w:history="1">
        <w:r w:rsidRPr="00ED5E63">
          <w:rPr>
            <w:rStyle w:val="Hyperlink"/>
            <w:rFonts w:ascii="Verdana" w:hAnsi="Verdana" w:cs="Arial"/>
            <w:color w:val="000000" w:themeColor="text1"/>
            <w:sz w:val="20"/>
            <w:szCs w:val="20"/>
          </w:rPr>
          <w:t>6</w:t>
        </w:r>
      </w:hyperlink>
    </w:p>
    <w:p w14:paraId="11C88774" w14:textId="78B2F44A" w:rsidR="00761C74" w:rsidRDefault="00761C74" w:rsidP="00D440D3">
      <w:pPr>
        <w:rPr>
          <w:rFonts w:ascii="Verdana" w:hAnsi="Verdana" w:cs="Arial"/>
          <w:b/>
          <w:color w:val="000000" w:themeColor="text1"/>
          <w:sz w:val="20"/>
          <w:szCs w:val="20"/>
        </w:rPr>
      </w:pPr>
    </w:p>
    <w:p w14:paraId="32A7671C" w14:textId="5AF7EDE4"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1 </w:t>
      </w:r>
      <w:r w:rsidRPr="00ED5E63">
        <w:rPr>
          <w:rFonts w:ascii="Verdana" w:hAnsi="Verdana" w:cs="Arial"/>
          <w:b/>
          <w:color w:val="000000" w:themeColor="text1"/>
          <w:sz w:val="20"/>
          <w:szCs w:val="20"/>
        </w:rPr>
        <w:tab/>
        <w:t>Corporate Contact Information</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1" w:history="1">
        <w:r w:rsidR="007F3047" w:rsidRPr="00ED5E63">
          <w:rPr>
            <w:rStyle w:val="Hyperlink"/>
            <w:rFonts w:ascii="Verdana" w:hAnsi="Verdana" w:cs="Arial"/>
            <w:color w:val="000000" w:themeColor="text1"/>
            <w:sz w:val="20"/>
            <w:szCs w:val="20"/>
          </w:rPr>
          <w:t>7</w:t>
        </w:r>
      </w:hyperlink>
    </w:p>
    <w:p w14:paraId="32A7671D" w14:textId="1AC5B0D0" w:rsidR="00D440D3" w:rsidRPr="00ED5E63" w:rsidRDefault="00D440D3" w:rsidP="00D440D3">
      <w:pPr>
        <w:rPr>
          <w:rFonts w:ascii="Verdana" w:hAnsi="Verdana" w:cs="Arial"/>
          <w:color w:val="000000" w:themeColor="text1"/>
          <w:sz w:val="20"/>
          <w:szCs w:val="20"/>
        </w:rPr>
      </w:pPr>
    </w:p>
    <w:p w14:paraId="32A7671E" w14:textId="21501F1F"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2 </w:t>
      </w:r>
      <w:r w:rsidRPr="00ED5E63">
        <w:rPr>
          <w:rFonts w:ascii="Verdana" w:hAnsi="Verdana" w:cs="Arial"/>
          <w:b/>
          <w:color w:val="000000" w:themeColor="text1"/>
          <w:sz w:val="20"/>
          <w:szCs w:val="20"/>
        </w:rPr>
        <w:tab/>
        <w:t xml:space="preserve">Product Information                                                             </w:t>
      </w:r>
      <w:r w:rsidRPr="00ED5E63">
        <w:rPr>
          <w:rFonts w:ascii="Verdana" w:hAnsi="Verdana" w:cs="Arial"/>
          <w:color w:val="000000" w:themeColor="text1"/>
          <w:sz w:val="20"/>
          <w:szCs w:val="20"/>
        </w:rPr>
        <w:tab/>
      </w:r>
      <w:hyperlink w:anchor="S2" w:history="1">
        <w:r w:rsidR="007F3047" w:rsidRPr="00ED5E63">
          <w:rPr>
            <w:rStyle w:val="Hyperlink"/>
            <w:rFonts w:ascii="Verdana" w:hAnsi="Verdana" w:cs="Arial"/>
            <w:color w:val="000000" w:themeColor="text1"/>
            <w:sz w:val="20"/>
            <w:szCs w:val="20"/>
          </w:rPr>
          <w:t>9</w:t>
        </w:r>
      </w:hyperlink>
    </w:p>
    <w:p w14:paraId="32A7671F" w14:textId="14757488" w:rsidR="00D440D3" w:rsidRPr="00ED5E63" w:rsidRDefault="00D440D3" w:rsidP="00D440D3">
      <w:pPr>
        <w:rPr>
          <w:rFonts w:ascii="Verdana" w:hAnsi="Verdana" w:cs="Arial"/>
          <w:color w:val="000000" w:themeColor="text1"/>
          <w:sz w:val="20"/>
          <w:szCs w:val="20"/>
        </w:rPr>
      </w:pPr>
    </w:p>
    <w:p w14:paraId="32A76720" w14:textId="343924A8"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2.0</w:t>
      </w:r>
      <w:r w:rsidRPr="00ED5E63">
        <w:rPr>
          <w:rFonts w:ascii="Verdana" w:hAnsi="Verdana" w:cs="Arial"/>
          <w:color w:val="000000" w:themeColor="text1"/>
          <w:sz w:val="20"/>
          <w:szCs w:val="20"/>
        </w:rPr>
        <w:tab/>
        <w:t>Introduction</w:t>
      </w:r>
      <w:r w:rsidRPr="00ED5E63">
        <w:rPr>
          <w:rFonts w:ascii="Verdana" w:hAnsi="Verdana" w:cs="Arial"/>
          <w:color w:val="000000" w:themeColor="text1"/>
          <w:sz w:val="20"/>
          <w:szCs w:val="20"/>
        </w:rPr>
        <w:tab/>
      </w:r>
      <w:r w:rsidR="000F26A1">
        <w:rPr>
          <w:rFonts w:ascii="Verdana" w:hAnsi="Verdana" w:cs="Arial"/>
          <w:color w:val="000000" w:themeColor="text1"/>
          <w:sz w:val="20"/>
          <w:szCs w:val="20"/>
        </w:rPr>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0F26A1">
        <w:rPr>
          <w:rFonts w:ascii="Verdana" w:hAnsi="Verdana" w:cs="Arial"/>
          <w:color w:val="000000" w:themeColor="text1"/>
          <w:sz w:val="20"/>
          <w:szCs w:val="20"/>
        </w:rPr>
        <w:t xml:space="preserve">    </w:t>
      </w:r>
      <w:r w:rsidR="005164A6">
        <w:rPr>
          <w:rFonts w:ascii="Verdana" w:hAnsi="Verdana" w:cs="Arial"/>
          <w:color w:val="000000" w:themeColor="text1"/>
          <w:sz w:val="20"/>
          <w:szCs w:val="20"/>
        </w:rPr>
        <w:tab/>
      </w:r>
      <w:hyperlink w:anchor="S20" w:history="1">
        <w:r w:rsidR="007F3047" w:rsidRPr="00ED5E63">
          <w:rPr>
            <w:rStyle w:val="Hyperlink"/>
            <w:rFonts w:ascii="Verdana" w:hAnsi="Verdana" w:cs="Arial"/>
            <w:color w:val="000000" w:themeColor="text1"/>
            <w:sz w:val="20"/>
            <w:szCs w:val="20"/>
          </w:rPr>
          <w:t>10</w:t>
        </w:r>
      </w:hyperlink>
      <w:r w:rsidRPr="00ED5E63">
        <w:rPr>
          <w:rFonts w:ascii="Verdana" w:hAnsi="Verdana" w:cs="Arial"/>
          <w:color w:val="000000" w:themeColor="text1"/>
          <w:sz w:val="20"/>
          <w:szCs w:val="20"/>
        </w:rPr>
        <w:t xml:space="preserve">                                                                          </w:t>
      </w:r>
    </w:p>
    <w:p w14:paraId="32A76721" w14:textId="625CA123"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2.1</w:t>
      </w:r>
      <w:r w:rsidRPr="00ED5E63">
        <w:rPr>
          <w:rFonts w:ascii="Verdana" w:hAnsi="Verdana" w:cs="Arial"/>
          <w:color w:val="000000" w:themeColor="text1"/>
          <w:sz w:val="20"/>
          <w:szCs w:val="20"/>
        </w:rPr>
        <w:tab/>
        <w:t xml:space="preserve">Specific SKU Information                                                               </w:t>
      </w:r>
      <w:r w:rsidRPr="00ED5E63">
        <w:rPr>
          <w:rFonts w:ascii="Verdana" w:hAnsi="Verdana" w:cs="Arial"/>
          <w:color w:val="000000" w:themeColor="text1"/>
          <w:sz w:val="20"/>
          <w:szCs w:val="20"/>
        </w:rPr>
        <w:tab/>
      </w:r>
      <w:hyperlink w:anchor="S21" w:history="1">
        <w:r w:rsidR="007F3047" w:rsidRPr="00ED5E63">
          <w:rPr>
            <w:rStyle w:val="Hyperlink"/>
            <w:rFonts w:ascii="Verdana" w:hAnsi="Verdana" w:cs="Arial"/>
            <w:color w:val="000000" w:themeColor="text1"/>
            <w:sz w:val="20"/>
            <w:szCs w:val="20"/>
          </w:rPr>
          <w:t>10</w:t>
        </w:r>
      </w:hyperlink>
    </w:p>
    <w:p w14:paraId="32A76722" w14:textId="3DBEB3C0"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2.2</w:t>
      </w:r>
      <w:r w:rsidRPr="00ED5E63">
        <w:rPr>
          <w:rFonts w:ascii="Verdana" w:hAnsi="Verdana" w:cs="Arial"/>
          <w:color w:val="000000" w:themeColor="text1"/>
          <w:sz w:val="20"/>
          <w:szCs w:val="20"/>
        </w:rPr>
        <w:tab/>
        <w:t xml:space="preserve">Manufacturers Identification Number (MID)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22" w:history="1">
        <w:r w:rsidR="007F3047" w:rsidRPr="00ED5E63">
          <w:rPr>
            <w:rStyle w:val="Hyperlink"/>
            <w:rFonts w:ascii="Verdana" w:hAnsi="Verdana" w:cs="Arial"/>
            <w:color w:val="000000" w:themeColor="text1"/>
            <w:sz w:val="20"/>
            <w:szCs w:val="20"/>
          </w:rPr>
          <w:t>10</w:t>
        </w:r>
      </w:hyperlink>
      <w:r w:rsidRPr="00ED5E63">
        <w:rPr>
          <w:rFonts w:ascii="Verdana" w:hAnsi="Verdana" w:cs="Arial"/>
          <w:color w:val="000000" w:themeColor="text1"/>
          <w:sz w:val="20"/>
          <w:szCs w:val="20"/>
        </w:rPr>
        <w:tab/>
      </w:r>
    </w:p>
    <w:p w14:paraId="32A76723" w14:textId="427E977A"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Construction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p>
    <w:p w14:paraId="32A76724" w14:textId="282BF170" w:rsidR="00D440D3" w:rsidRPr="00ED5E63" w:rsidRDefault="00D440D3" w:rsidP="00CB7A9D">
      <w:pPr>
        <w:rPr>
          <w:rFonts w:ascii="Verdana" w:hAnsi="Verdana" w:cs="Arial"/>
          <w:color w:val="000000" w:themeColor="text1"/>
          <w:sz w:val="20"/>
          <w:szCs w:val="20"/>
        </w:rPr>
      </w:pPr>
      <w:r w:rsidRPr="00ED5E63">
        <w:rPr>
          <w:rFonts w:ascii="Verdana" w:hAnsi="Verdana" w:cs="Arial"/>
          <w:color w:val="000000" w:themeColor="text1"/>
          <w:sz w:val="20"/>
          <w:szCs w:val="20"/>
        </w:rPr>
        <w:t>2.3</w:t>
      </w:r>
      <w:r w:rsidRPr="00ED5E63">
        <w:rPr>
          <w:rFonts w:ascii="Verdana" w:hAnsi="Verdana" w:cs="Arial"/>
          <w:color w:val="000000" w:themeColor="text1"/>
          <w:sz w:val="20"/>
          <w:szCs w:val="20"/>
        </w:rPr>
        <w:tab/>
      </w:r>
      <w:r w:rsidR="00D84E4F">
        <w:rPr>
          <w:rFonts w:ascii="Verdana" w:hAnsi="Verdana" w:cs="Arial"/>
          <w:color w:val="000000" w:themeColor="text1"/>
          <w:sz w:val="20"/>
          <w:szCs w:val="20"/>
        </w:rPr>
        <w:t>Partner</w:t>
      </w:r>
      <w:r w:rsidRPr="00ED5E63">
        <w:rPr>
          <w:rFonts w:ascii="Verdana" w:hAnsi="Verdana" w:cs="Arial"/>
          <w:color w:val="000000" w:themeColor="text1"/>
          <w:sz w:val="20"/>
          <w:szCs w:val="20"/>
        </w:rPr>
        <w:t xml:space="preserve"> Government Agencies</w:t>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23" w:history="1">
        <w:r w:rsidR="007F3047" w:rsidRPr="00ED5E63">
          <w:rPr>
            <w:rStyle w:val="Hyperlink"/>
            <w:rFonts w:ascii="Verdana" w:hAnsi="Verdana" w:cs="Arial"/>
            <w:color w:val="000000" w:themeColor="text1"/>
            <w:sz w:val="20"/>
            <w:szCs w:val="20"/>
          </w:rPr>
          <w:t>10</w:t>
        </w:r>
      </w:hyperlink>
      <w:r w:rsidRPr="00ED5E63">
        <w:rPr>
          <w:rFonts w:ascii="Verdana" w:hAnsi="Verdana" w:cs="Arial"/>
          <w:color w:val="000000" w:themeColor="text1"/>
          <w:sz w:val="20"/>
          <w:szCs w:val="20"/>
        </w:rPr>
        <w:tab/>
      </w:r>
    </w:p>
    <w:p w14:paraId="32A76725" w14:textId="28F1B086"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2.3A FDA Regulated Product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23a" w:history="1">
        <w:r w:rsidR="007F3047" w:rsidRPr="00ED5E63">
          <w:rPr>
            <w:rStyle w:val="Hyperlink"/>
            <w:rFonts w:ascii="Verdana" w:hAnsi="Verdana" w:cs="Arial"/>
            <w:color w:val="000000" w:themeColor="text1"/>
            <w:sz w:val="20"/>
            <w:szCs w:val="20"/>
          </w:rPr>
          <w:t>10</w:t>
        </w:r>
      </w:hyperlink>
    </w:p>
    <w:p w14:paraId="32A76727" w14:textId="75FEDAAE" w:rsidR="00E7087E" w:rsidRPr="00ED5E63" w:rsidRDefault="004D62CF" w:rsidP="00D440D3">
      <w:pPr>
        <w:rPr>
          <w:rFonts w:ascii="Verdana" w:hAnsi="Verdana"/>
          <w:color w:val="000000" w:themeColor="text1"/>
          <w:sz w:val="20"/>
          <w:szCs w:val="20"/>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702272" behindDoc="0" locked="0" layoutInCell="1" allowOverlap="1" wp14:anchorId="2A20326C" wp14:editId="176EADA0">
                <wp:simplePos x="0" y="0"/>
                <wp:positionH relativeFrom="page">
                  <wp:posOffset>114300</wp:posOffset>
                </wp:positionH>
                <wp:positionV relativeFrom="paragraph">
                  <wp:posOffset>217170</wp:posOffset>
                </wp:positionV>
                <wp:extent cx="869950" cy="311150"/>
                <wp:effectExtent l="0" t="0" r="25400" b="12700"/>
                <wp:wrapSquare wrapText="bothSides"/>
                <wp:docPr id="557718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11150"/>
                        </a:xfrm>
                        <a:prstGeom prst="rect">
                          <a:avLst/>
                        </a:prstGeom>
                        <a:solidFill>
                          <a:srgbClr val="FF0000"/>
                        </a:solidFill>
                        <a:ln w="9525">
                          <a:solidFill>
                            <a:srgbClr val="000000"/>
                          </a:solidFill>
                          <a:miter lim="800000"/>
                          <a:headEnd/>
                          <a:tailEnd/>
                        </a:ln>
                      </wps:spPr>
                      <wps:txbx>
                        <w:txbxContent>
                          <w:p w14:paraId="4622E626" w14:textId="77777777" w:rsidR="004D62CF" w:rsidRDefault="004D62CF" w:rsidP="004D62CF">
                            <w:r>
                              <w:rPr>
                                <w:b/>
                              </w:rPr>
                              <w:t xml:space="preserve">    NEW!</w:t>
                            </w:r>
                          </w:p>
                          <w:p w14:paraId="43E41F0A" w14:textId="77777777" w:rsidR="004D62CF" w:rsidRDefault="004D62CF" w:rsidP="004D62C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0326C" id="_x0000_t202" coordsize="21600,21600" o:spt="202" path="m,l,21600r21600,l21600,xe">
                <v:stroke joinstyle="miter"/>
                <v:path gradientshapeok="t" o:connecttype="rect"/>
              </v:shapetype>
              <v:shape id="Text Box 2" o:spid="_x0000_s1026" type="#_x0000_t202" style="position:absolute;margin-left:9pt;margin-top:17.1pt;width:68.5pt;height:24.5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" fillcolor="red">
                <v:textbox>
                  <w:txbxContent>
                    <w:p w14:paraId="4622E626" w14:textId="77777777" w:rsidR="004D62CF" w:rsidRDefault="004D62CF" w:rsidP="004D62CF">
                      <w:r>
                        <w:rPr>
                          <w:b/>
                        </w:rPr>
                        <w:t xml:space="preserve">    NEW!</w:t>
                      </w:r>
                    </w:p>
                    <w:p w14:paraId="43E41F0A" w14:textId="77777777" w:rsidR="004D62CF" w:rsidRDefault="004D62CF" w:rsidP="004D62CF">
                      <w:r>
                        <w:t xml:space="preserve"> </w:t>
                      </w:r>
                    </w:p>
                  </w:txbxContent>
                </v:textbox>
                <w10:wrap type="square" anchorx="page"/>
              </v:shape>
            </w:pict>
          </mc:Fallback>
        </mc:AlternateContent>
      </w:r>
      <w:r w:rsidR="00D440D3" w:rsidRPr="00ED5E63">
        <w:rPr>
          <w:rFonts w:ascii="Verdana" w:hAnsi="Verdana" w:cs="Arial"/>
          <w:color w:val="000000" w:themeColor="text1"/>
          <w:sz w:val="20"/>
          <w:szCs w:val="20"/>
        </w:rPr>
        <w:tab/>
      </w:r>
      <w:r w:rsidR="003A001B" w:rsidRPr="00ED5E63">
        <w:rPr>
          <w:rFonts w:ascii="Verdana" w:hAnsi="Verdana"/>
          <w:color w:val="000000" w:themeColor="text1"/>
          <w:sz w:val="20"/>
          <w:szCs w:val="20"/>
        </w:rPr>
        <w:t>2.3</w:t>
      </w:r>
      <w:r w:rsidR="000C795D">
        <w:rPr>
          <w:rFonts w:ascii="Verdana" w:hAnsi="Verdana"/>
          <w:color w:val="000000" w:themeColor="text1"/>
          <w:sz w:val="20"/>
          <w:szCs w:val="20"/>
        </w:rPr>
        <w:t>B</w:t>
      </w:r>
      <w:r w:rsidR="003A001B" w:rsidRPr="00ED5E63">
        <w:rPr>
          <w:rFonts w:ascii="Verdana" w:hAnsi="Verdana"/>
          <w:color w:val="000000" w:themeColor="text1"/>
          <w:sz w:val="20"/>
          <w:szCs w:val="20"/>
        </w:rPr>
        <w:t xml:space="preserve"> </w:t>
      </w:r>
      <w:r w:rsidR="00F455A4">
        <w:rPr>
          <w:rFonts w:ascii="Verdana" w:hAnsi="Verdana"/>
          <w:color w:val="000000" w:themeColor="text1"/>
          <w:sz w:val="20"/>
          <w:szCs w:val="20"/>
        </w:rPr>
        <w:t xml:space="preserve">EPA </w:t>
      </w:r>
      <w:r w:rsidR="003A001B" w:rsidRPr="00ED5E63">
        <w:rPr>
          <w:rFonts w:ascii="Verdana" w:hAnsi="Verdana"/>
          <w:color w:val="000000" w:themeColor="text1"/>
          <w:sz w:val="20"/>
          <w:szCs w:val="20"/>
        </w:rPr>
        <w:t>TSCA Statement</w:t>
      </w:r>
      <w:r w:rsidR="00F455A4">
        <w:rPr>
          <w:rFonts w:ascii="Verdana" w:hAnsi="Verdana"/>
          <w:color w:val="000000" w:themeColor="text1"/>
          <w:sz w:val="20"/>
          <w:szCs w:val="20"/>
        </w:rPr>
        <w:t xml:space="preserve"> or Certificates</w:t>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hyperlink w:anchor="S23b" w:history="1">
        <w:r w:rsidR="00A31388" w:rsidRPr="00ED5E63">
          <w:rPr>
            <w:rStyle w:val="Hyperlink"/>
            <w:rFonts w:ascii="Verdana" w:hAnsi="Verdana" w:cs="Arial"/>
            <w:color w:val="000000" w:themeColor="text1"/>
            <w:sz w:val="20"/>
            <w:szCs w:val="20"/>
          </w:rPr>
          <w:t>11</w:t>
        </w:r>
      </w:hyperlink>
    </w:p>
    <w:p w14:paraId="4F044A3E" w14:textId="132216FA" w:rsidR="004D62CF" w:rsidRDefault="00B23FFB" w:rsidP="00D440D3">
      <w:pPr>
        <w:rPr>
          <w:rFonts w:ascii="Verdana" w:hAnsi="Verdana"/>
          <w:color w:val="000000" w:themeColor="text1"/>
          <w:sz w:val="20"/>
          <w:szCs w:val="20"/>
        </w:rPr>
      </w:pPr>
      <w:r w:rsidRPr="00ED5E63">
        <w:rPr>
          <w:rFonts w:ascii="Verdana" w:hAnsi="Verdana"/>
          <w:color w:val="000000" w:themeColor="text1"/>
          <w:sz w:val="20"/>
          <w:szCs w:val="20"/>
        </w:rPr>
        <w:tab/>
        <w:t>2.3</w:t>
      </w:r>
      <w:r w:rsidR="000C795D">
        <w:rPr>
          <w:rFonts w:ascii="Verdana" w:hAnsi="Verdana"/>
          <w:color w:val="000000" w:themeColor="text1"/>
          <w:sz w:val="20"/>
          <w:szCs w:val="20"/>
        </w:rPr>
        <w:t>C</w:t>
      </w:r>
      <w:r w:rsidR="00E7087E" w:rsidRPr="00ED5E63">
        <w:rPr>
          <w:rFonts w:ascii="Verdana" w:hAnsi="Verdana"/>
          <w:color w:val="000000" w:themeColor="text1"/>
          <w:sz w:val="20"/>
          <w:szCs w:val="20"/>
        </w:rPr>
        <w:t xml:space="preserve"> Lacey Act Declaration</w:t>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hyperlink w:anchor="s23d" w:history="1">
        <w:r w:rsidR="004D62CF" w:rsidRPr="00ED5E63">
          <w:rPr>
            <w:rStyle w:val="Hyperlink"/>
            <w:rFonts w:ascii="Verdana" w:hAnsi="Verdana"/>
            <w:color w:val="000000" w:themeColor="text1"/>
            <w:sz w:val="20"/>
            <w:szCs w:val="20"/>
          </w:rPr>
          <w:t>12</w:t>
        </w:r>
      </w:hyperlink>
    </w:p>
    <w:p w14:paraId="32A76728" w14:textId="64584F6A" w:rsidR="003A001B" w:rsidRPr="00ED5E63" w:rsidRDefault="004D62CF" w:rsidP="004D62CF">
      <w:pPr>
        <w:outlineLvl w:val="1"/>
        <w:rPr>
          <w:rFonts w:ascii="Verdana" w:hAnsi="Verdana" w:cs="Arial"/>
          <w:color w:val="000000" w:themeColor="text1"/>
          <w:sz w:val="20"/>
          <w:szCs w:val="20"/>
        </w:rPr>
      </w:pPr>
      <w:r>
        <w:rPr>
          <w:rFonts w:ascii="Verdana" w:hAnsi="Verdana"/>
          <w:color w:val="000000" w:themeColor="text1"/>
          <w:sz w:val="20"/>
          <w:szCs w:val="20"/>
        </w:rPr>
        <w:t xml:space="preserve">2.4   </w:t>
      </w:r>
      <w:r w:rsidR="00296BAA">
        <w:rPr>
          <w:rFonts w:ascii="Verdana" w:hAnsi="Verdana"/>
          <w:color w:val="000000" w:themeColor="text1"/>
          <w:sz w:val="20"/>
          <w:szCs w:val="20"/>
        </w:rPr>
        <w:tab/>
      </w:r>
      <w:r w:rsidRPr="004D62CF">
        <w:rPr>
          <w:rFonts w:ascii="Verdana" w:hAnsi="Verdana"/>
          <w:sz w:val="20"/>
          <w:szCs w:val="20"/>
        </w:rPr>
        <w:t>232 Steel</w:t>
      </w:r>
      <w:r w:rsidR="00AD4D83">
        <w:rPr>
          <w:rFonts w:ascii="Verdana" w:hAnsi="Verdana"/>
          <w:sz w:val="20"/>
          <w:szCs w:val="20"/>
        </w:rPr>
        <w:t xml:space="preserve">, </w:t>
      </w:r>
      <w:r w:rsidRPr="004D62CF">
        <w:rPr>
          <w:rFonts w:ascii="Verdana" w:hAnsi="Verdana"/>
          <w:sz w:val="20"/>
          <w:szCs w:val="20"/>
        </w:rPr>
        <w:t xml:space="preserve">Aluminum </w:t>
      </w:r>
      <w:r w:rsidR="00AD4D83">
        <w:rPr>
          <w:rFonts w:ascii="Verdana" w:hAnsi="Verdana"/>
          <w:sz w:val="20"/>
          <w:szCs w:val="20"/>
        </w:rPr>
        <w:t xml:space="preserve">&amp; Copper </w:t>
      </w:r>
      <w:r w:rsidRPr="004D62CF">
        <w:rPr>
          <w:rFonts w:ascii="Verdana" w:hAnsi="Verdana"/>
          <w:sz w:val="20"/>
          <w:szCs w:val="20"/>
        </w:rPr>
        <w:t>Customs Requirements</w:t>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296BAA">
        <w:rPr>
          <w:rFonts w:ascii="Verdana" w:hAnsi="Verdana"/>
          <w:color w:val="000000" w:themeColor="text1"/>
          <w:sz w:val="20"/>
          <w:szCs w:val="20"/>
        </w:rPr>
        <w:tab/>
      </w:r>
      <w:hyperlink w:anchor="s23d" w:history="1">
        <w:r w:rsidR="007F3047" w:rsidRPr="00ED5E63">
          <w:rPr>
            <w:rStyle w:val="Hyperlink"/>
            <w:rFonts w:ascii="Verdana" w:hAnsi="Verdana"/>
            <w:color w:val="000000" w:themeColor="text1"/>
            <w:sz w:val="20"/>
            <w:szCs w:val="20"/>
          </w:rPr>
          <w:t>12</w:t>
        </w:r>
      </w:hyperlink>
    </w:p>
    <w:p w14:paraId="32A76729" w14:textId="693371E7" w:rsidR="00D440D3" w:rsidRPr="00ED5E63" w:rsidRDefault="00D440D3" w:rsidP="00D440D3">
      <w:pPr>
        <w:rPr>
          <w:rFonts w:ascii="Verdana" w:hAnsi="Verdana" w:cs="Arial"/>
          <w:color w:val="000000" w:themeColor="text1"/>
          <w:sz w:val="20"/>
          <w:szCs w:val="20"/>
        </w:rPr>
      </w:pPr>
    </w:p>
    <w:p w14:paraId="32A7672A" w14:textId="46239689"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3 </w:t>
      </w:r>
      <w:r w:rsidRPr="00ED5E63">
        <w:rPr>
          <w:rFonts w:ascii="Verdana" w:hAnsi="Verdana" w:cs="Arial"/>
          <w:b/>
          <w:color w:val="000000" w:themeColor="text1"/>
          <w:sz w:val="20"/>
          <w:szCs w:val="20"/>
        </w:rPr>
        <w:tab/>
        <w:t>Document Information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 w:history="1">
        <w:r w:rsidR="00F13A04">
          <w:rPr>
            <w:rStyle w:val="Hyperlink"/>
            <w:rFonts w:ascii="Verdana" w:hAnsi="Verdana" w:cs="Arial"/>
            <w:color w:val="000000" w:themeColor="text1"/>
            <w:sz w:val="20"/>
            <w:szCs w:val="20"/>
          </w:rPr>
          <w:t>14</w:t>
        </w:r>
      </w:hyperlink>
    </w:p>
    <w:p w14:paraId="32A7672B" w14:textId="5CC6BC2B" w:rsidR="00D440D3" w:rsidRPr="00ED5E63" w:rsidRDefault="00D440D3" w:rsidP="00D440D3">
      <w:pPr>
        <w:rPr>
          <w:rFonts w:ascii="Verdana" w:hAnsi="Verdana" w:cs="Arial"/>
          <w:color w:val="000000" w:themeColor="text1"/>
          <w:sz w:val="20"/>
          <w:szCs w:val="20"/>
        </w:rPr>
      </w:pPr>
    </w:p>
    <w:p w14:paraId="32A7672C" w14:textId="3041B8E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3.0</w:t>
      </w:r>
      <w:r w:rsidRPr="00ED5E63">
        <w:rPr>
          <w:rFonts w:ascii="Verdana" w:hAnsi="Verdana" w:cs="Arial"/>
          <w:color w:val="000000" w:themeColor="text1"/>
          <w:sz w:val="20"/>
          <w:szCs w:val="20"/>
        </w:rPr>
        <w:tab/>
        <w:t>Presentation of documents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0" w:history="1">
        <w:r w:rsidR="00F13A04">
          <w:rPr>
            <w:rStyle w:val="Hyperlink"/>
            <w:rFonts w:ascii="Verdana" w:hAnsi="Verdana" w:cs="Arial"/>
            <w:color w:val="000000" w:themeColor="text1"/>
            <w:sz w:val="20"/>
            <w:szCs w:val="20"/>
          </w:rPr>
          <w:t>15</w:t>
        </w:r>
      </w:hyperlink>
    </w:p>
    <w:p w14:paraId="32A7672D" w14:textId="1A2AB30F" w:rsidR="00D440D3" w:rsidRPr="00ED5E63" w:rsidRDefault="00D440D3" w:rsidP="00D440D3">
      <w:pPr>
        <w:rPr>
          <w:rFonts w:ascii="Verdana" w:hAnsi="Verdana" w:cs="Arial"/>
          <w:color w:val="000000" w:themeColor="text1"/>
          <w:sz w:val="20"/>
          <w:szCs w:val="20"/>
        </w:rPr>
      </w:pPr>
    </w:p>
    <w:p w14:paraId="32A7672E" w14:textId="5644F99A"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3.1</w:t>
      </w:r>
      <w:r w:rsidRPr="00ED5E63">
        <w:rPr>
          <w:rFonts w:ascii="Verdana" w:hAnsi="Verdana" w:cs="Arial"/>
          <w:color w:val="000000" w:themeColor="text1"/>
          <w:sz w:val="20"/>
          <w:szCs w:val="20"/>
        </w:rPr>
        <w:tab/>
        <w:t>Presentation of documents if sold to Best Buy Purchasing LLC</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1" w:history="1">
        <w:r w:rsidR="00F13A04">
          <w:rPr>
            <w:rStyle w:val="Hyperlink"/>
            <w:rFonts w:ascii="Verdana" w:hAnsi="Verdana" w:cs="Arial"/>
            <w:color w:val="000000" w:themeColor="text1"/>
            <w:sz w:val="20"/>
            <w:szCs w:val="20"/>
          </w:rPr>
          <w:t>15</w:t>
        </w:r>
      </w:hyperlink>
    </w:p>
    <w:p w14:paraId="32A7672F" w14:textId="536C9336"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3.1A Ocean Freight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1a" w:history="1">
        <w:r w:rsidR="00F13A04">
          <w:rPr>
            <w:rStyle w:val="Hyperlink"/>
            <w:rFonts w:ascii="Verdana" w:hAnsi="Verdana" w:cs="Arial"/>
            <w:color w:val="000000" w:themeColor="text1"/>
            <w:sz w:val="20"/>
            <w:szCs w:val="20"/>
          </w:rPr>
          <w:t>15</w:t>
        </w:r>
      </w:hyperlink>
    </w:p>
    <w:p w14:paraId="32A76730" w14:textId="0B64E86A"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3.1B Air Freight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1b" w:history="1">
        <w:r w:rsidR="00F13A04">
          <w:rPr>
            <w:rStyle w:val="Hyperlink"/>
            <w:rFonts w:ascii="Verdana" w:hAnsi="Verdana" w:cs="Arial"/>
            <w:color w:val="000000" w:themeColor="text1"/>
            <w:sz w:val="20"/>
            <w:szCs w:val="20"/>
          </w:rPr>
          <w:t>15</w:t>
        </w:r>
      </w:hyperlink>
    </w:p>
    <w:p w14:paraId="32A76731" w14:textId="358E4706" w:rsidR="00D440D3" w:rsidRPr="00ED5E63" w:rsidRDefault="00D440D3" w:rsidP="00D440D3">
      <w:pPr>
        <w:rPr>
          <w:rFonts w:ascii="Verdana" w:hAnsi="Verdana" w:cs="Arial"/>
          <w:color w:val="000000" w:themeColor="text1"/>
          <w:sz w:val="20"/>
          <w:szCs w:val="20"/>
        </w:rPr>
      </w:pPr>
    </w:p>
    <w:p w14:paraId="32A76732" w14:textId="4F31E164"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3.2</w:t>
      </w:r>
      <w:r w:rsidRPr="00ED5E63">
        <w:rPr>
          <w:rFonts w:ascii="Verdana" w:hAnsi="Verdana" w:cs="Arial"/>
          <w:color w:val="000000" w:themeColor="text1"/>
          <w:sz w:val="20"/>
          <w:szCs w:val="20"/>
        </w:rPr>
        <w:tab/>
        <w:t>Presentation of documents if sold to Best Buy China</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2" w:history="1">
        <w:r w:rsidR="00F13A04">
          <w:rPr>
            <w:rStyle w:val="Hyperlink"/>
            <w:rFonts w:ascii="Verdana" w:hAnsi="Verdana" w:cs="Arial"/>
            <w:color w:val="000000" w:themeColor="text1"/>
            <w:sz w:val="20"/>
            <w:szCs w:val="20"/>
          </w:rPr>
          <w:t>15</w:t>
        </w:r>
      </w:hyperlink>
    </w:p>
    <w:p w14:paraId="32A76733" w14:textId="6AC5AFDF"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 xml:space="preserve">3.2A Ocean Freight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2a" w:history="1">
        <w:r w:rsidR="00F13A04">
          <w:rPr>
            <w:rStyle w:val="Hyperlink"/>
            <w:rFonts w:ascii="Verdana" w:hAnsi="Verdana" w:cs="Arial"/>
            <w:color w:val="000000" w:themeColor="text1"/>
            <w:sz w:val="20"/>
            <w:szCs w:val="20"/>
          </w:rPr>
          <w:t>15</w:t>
        </w:r>
      </w:hyperlink>
    </w:p>
    <w:p w14:paraId="32A76734" w14:textId="31A31630" w:rsidR="00D440D3" w:rsidRPr="00ED5E6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ab/>
        <w:t>3.2B Air Freight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CC4164" w:rsidRPr="00F13A04">
        <w:rPr>
          <w:rFonts w:ascii="Verdana" w:hAnsi="Verdana" w:cs="Arial"/>
          <w:sz w:val="20"/>
          <w:szCs w:val="20"/>
        </w:rPr>
        <w:t>1</w:t>
      </w:r>
      <w:r w:rsidR="00F13A04">
        <w:rPr>
          <w:rFonts w:ascii="Verdana" w:hAnsi="Verdana" w:cs="Arial"/>
          <w:sz w:val="20"/>
          <w:szCs w:val="20"/>
        </w:rPr>
        <w:t>5</w:t>
      </w:r>
    </w:p>
    <w:p w14:paraId="16C9D0B3" w14:textId="61E52BAE" w:rsidR="00FD220C" w:rsidRPr="00ED5E63" w:rsidRDefault="002D25C4" w:rsidP="002D25C4">
      <w:pPr>
        <w:rPr>
          <w:rFonts w:ascii="Verdana" w:hAnsi="Verdana"/>
          <w:color w:val="000000" w:themeColor="text1"/>
          <w:sz w:val="20"/>
          <w:szCs w:val="20"/>
        </w:rPr>
      </w:pPr>
      <w:r w:rsidRPr="00ED5E63">
        <w:rPr>
          <w:rFonts w:ascii="Verdana" w:hAnsi="Verdana"/>
          <w:color w:val="000000" w:themeColor="text1"/>
          <w:sz w:val="20"/>
          <w:szCs w:val="20"/>
        </w:rPr>
        <w:tab/>
      </w:r>
    </w:p>
    <w:p w14:paraId="32A76735" w14:textId="65B5D168" w:rsidR="00D440D3" w:rsidRPr="00ED5E63" w:rsidRDefault="00D440D3" w:rsidP="00D440D3">
      <w:pPr>
        <w:rPr>
          <w:rFonts w:ascii="Verdana" w:hAnsi="Verdana" w:cs="Arial"/>
          <w:color w:val="000000" w:themeColor="text1"/>
          <w:sz w:val="20"/>
          <w:szCs w:val="20"/>
        </w:rPr>
      </w:pPr>
    </w:p>
    <w:p w14:paraId="32A76736" w14:textId="764FCFC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3.3</w:t>
      </w:r>
      <w:r w:rsidRPr="00ED5E63">
        <w:rPr>
          <w:rFonts w:ascii="Verdana" w:hAnsi="Verdana" w:cs="Arial"/>
          <w:color w:val="000000" w:themeColor="text1"/>
          <w:sz w:val="20"/>
          <w:szCs w:val="20"/>
        </w:rPr>
        <w:tab/>
        <w:t xml:space="preserve">Required Shipping Documents for Ocean and Air Freight for Best Buy </w:t>
      </w:r>
      <w:r w:rsidRPr="00ED5E63">
        <w:rPr>
          <w:rFonts w:ascii="Verdana" w:hAnsi="Verdana" w:cs="Arial"/>
          <w:color w:val="000000" w:themeColor="text1"/>
          <w:sz w:val="20"/>
          <w:szCs w:val="20"/>
        </w:rPr>
        <w:tab/>
      </w:r>
      <w:hyperlink w:anchor="S33" w:history="1">
        <w:r w:rsidR="00F13A04">
          <w:rPr>
            <w:rStyle w:val="Hyperlink"/>
            <w:rFonts w:ascii="Verdana" w:hAnsi="Verdana" w:cs="Arial"/>
            <w:color w:val="000000" w:themeColor="text1"/>
            <w:sz w:val="20"/>
            <w:szCs w:val="20"/>
          </w:rPr>
          <w:t>16</w:t>
        </w:r>
      </w:hyperlink>
    </w:p>
    <w:p w14:paraId="32A76737" w14:textId="7CC5D09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Purchasing LLC and Best Buy China Ltd.</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p>
    <w:p w14:paraId="32A76738" w14:textId="47D399E2" w:rsidR="00D440D3" w:rsidRPr="00ED5E63" w:rsidRDefault="00D440D3" w:rsidP="00D440D3">
      <w:pPr>
        <w:rPr>
          <w:rFonts w:ascii="Verdana" w:hAnsi="Verdana" w:cs="Arial"/>
          <w:color w:val="000000" w:themeColor="text1"/>
          <w:sz w:val="20"/>
          <w:szCs w:val="20"/>
        </w:rPr>
      </w:pPr>
    </w:p>
    <w:p w14:paraId="32A76739" w14:textId="6B3B011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3.4</w:t>
      </w:r>
      <w:r w:rsidRPr="00ED5E63">
        <w:rPr>
          <w:rFonts w:ascii="Verdana" w:hAnsi="Verdana" w:cs="Arial"/>
          <w:color w:val="000000" w:themeColor="text1"/>
          <w:sz w:val="20"/>
          <w:szCs w:val="20"/>
        </w:rPr>
        <w:tab/>
        <w:t>Commercial Invoice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 w:history="1">
        <w:r w:rsidR="00F13A04">
          <w:rPr>
            <w:rStyle w:val="Hyperlink"/>
            <w:rFonts w:ascii="Verdana" w:hAnsi="Verdana" w:cs="Arial"/>
            <w:color w:val="000000" w:themeColor="text1"/>
            <w:sz w:val="20"/>
            <w:szCs w:val="20"/>
          </w:rPr>
          <w:t>16</w:t>
        </w:r>
      </w:hyperlink>
      <w:r w:rsidRPr="00ED5E63">
        <w:rPr>
          <w:rFonts w:ascii="Verdana" w:hAnsi="Verdana" w:cs="Arial"/>
          <w:color w:val="000000" w:themeColor="text1"/>
          <w:sz w:val="20"/>
          <w:szCs w:val="20"/>
        </w:rPr>
        <w:t xml:space="preserve">          </w:t>
      </w:r>
    </w:p>
    <w:p w14:paraId="32A7673A" w14:textId="689B7C1A"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3.4A Best Buy Purchasing LLC Commercial Invoice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151811" w:rsidRPr="00151811">
        <w:rPr>
          <w:rFonts w:ascii="Verdana" w:hAnsi="Verdana" w:cs="Arial"/>
          <w:color w:val="000000" w:themeColor="text1"/>
          <w:sz w:val="20"/>
          <w:szCs w:val="20"/>
          <w:u w:val="single"/>
        </w:rPr>
        <w:t>1</w:t>
      </w:r>
      <w:hyperlink w:anchor="S34a" w:history="1">
        <w:r w:rsidR="00F13A04">
          <w:rPr>
            <w:rStyle w:val="Hyperlink"/>
            <w:rFonts w:ascii="Verdana" w:hAnsi="Verdana" w:cs="Arial"/>
            <w:color w:val="000000" w:themeColor="text1"/>
            <w:sz w:val="20"/>
            <w:szCs w:val="20"/>
          </w:rPr>
          <w:t>7</w:t>
        </w:r>
      </w:hyperlink>
      <w:r w:rsidRPr="00ED5E63">
        <w:rPr>
          <w:rFonts w:ascii="Verdana" w:hAnsi="Verdana" w:cs="Arial"/>
          <w:color w:val="000000" w:themeColor="text1"/>
          <w:sz w:val="20"/>
          <w:szCs w:val="20"/>
        </w:rPr>
        <w:t xml:space="preserve">                                      </w:t>
      </w:r>
    </w:p>
    <w:p w14:paraId="32A7673B" w14:textId="72E81D4D"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3.4B Best Buy China Commercial Invoice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b" w:history="1">
        <w:r w:rsidR="00F13A04">
          <w:rPr>
            <w:rStyle w:val="Hyperlink"/>
            <w:rFonts w:ascii="Verdana" w:hAnsi="Verdana" w:cs="Arial"/>
            <w:color w:val="000000" w:themeColor="text1"/>
            <w:sz w:val="20"/>
            <w:szCs w:val="20"/>
          </w:rPr>
          <w:t>18</w:t>
        </w:r>
      </w:hyperlink>
    </w:p>
    <w:p w14:paraId="32A7673C" w14:textId="06A23D03" w:rsidR="00D440D3" w:rsidRPr="00ED5E63" w:rsidRDefault="00D440D3" w:rsidP="00D440D3">
      <w:pPr>
        <w:rPr>
          <w:rFonts w:ascii="Verdana" w:hAnsi="Verdana" w:cs="Arial"/>
          <w:color w:val="000000" w:themeColor="text1"/>
          <w:sz w:val="20"/>
          <w:szCs w:val="20"/>
        </w:rPr>
      </w:pPr>
    </w:p>
    <w:p w14:paraId="32A7673D" w14:textId="0E111A9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3.5 </w:t>
      </w:r>
      <w:r w:rsidRPr="00ED5E63">
        <w:rPr>
          <w:rFonts w:ascii="Verdana" w:hAnsi="Verdana" w:cs="Arial"/>
          <w:color w:val="000000" w:themeColor="text1"/>
          <w:sz w:val="20"/>
          <w:szCs w:val="20"/>
        </w:rPr>
        <w:tab/>
        <w:t>Special Commercial Invoice Considerations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b" w:history="1">
        <w:r w:rsidR="00F13A04">
          <w:rPr>
            <w:rStyle w:val="Hyperlink"/>
            <w:rFonts w:ascii="Verdana" w:hAnsi="Verdana" w:cs="Arial"/>
            <w:color w:val="000000" w:themeColor="text1"/>
            <w:sz w:val="20"/>
            <w:szCs w:val="20"/>
          </w:rPr>
          <w:t>18</w:t>
        </w:r>
      </w:hyperlink>
    </w:p>
    <w:p w14:paraId="32A7673E" w14:textId="2B6299F8"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3.5A Sets/Kits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b" w:history="1">
        <w:r w:rsidR="00F13A04">
          <w:rPr>
            <w:rStyle w:val="Hyperlink"/>
            <w:rFonts w:ascii="Verdana" w:hAnsi="Verdana" w:cs="Arial"/>
            <w:color w:val="000000" w:themeColor="text1"/>
            <w:sz w:val="20"/>
            <w:szCs w:val="20"/>
          </w:rPr>
          <w:t>18</w:t>
        </w:r>
      </w:hyperlink>
    </w:p>
    <w:p w14:paraId="32A7673F" w14:textId="60967FD0"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3.5B Free Items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5b" w:history="1">
        <w:r w:rsidR="00F13A04">
          <w:rPr>
            <w:rStyle w:val="Hyperlink"/>
            <w:rFonts w:ascii="Verdana" w:hAnsi="Verdana" w:cs="Arial"/>
            <w:color w:val="000000" w:themeColor="text1"/>
            <w:sz w:val="20"/>
            <w:szCs w:val="20"/>
          </w:rPr>
          <w:t>19</w:t>
        </w:r>
      </w:hyperlink>
    </w:p>
    <w:p w14:paraId="32A76740" w14:textId="085EF275"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 xml:space="preserve">3.5C Assists or Additions to the Price Paid or Payable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5c" w:history="1">
        <w:r w:rsidR="00F13A04">
          <w:rPr>
            <w:rStyle w:val="Hyperlink"/>
            <w:rFonts w:ascii="Verdana" w:hAnsi="Verdana" w:cs="Arial"/>
            <w:color w:val="000000" w:themeColor="text1"/>
            <w:sz w:val="20"/>
            <w:szCs w:val="20"/>
          </w:rPr>
          <w:t>19</w:t>
        </w:r>
      </w:hyperlink>
    </w:p>
    <w:p w14:paraId="32A76741" w14:textId="6FB9D302" w:rsidR="00D440D3" w:rsidRPr="00ED5E63" w:rsidRDefault="00D440D3" w:rsidP="00D440D3">
      <w:pPr>
        <w:rPr>
          <w:rFonts w:ascii="Verdana" w:hAnsi="Verdana" w:cs="Arial"/>
          <w:color w:val="000000" w:themeColor="text1"/>
          <w:sz w:val="20"/>
          <w:szCs w:val="20"/>
        </w:rPr>
      </w:pPr>
    </w:p>
    <w:p w14:paraId="32A76742" w14:textId="007DF16D"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3.6</w:t>
      </w:r>
      <w:r w:rsidRPr="00ED5E63">
        <w:rPr>
          <w:rFonts w:ascii="Verdana" w:hAnsi="Verdana" w:cs="Arial"/>
          <w:color w:val="000000" w:themeColor="text1"/>
          <w:sz w:val="20"/>
          <w:szCs w:val="20"/>
        </w:rPr>
        <w:tab/>
        <w:t>Packing List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6" w:history="1">
        <w:r w:rsidR="00F13A04">
          <w:rPr>
            <w:rStyle w:val="Hyperlink"/>
            <w:rFonts w:ascii="Verdana" w:hAnsi="Verdana" w:cs="Arial"/>
            <w:color w:val="000000" w:themeColor="text1"/>
            <w:sz w:val="20"/>
            <w:szCs w:val="20"/>
          </w:rPr>
          <w:t>20</w:t>
        </w:r>
      </w:hyperlink>
    </w:p>
    <w:p w14:paraId="32A76743" w14:textId="6B0DE0B1" w:rsidR="00D440D3" w:rsidRPr="00ED5E63" w:rsidRDefault="00D440D3" w:rsidP="00D440D3">
      <w:pPr>
        <w:rPr>
          <w:rFonts w:ascii="Verdana" w:hAnsi="Verdana" w:cs="Arial"/>
          <w:color w:val="000000" w:themeColor="text1"/>
          <w:sz w:val="20"/>
          <w:szCs w:val="20"/>
        </w:rPr>
      </w:pPr>
      <w:r w:rsidRPr="00ED5E63">
        <w:rPr>
          <w:rFonts w:ascii="Verdana" w:hAnsi="Verdana"/>
          <w:color w:val="000000" w:themeColor="text1"/>
        </w:rPr>
        <w:tab/>
      </w:r>
      <w:r w:rsidRPr="00ED5E63">
        <w:rPr>
          <w:rFonts w:ascii="Verdana" w:hAnsi="Verdana" w:cs="Arial"/>
          <w:color w:val="000000" w:themeColor="text1"/>
          <w:sz w:val="20"/>
          <w:szCs w:val="20"/>
        </w:rPr>
        <w:t>3.6A Best Buy Purchasing LLC Packing List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6a" w:history="1">
        <w:r w:rsidR="00F13A04">
          <w:rPr>
            <w:rStyle w:val="Hyperlink"/>
            <w:rFonts w:ascii="Verdana" w:hAnsi="Verdana" w:cs="Arial"/>
            <w:color w:val="000000" w:themeColor="text1"/>
            <w:sz w:val="20"/>
            <w:szCs w:val="20"/>
          </w:rPr>
          <w:t>20</w:t>
        </w:r>
      </w:hyperlink>
    </w:p>
    <w:p w14:paraId="32A76744" w14:textId="073CDA8A" w:rsidR="00D440D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ab/>
        <w:t>3.6B Best Buy China Packing List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F13A04">
        <w:rPr>
          <w:rFonts w:ascii="Verdana" w:hAnsi="Verdana" w:cs="Arial"/>
          <w:sz w:val="20"/>
          <w:szCs w:val="20"/>
        </w:rPr>
        <w:t>20</w:t>
      </w:r>
    </w:p>
    <w:p w14:paraId="5B52EEC0" w14:textId="0BF99ADB" w:rsidR="00F13A04" w:rsidRPr="00F13A04" w:rsidRDefault="00215692" w:rsidP="00215692">
      <w:pPr>
        <w:rPr>
          <w:rStyle w:val="Hyperlink"/>
          <w:rFonts w:ascii="Verdana" w:hAnsi="Verdana" w:cs="Arial"/>
          <w:color w:val="auto"/>
          <w:sz w:val="20"/>
          <w:szCs w:val="20"/>
          <w:u w:val="none"/>
        </w:rPr>
      </w:pPr>
      <w:r>
        <w:rPr>
          <w:rStyle w:val="Hyperlink"/>
          <w:rFonts w:ascii="Verdana" w:hAnsi="Verdana" w:cs="Arial"/>
          <w:color w:val="000000" w:themeColor="text1"/>
          <w:sz w:val="20"/>
          <w:szCs w:val="20"/>
          <w:u w:val="none"/>
        </w:rPr>
        <w:tab/>
        <w:t>3.6C Packing List Example – Kits</w:t>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sidRPr="00F13A04">
        <w:rPr>
          <w:rFonts w:ascii="Verdana" w:hAnsi="Verdana" w:cs="Arial"/>
          <w:sz w:val="20"/>
          <w:szCs w:val="20"/>
        </w:rPr>
        <w:t>2</w:t>
      </w:r>
      <w:r w:rsidR="00F13A04">
        <w:rPr>
          <w:rFonts w:ascii="Verdana" w:hAnsi="Verdana" w:cs="Arial"/>
          <w:sz w:val="20"/>
          <w:szCs w:val="20"/>
        </w:rPr>
        <w:t>1</w:t>
      </w:r>
    </w:p>
    <w:p w14:paraId="08A203CB" w14:textId="77255D67" w:rsidR="00215692" w:rsidRPr="00215692" w:rsidRDefault="00215692" w:rsidP="00D440D3">
      <w:pPr>
        <w:rPr>
          <w:rFonts w:ascii="Verdana" w:hAnsi="Verdana" w:cs="Arial"/>
          <w:color w:val="000000" w:themeColor="text1"/>
          <w:sz w:val="20"/>
          <w:szCs w:val="20"/>
          <w:u w:val="single"/>
        </w:rPr>
      </w:pPr>
    </w:p>
    <w:p w14:paraId="32A76746" w14:textId="603966AF" w:rsidR="003A001B" w:rsidRPr="00ED5E63" w:rsidRDefault="003A001B" w:rsidP="003A001B">
      <w:pPr>
        <w:jc w:val="center"/>
        <w:outlineLvl w:val="0"/>
        <w:rPr>
          <w:rFonts w:ascii="Verdana" w:hAnsi="Verdana"/>
          <w:b/>
          <w:color w:val="000000" w:themeColor="text1"/>
          <w:sz w:val="48"/>
          <w:szCs w:val="48"/>
        </w:rPr>
      </w:pPr>
      <w:r w:rsidRPr="00ED5E63">
        <w:rPr>
          <w:rFonts w:ascii="Verdana" w:hAnsi="Verdana"/>
          <w:b/>
          <w:color w:val="000000" w:themeColor="text1"/>
          <w:sz w:val="48"/>
          <w:szCs w:val="48"/>
        </w:rPr>
        <w:t>Table of Contents</w:t>
      </w:r>
    </w:p>
    <w:p w14:paraId="46E6A971" w14:textId="5E3F3873" w:rsidR="00FD220C" w:rsidRPr="00ED5E63" w:rsidRDefault="00FD220C" w:rsidP="003A001B">
      <w:pPr>
        <w:jc w:val="center"/>
        <w:outlineLvl w:val="0"/>
        <w:rPr>
          <w:rFonts w:ascii="Verdana" w:hAnsi="Verdana"/>
          <w:b/>
          <w:color w:val="000000" w:themeColor="text1"/>
          <w:sz w:val="48"/>
          <w:szCs w:val="48"/>
        </w:rPr>
      </w:pPr>
    </w:p>
    <w:p w14:paraId="32A76748" w14:textId="373328FD" w:rsidR="00D440D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3.7</w:t>
      </w:r>
      <w:r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Sample Shipments</w:t>
      </w:r>
      <w:r w:rsidR="00FD220C" w:rsidRPr="00ED5E63">
        <w:rPr>
          <w:rFonts w:ascii="Verdana" w:hAnsi="Verdana" w:cs="Arial"/>
          <w:color w:val="000000" w:themeColor="text1"/>
          <w:sz w:val="20"/>
          <w:szCs w:val="20"/>
        </w:rPr>
        <w:tab/>
      </w:r>
      <w:r w:rsidR="00B638CF">
        <w:rPr>
          <w:rFonts w:ascii="Verdana" w:hAnsi="Verdana" w:cs="Arial"/>
          <w:color w:val="000000" w:themeColor="text1"/>
          <w:sz w:val="20"/>
          <w:szCs w:val="20"/>
        </w:rPr>
        <w:tab/>
      </w:r>
      <w:r w:rsidR="00B638CF">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28551F" w:rsidRPr="00F13A04">
        <w:rPr>
          <w:rFonts w:ascii="Verdana" w:hAnsi="Verdana" w:cs="Arial"/>
          <w:sz w:val="20"/>
          <w:szCs w:val="20"/>
        </w:rPr>
        <w:t>2</w:t>
      </w:r>
      <w:r w:rsidR="00F13A04">
        <w:rPr>
          <w:rFonts w:ascii="Verdana" w:hAnsi="Verdana" w:cs="Arial"/>
          <w:sz w:val="20"/>
          <w:szCs w:val="20"/>
        </w:rPr>
        <w:t>1</w:t>
      </w:r>
    </w:p>
    <w:p w14:paraId="1E0E5C6F" w14:textId="73385379" w:rsidR="007614D9" w:rsidRDefault="007614D9" w:rsidP="007614D9">
      <w:pPr>
        <w:ind w:firstLine="720"/>
        <w:rPr>
          <w:rFonts w:ascii="Verdana" w:hAnsi="Verdana" w:cs="Arial"/>
          <w:sz w:val="20"/>
          <w:szCs w:val="20"/>
        </w:rPr>
      </w:pPr>
      <w:r>
        <w:rPr>
          <w:rFonts w:ascii="Verdana" w:hAnsi="Verdana" w:cs="Arial"/>
          <w:sz w:val="20"/>
          <w:szCs w:val="20"/>
        </w:rPr>
        <w:t xml:space="preserve">3.7A </w:t>
      </w:r>
      <w:r w:rsidRPr="007614D9">
        <w:rPr>
          <w:rFonts w:ascii="Verdana" w:hAnsi="Verdana" w:cs="Arial"/>
          <w:sz w:val="20"/>
          <w:szCs w:val="20"/>
        </w:rPr>
        <w:t>Sample Shipments sent via Courier shipments</w:t>
      </w:r>
      <w:r>
        <w:rPr>
          <w:rFonts w:ascii="Verdana" w:hAnsi="Verdana" w:cs="Arial"/>
          <w:sz w:val="20"/>
          <w:szCs w:val="20"/>
        </w:rPr>
        <w:tab/>
      </w:r>
      <w:r>
        <w:rPr>
          <w:rFonts w:ascii="Verdana" w:hAnsi="Verdana" w:cs="Arial"/>
          <w:sz w:val="20"/>
          <w:szCs w:val="20"/>
        </w:rPr>
        <w:tab/>
      </w:r>
      <w:r>
        <w:rPr>
          <w:rFonts w:ascii="Verdana" w:hAnsi="Verdana" w:cs="Arial"/>
          <w:sz w:val="20"/>
          <w:szCs w:val="20"/>
        </w:rPr>
        <w:tab/>
      </w:r>
      <w:hyperlink w:anchor="S37" w:history="1">
        <w:r w:rsidR="00F13A04">
          <w:rPr>
            <w:rStyle w:val="Hyperlink"/>
            <w:rFonts w:ascii="Verdana" w:hAnsi="Verdana" w:cs="Arial"/>
            <w:color w:val="000000" w:themeColor="text1"/>
            <w:sz w:val="20"/>
            <w:szCs w:val="20"/>
          </w:rPr>
          <w:t>21</w:t>
        </w:r>
      </w:hyperlink>
    </w:p>
    <w:p w14:paraId="74F755C2" w14:textId="40A1562E" w:rsidR="007614D9" w:rsidRPr="007614D9" w:rsidRDefault="007614D9" w:rsidP="007614D9">
      <w:pPr>
        <w:ind w:firstLine="720"/>
        <w:rPr>
          <w:rFonts w:ascii="Verdana" w:hAnsi="Verdana" w:cs="Arial"/>
          <w:color w:val="000000" w:themeColor="text1"/>
          <w:sz w:val="20"/>
          <w:szCs w:val="20"/>
        </w:rPr>
      </w:pPr>
      <w:r>
        <w:rPr>
          <w:rFonts w:ascii="Verdana" w:hAnsi="Verdana" w:cs="Arial"/>
          <w:sz w:val="20"/>
          <w:szCs w:val="20"/>
        </w:rPr>
        <w:t xml:space="preserve">3.7B </w:t>
      </w:r>
      <w:r w:rsidRPr="007614D9">
        <w:rPr>
          <w:rFonts w:ascii="Verdana" w:hAnsi="Verdana"/>
          <w:sz w:val="20"/>
          <w:szCs w:val="20"/>
        </w:rPr>
        <w:t>Sample Shipments sent via Freight Forwarder shipments</w:t>
      </w:r>
      <w:r>
        <w:rPr>
          <w:rFonts w:ascii="Verdana" w:hAnsi="Verdana"/>
          <w:sz w:val="20"/>
          <w:szCs w:val="20"/>
        </w:rPr>
        <w:tab/>
      </w:r>
      <w:r>
        <w:rPr>
          <w:rFonts w:ascii="Verdana" w:hAnsi="Verdana"/>
          <w:sz w:val="20"/>
          <w:szCs w:val="20"/>
        </w:rPr>
        <w:tab/>
      </w:r>
      <w:hyperlink w:anchor="S37" w:history="1">
        <w:r w:rsidR="00F13A04">
          <w:rPr>
            <w:rStyle w:val="Hyperlink"/>
            <w:rFonts w:ascii="Verdana" w:hAnsi="Verdana" w:cs="Arial"/>
            <w:color w:val="000000" w:themeColor="text1"/>
            <w:sz w:val="20"/>
            <w:szCs w:val="20"/>
          </w:rPr>
          <w:t>21</w:t>
        </w:r>
      </w:hyperlink>
    </w:p>
    <w:p w14:paraId="32A7674D" w14:textId="045DAA34" w:rsidR="00D440D3" w:rsidRPr="00ED5E63" w:rsidRDefault="00D440D3" w:rsidP="00D440D3">
      <w:pPr>
        <w:rPr>
          <w:rFonts w:ascii="Verdana" w:hAnsi="Verdana" w:cs="Arial"/>
          <w:color w:val="000000" w:themeColor="text1"/>
          <w:sz w:val="20"/>
          <w:szCs w:val="20"/>
        </w:rPr>
      </w:pPr>
      <w:r w:rsidRPr="00ED5E63">
        <w:rPr>
          <w:rFonts w:ascii="Verdana" w:hAnsi="Verdana"/>
          <w:color w:val="000000" w:themeColor="text1"/>
          <w:sz w:val="20"/>
          <w:szCs w:val="20"/>
        </w:rPr>
        <w:tab/>
      </w:r>
    </w:p>
    <w:p w14:paraId="32A7674E" w14:textId="5A65A3CC"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3.8</w:t>
      </w:r>
      <w:r w:rsidR="00D440D3" w:rsidRPr="00ED5E63">
        <w:rPr>
          <w:rFonts w:ascii="Verdana" w:hAnsi="Verdana" w:cs="Arial"/>
          <w:color w:val="000000" w:themeColor="text1"/>
          <w:sz w:val="20"/>
          <w:szCs w:val="20"/>
        </w:rPr>
        <w:tab/>
        <w:t>Other Notations, Declarations, Statements, Certificates and Forms</w:t>
      </w:r>
      <w:r w:rsidR="00D440D3" w:rsidRPr="00ED5E63">
        <w:rPr>
          <w:rFonts w:ascii="Verdana" w:hAnsi="Verdana" w:cs="Arial"/>
          <w:color w:val="000000" w:themeColor="text1"/>
          <w:sz w:val="20"/>
          <w:szCs w:val="20"/>
        </w:rPr>
        <w:tab/>
      </w:r>
      <w:hyperlink w:anchor="S39" w:history="1">
        <w:r w:rsidR="00F13A04">
          <w:rPr>
            <w:rStyle w:val="Hyperlink"/>
            <w:rFonts w:ascii="Verdana" w:hAnsi="Verdana" w:cs="Arial"/>
            <w:color w:val="000000" w:themeColor="text1"/>
            <w:sz w:val="20"/>
            <w:szCs w:val="20"/>
          </w:rPr>
          <w:t>22</w:t>
        </w:r>
      </w:hyperlink>
    </w:p>
    <w:p w14:paraId="32A7674F" w14:textId="28AD0FB7" w:rsidR="00D440D3" w:rsidRPr="00ED5E63" w:rsidRDefault="00FD220C" w:rsidP="003B199B">
      <w:pPr>
        <w:rPr>
          <w:rFonts w:ascii="Verdana" w:hAnsi="Verdana" w:cs="Arial"/>
          <w:color w:val="000000" w:themeColor="text1"/>
          <w:sz w:val="20"/>
          <w:szCs w:val="20"/>
        </w:rPr>
      </w:pPr>
      <w:r w:rsidRPr="00ED5E63">
        <w:rPr>
          <w:rFonts w:ascii="Verdana" w:hAnsi="Verdana" w:cs="Arial"/>
          <w:color w:val="000000" w:themeColor="text1"/>
          <w:sz w:val="20"/>
          <w:szCs w:val="20"/>
        </w:rPr>
        <w:tab/>
        <w:t>3.8</w:t>
      </w:r>
      <w:r w:rsidR="00D440D3" w:rsidRPr="00ED5E63">
        <w:rPr>
          <w:rFonts w:ascii="Verdana" w:hAnsi="Verdana" w:cs="Arial"/>
          <w:color w:val="000000" w:themeColor="text1"/>
          <w:sz w:val="20"/>
          <w:szCs w:val="20"/>
        </w:rPr>
        <w:t>A Convict, Forced, Child Labor &amp; M</w:t>
      </w:r>
      <w:r w:rsidR="003B199B" w:rsidRPr="00ED5E63">
        <w:rPr>
          <w:rFonts w:ascii="Verdana" w:hAnsi="Verdana" w:cs="Arial"/>
          <w:color w:val="000000" w:themeColor="text1"/>
          <w:sz w:val="20"/>
          <w:szCs w:val="20"/>
        </w:rPr>
        <w:t>gm</w:t>
      </w:r>
      <w:r w:rsidR="00D440D3" w:rsidRPr="00ED5E63">
        <w:rPr>
          <w:rFonts w:ascii="Verdana" w:hAnsi="Verdana" w:cs="Arial"/>
          <w:color w:val="000000" w:themeColor="text1"/>
          <w:sz w:val="20"/>
          <w:szCs w:val="20"/>
        </w:rPr>
        <w:t xml:space="preserve">t Agreement </w:t>
      </w:r>
      <w:r w:rsidR="003B199B" w:rsidRPr="00ED5E63">
        <w:rPr>
          <w:rFonts w:ascii="Verdana" w:hAnsi="Verdana" w:cs="Arial"/>
          <w:color w:val="000000" w:themeColor="text1"/>
          <w:sz w:val="20"/>
          <w:szCs w:val="20"/>
        </w:rPr>
        <w:t>Statements</w:t>
      </w:r>
      <w:r w:rsidR="00D440D3" w:rsidRPr="00ED5E63">
        <w:rPr>
          <w:rFonts w:ascii="Verdana" w:hAnsi="Verdana" w:cs="Arial"/>
          <w:color w:val="000000" w:themeColor="text1"/>
          <w:sz w:val="20"/>
          <w:szCs w:val="20"/>
        </w:rPr>
        <w:tab/>
      </w:r>
      <w:hyperlink w:anchor="S38a" w:history="1">
        <w:r w:rsidR="00F13A04">
          <w:rPr>
            <w:rStyle w:val="Hyperlink"/>
            <w:rFonts w:ascii="Verdana" w:hAnsi="Verdana" w:cs="Arial"/>
            <w:color w:val="000000" w:themeColor="text1"/>
            <w:sz w:val="20"/>
            <w:szCs w:val="20"/>
          </w:rPr>
          <w:t>22</w:t>
        </w:r>
      </w:hyperlink>
    </w:p>
    <w:p w14:paraId="32A76750" w14:textId="34255272"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3.8</w:t>
      </w:r>
      <w:r w:rsidR="00D440D3" w:rsidRPr="00ED5E63">
        <w:rPr>
          <w:rFonts w:ascii="Verdana" w:hAnsi="Verdana" w:cs="Arial"/>
          <w:color w:val="000000" w:themeColor="text1"/>
          <w:sz w:val="20"/>
          <w:szCs w:val="20"/>
        </w:rPr>
        <w:t>B Statement of Wood Packing Material</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8b" w:history="1">
        <w:r w:rsidR="00F13A04">
          <w:rPr>
            <w:rStyle w:val="Hyperlink"/>
            <w:rFonts w:ascii="Verdana" w:hAnsi="Verdana" w:cs="Arial"/>
            <w:color w:val="000000" w:themeColor="text1"/>
            <w:sz w:val="20"/>
            <w:szCs w:val="20"/>
          </w:rPr>
          <w:t>22</w:t>
        </w:r>
      </w:hyperlink>
    </w:p>
    <w:p w14:paraId="32A76751" w14:textId="6B1E83CA"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3.8</w:t>
      </w:r>
      <w:r w:rsidR="00D440D3" w:rsidRPr="00ED5E63">
        <w:rPr>
          <w:rFonts w:ascii="Verdana" w:hAnsi="Verdana" w:cs="Arial"/>
          <w:color w:val="000000" w:themeColor="text1"/>
          <w:sz w:val="20"/>
          <w:szCs w:val="20"/>
        </w:rPr>
        <w:t>C Country of Origin</w:t>
      </w:r>
      <w:r w:rsidR="00CA1068">
        <w:rPr>
          <w:rFonts w:ascii="Verdana" w:hAnsi="Verdana" w:cs="Arial"/>
          <w:color w:val="000000" w:themeColor="text1"/>
          <w:sz w:val="20"/>
          <w:szCs w:val="20"/>
        </w:rPr>
        <w:t xml:space="preserve"> Marking</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8b" w:history="1">
        <w:r w:rsidR="00F13A04">
          <w:rPr>
            <w:rStyle w:val="Hyperlink"/>
            <w:rFonts w:ascii="Verdana" w:hAnsi="Verdana" w:cs="Arial"/>
            <w:color w:val="000000" w:themeColor="text1"/>
            <w:sz w:val="20"/>
            <w:szCs w:val="20"/>
          </w:rPr>
          <w:t>22</w:t>
        </w:r>
      </w:hyperlink>
    </w:p>
    <w:p w14:paraId="32A76752" w14:textId="795F6CE8"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 </w:t>
      </w:r>
      <w:r w:rsidRPr="00ED5E63">
        <w:rPr>
          <w:rFonts w:ascii="Verdana" w:hAnsi="Verdana" w:cs="Arial"/>
          <w:color w:val="000000" w:themeColor="text1"/>
          <w:sz w:val="20"/>
          <w:szCs w:val="20"/>
        </w:rPr>
        <w:tab/>
      </w:r>
      <w:r w:rsidR="00FD220C" w:rsidRPr="00ED5E63">
        <w:rPr>
          <w:rFonts w:ascii="Verdana" w:hAnsi="Verdana"/>
          <w:bCs/>
          <w:color w:val="000000" w:themeColor="text1"/>
          <w:sz w:val="20"/>
          <w:szCs w:val="20"/>
          <w:lang w:val="en-CA"/>
        </w:rPr>
        <w:t>3.8</w:t>
      </w:r>
      <w:r w:rsidRPr="00ED5E63">
        <w:rPr>
          <w:rFonts w:ascii="Verdana" w:hAnsi="Verdana"/>
          <w:bCs/>
          <w:color w:val="000000" w:themeColor="text1"/>
          <w:sz w:val="20"/>
          <w:szCs w:val="20"/>
          <w:lang w:val="en-CA"/>
        </w:rPr>
        <w:t>D</w:t>
      </w:r>
      <w:r w:rsidRPr="00ED5E63">
        <w:rPr>
          <w:rFonts w:ascii="Verdana" w:hAnsi="Verdana" w:cs="Arial"/>
          <w:color w:val="000000" w:themeColor="text1"/>
          <w:sz w:val="20"/>
          <w:szCs w:val="20"/>
        </w:rPr>
        <w:t xml:space="preserve"> IATA Air Cargo Shipping Requirement for Lithium Batteries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8d" w:history="1">
        <w:r w:rsidR="00F13A04">
          <w:rPr>
            <w:rStyle w:val="Hyperlink"/>
            <w:rFonts w:ascii="Verdana" w:hAnsi="Verdana" w:cs="Arial"/>
            <w:color w:val="000000" w:themeColor="text1"/>
            <w:sz w:val="20"/>
            <w:szCs w:val="20"/>
          </w:rPr>
          <w:t>23</w:t>
        </w:r>
      </w:hyperlink>
    </w:p>
    <w:p w14:paraId="32A76753" w14:textId="1FD5DA7E" w:rsidR="00D440D3" w:rsidRPr="00ED5E63" w:rsidRDefault="00D440D3" w:rsidP="00D440D3">
      <w:pPr>
        <w:rPr>
          <w:rFonts w:ascii="Verdana" w:hAnsi="Verdana" w:cs="Arial"/>
          <w:color w:val="000000" w:themeColor="text1"/>
          <w:sz w:val="20"/>
          <w:szCs w:val="20"/>
        </w:rPr>
      </w:pPr>
    </w:p>
    <w:p w14:paraId="32A76754" w14:textId="0C078841"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3.9</w:t>
      </w:r>
      <w:r w:rsidR="00D440D3" w:rsidRPr="00ED5E63">
        <w:rPr>
          <w:rFonts w:ascii="Verdana" w:hAnsi="Verdana" w:cs="Arial"/>
          <w:color w:val="000000" w:themeColor="text1"/>
          <w:sz w:val="20"/>
          <w:szCs w:val="20"/>
        </w:rPr>
        <w:tab/>
        <w:t>Turnover of documentation to Best Buy's Customs Broker</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9" w:history="1">
        <w:r w:rsidR="00F13A04">
          <w:rPr>
            <w:rStyle w:val="Hyperlink"/>
            <w:rFonts w:ascii="Verdana" w:hAnsi="Verdana" w:cs="Arial"/>
            <w:color w:val="000000" w:themeColor="text1"/>
            <w:sz w:val="20"/>
            <w:szCs w:val="20"/>
          </w:rPr>
          <w:t>23</w:t>
        </w:r>
      </w:hyperlink>
    </w:p>
    <w:p w14:paraId="32A76755" w14:textId="3D150626"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3.9</w:t>
      </w:r>
      <w:r w:rsidR="00D440D3" w:rsidRPr="00ED5E63">
        <w:rPr>
          <w:rFonts w:ascii="Verdana" w:hAnsi="Verdana" w:cs="Arial"/>
          <w:color w:val="000000" w:themeColor="text1"/>
          <w:sz w:val="20"/>
          <w:szCs w:val="20"/>
        </w:rPr>
        <w:t>A Sold to Best Buy Purchasing LLC</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9a" w:history="1">
        <w:r w:rsidR="00F13A04">
          <w:rPr>
            <w:rStyle w:val="Hyperlink"/>
            <w:rFonts w:ascii="Verdana" w:hAnsi="Verdana" w:cs="Arial"/>
            <w:color w:val="000000" w:themeColor="text1"/>
            <w:sz w:val="20"/>
            <w:szCs w:val="20"/>
          </w:rPr>
          <w:t>23</w:t>
        </w:r>
      </w:hyperlink>
      <w:r w:rsidR="00D440D3" w:rsidRPr="00ED5E63">
        <w:rPr>
          <w:rFonts w:ascii="Verdana" w:hAnsi="Verdana" w:cs="Arial"/>
          <w:color w:val="000000" w:themeColor="text1"/>
          <w:sz w:val="20"/>
          <w:szCs w:val="20"/>
        </w:rPr>
        <w:t xml:space="preserve">       </w:t>
      </w:r>
    </w:p>
    <w:p w14:paraId="32A76756" w14:textId="1F8E8981" w:rsidR="00D440D3" w:rsidRDefault="00FD220C"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ab/>
        <w:t>3.9</w:t>
      </w:r>
      <w:r w:rsidR="00D440D3" w:rsidRPr="00ED5E63">
        <w:rPr>
          <w:rFonts w:ascii="Verdana" w:hAnsi="Verdana" w:cs="Arial"/>
          <w:color w:val="000000" w:themeColor="text1"/>
          <w:sz w:val="20"/>
          <w:szCs w:val="20"/>
        </w:rPr>
        <w:t xml:space="preserve">B Sold to Best Buy China Ltd </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5E1F52" w:rsidRPr="00F13A04">
        <w:rPr>
          <w:rFonts w:ascii="Verdana" w:hAnsi="Verdana" w:cs="Arial"/>
          <w:sz w:val="20"/>
          <w:szCs w:val="20"/>
        </w:rPr>
        <w:t>2</w:t>
      </w:r>
      <w:r w:rsidR="00F13A04">
        <w:rPr>
          <w:rFonts w:ascii="Verdana" w:hAnsi="Verdana" w:cs="Arial"/>
          <w:sz w:val="20"/>
          <w:szCs w:val="20"/>
        </w:rPr>
        <w:t>3</w:t>
      </w:r>
    </w:p>
    <w:p w14:paraId="39A966D5" w14:textId="4E8FB972" w:rsidR="002955B2" w:rsidRPr="00ED5E63" w:rsidRDefault="002955B2" w:rsidP="00D440D3">
      <w:pPr>
        <w:rPr>
          <w:rStyle w:val="Hyperlink"/>
          <w:rFonts w:ascii="Verdana" w:hAnsi="Verdana" w:cs="Arial"/>
          <w:color w:val="000000" w:themeColor="text1"/>
          <w:sz w:val="20"/>
          <w:szCs w:val="20"/>
        </w:rPr>
      </w:pPr>
      <w:r w:rsidRPr="002955B2">
        <w:rPr>
          <w:rStyle w:val="Hyperlink"/>
          <w:rFonts w:ascii="Verdana" w:hAnsi="Verdana" w:cs="Arial"/>
          <w:color w:val="000000" w:themeColor="text1"/>
          <w:sz w:val="20"/>
          <w:szCs w:val="20"/>
          <w:u w:val="none"/>
        </w:rPr>
        <w:tab/>
        <w:t>3.9C Goods made in Thailand shipping via ocean freight</w:t>
      </w:r>
      <w:r w:rsidRPr="002955B2">
        <w:rPr>
          <w:rStyle w:val="Hyperlink"/>
          <w:rFonts w:ascii="Verdana" w:hAnsi="Verdana" w:cs="Arial"/>
          <w:color w:val="000000" w:themeColor="text1"/>
          <w:sz w:val="20"/>
          <w:szCs w:val="20"/>
          <w:u w:val="none"/>
        </w:rPr>
        <w:tab/>
      </w:r>
      <w:r w:rsidRPr="002955B2">
        <w:rPr>
          <w:rStyle w:val="Hyperlink"/>
          <w:rFonts w:ascii="Verdana" w:hAnsi="Verdana" w:cs="Arial"/>
          <w:color w:val="000000" w:themeColor="text1"/>
          <w:sz w:val="20"/>
          <w:szCs w:val="20"/>
          <w:u w:val="none"/>
        </w:rPr>
        <w:tab/>
      </w:r>
      <w:r w:rsidRPr="002955B2">
        <w:rPr>
          <w:rStyle w:val="Hyperlink"/>
          <w:rFonts w:ascii="Verdana" w:hAnsi="Verdana" w:cs="Arial"/>
          <w:color w:val="000000" w:themeColor="text1"/>
          <w:sz w:val="20"/>
          <w:szCs w:val="20"/>
          <w:u w:val="none"/>
        </w:rPr>
        <w:tab/>
      </w:r>
      <w:r w:rsidR="00F13A04">
        <w:rPr>
          <w:rFonts w:ascii="Verdana" w:hAnsi="Verdana" w:cs="Arial"/>
          <w:sz w:val="20"/>
          <w:szCs w:val="20"/>
        </w:rPr>
        <w:t>23</w:t>
      </w:r>
    </w:p>
    <w:p w14:paraId="0745D421" w14:textId="6CDA20B3" w:rsidR="00FD220C" w:rsidRPr="00ED5E63" w:rsidRDefault="00B23FFB" w:rsidP="00B23FFB">
      <w:pPr>
        <w:rPr>
          <w:rFonts w:ascii="Verdana" w:hAnsi="Verdana" w:cs="Arial"/>
          <w:bCs/>
          <w:color w:val="000000" w:themeColor="text1"/>
          <w:sz w:val="20"/>
          <w:szCs w:val="20"/>
        </w:rPr>
      </w:pPr>
      <w:r w:rsidRPr="00ED5E63">
        <w:rPr>
          <w:rFonts w:ascii="Verdana" w:hAnsi="Verdana" w:cs="Arial"/>
          <w:bCs/>
          <w:color w:val="000000" w:themeColor="text1"/>
          <w:sz w:val="20"/>
          <w:szCs w:val="20"/>
        </w:rPr>
        <w:tab/>
      </w:r>
    </w:p>
    <w:p w14:paraId="32A76757" w14:textId="32BE27F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p>
    <w:p w14:paraId="32A76758" w14:textId="746C4CA6"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4 </w:t>
      </w:r>
      <w:r w:rsidRPr="00ED5E63">
        <w:rPr>
          <w:rFonts w:ascii="Verdana" w:hAnsi="Verdana" w:cs="Arial"/>
          <w:b/>
          <w:color w:val="000000" w:themeColor="text1"/>
          <w:sz w:val="20"/>
          <w:szCs w:val="20"/>
        </w:rPr>
        <w:tab/>
        <w:t>Security</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4" w:history="1">
        <w:r w:rsidR="00F13A04">
          <w:rPr>
            <w:rStyle w:val="Hyperlink"/>
            <w:rFonts w:ascii="Verdana" w:hAnsi="Verdana" w:cs="Arial"/>
            <w:color w:val="000000" w:themeColor="text1"/>
            <w:sz w:val="20"/>
            <w:szCs w:val="20"/>
          </w:rPr>
          <w:t>25</w:t>
        </w:r>
      </w:hyperlink>
    </w:p>
    <w:p w14:paraId="32A76759" w14:textId="77777777" w:rsidR="00D440D3" w:rsidRPr="00ED5E63" w:rsidRDefault="00D440D3" w:rsidP="00D440D3">
      <w:pPr>
        <w:rPr>
          <w:rFonts w:ascii="Verdana" w:hAnsi="Verdana" w:cs="Arial"/>
          <w:color w:val="000000" w:themeColor="text1"/>
          <w:sz w:val="20"/>
          <w:szCs w:val="20"/>
        </w:rPr>
      </w:pPr>
    </w:p>
    <w:p w14:paraId="32A7675A" w14:textId="4BAAE627"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4.0</w:t>
      </w:r>
      <w:r w:rsidRPr="00ED5E63">
        <w:rPr>
          <w:rFonts w:ascii="Verdana" w:hAnsi="Verdana" w:cs="Arial"/>
          <w:color w:val="000000" w:themeColor="text1"/>
          <w:sz w:val="20"/>
          <w:szCs w:val="20"/>
        </w:rPr>
        <w:tab/>
        <w:t>C-TPAT Requirements for Suppliers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40" w:history="1">
        <w:r w:rsidR="00F13A04">
          <w:rPr>
            <w:rStyle w:val="Hyperlink"/>
            <w:rFonts w:ascii="Verdana" w:hAnsi="Verdana" w:cs="Arial"/>
            <w:color w:val="000000" w:themeColor="text1"/>
            <w:sz w:val="20"/>
            <w:szCs w:val="20"/>
          </w:rPr>
          <w:t>26</w:t>
        </w:r>
      </w:hyperlink>
    </w:p>
    <w:p w14:paraId="32A7675B" w14:textId="3782271D" w:rsidR="00D440D3" w:rsidRPr="00ED5E63" w:rsidRDefault="00D440D3" w:rsidP="00D440D3">
      <w:pPr>
        <w:rPr>
          <w:rFonts w:ascii="Verdana" w:hAnsi="Verdana" w:cs="Arial"/>
          <w:color w:val="000000" w:themeColor="text1"/>
          <w:sz w:val="20"/>
          <w:szCs w:val="20"/>
        </w:rPr>
      </w:pPr>
    </w:p>
    <w:p w14:paraId="32A7675E" w14:textId="48604502"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4.1</w:t>
      </w:r>
      <w:r w:rsidR="00D440D3" w:rsidRPr="00ED5E63">
        <w:rPr>
          <w:rFonts w:ascii="Verdana" w:hAnsi="Verdana" w:cs="Arial"/>
          <w:color w:val="000000" w:themeColor="text1"/>
          <w:sz w:val="20"/>
          <w:szCs w:val="20"/>
        </w:rPr>
        <w:tab/>
        <w:t>Container Security Requirements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2" w:history="1">
        <w:r w:rsidR="00F13A04">
          <w:rPr>
            <w:rStyle w:val="Hyperlink"/>
            <w:rFonts w:ascii="Verdana" w:hAnsi="Verdana" w:cs="Arial"/>
            <w:color w:val="000000" w:themeColor="text1"/>
            <w:sz w:val="20"/>
            <w:szCs w:val="20"/>
          </w:rPr>
          <w:t>26</w:t>
        </w:r>
      </w:hyperlink>
    </w:p>
    <w:p w14:paraId="32A7675F" w14:textId="025DBBEC"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4.1</w:t>
      </w:r>
      <w:r w:rsidR="00D440D3" w:rsidRPr="00ED5E63">
        <w:rPr>
          <w:rFonts w:ascii="Verdana" w:hAnsi="Verdana" w:cs="Arial"/>
          <w:color w:val="000000" w:themeColor="text1"/>
          <w:sz w:val="20"/>
          <w:szCs w:val="20"/>
        </w:rPr>
        <w:t>A Container Inspection</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2a" w:history="1">
        <w:r w:rsidR="00F13A04">
          <w:rPr>
            <w:rStyle w:val="Hyperlink"/>
            <w:rFonts w:ascii="Verdana" w:hAnsi="Verdana" w:cs="Arial"/>
            <w:color w:val="000000" w:themeColor="text1"/>
            <w:sz w:val="20"/>
            <w:szCs w:val="20"/>
          </w:rPr>
          <w:t>26</w:t>
        </w:r>
      </w:hyperlink>
    </w:p>
    <w:p w14:paraId="32A76760" w14:textId="6B59A540"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4.1</w:t>
      </w:r>
      <w:r w:rsidR="00D440D3" w:rsidRPr="00ED5E63">
        <w:rPr>
          <w:rFonts w:ascii="Verdana" w:hAnsi="Verdana" w:cs="Arial"/>
          <w:color w:val="000000" w:themeColor="text1"/>
          <w:sz w:val="20"/>
          <w:szCs w:val="20"/>
        </w:rPr>
        <w:t>B Container Stuffing</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2b" w:history="1">
        <w:r w:rsidR="00F13A04">
          <w:rPr>
            <w:rStyle w:val="Hyperlink"/>
            <w:rFonts w:ascii="Verdana" w:hAnsi="Verdana" w:cs="Arial"/>
            <w:color w:val="000000" w:themeColor="text1"/>
            <w:sz w:val="20"/>
            <w:szCs w:val="20"/>
          </w:rPr>
          <w:t>27</w:t>
        </w:r>
      </w:hyperlink>
    </w:p>
    <w:p w14:paraId="32A76761" w14:textId="0CE61A86" w:rsidR="00D440D3" w:rsidRPr="00ED5E63" w:rsidRDefault="00D440D3" w:rsidP="00D440D3">
      <w:pPr>
        <w:rPr>
          <w:rFonts w:ascii="Verdana" w:hAnsi="Verdana" w:cs="Arial"/>
          <w:color w:val="000000" w:themeColor="text1"/>
          <w:sz w:val="20"/>
          <w:szCs w:val="20"/>
        </w:rPr>
      </w:pPr>
    </w:p>
    <w:p w14:paraId="32A76762" w14:textId="725356D6"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4.</w:t>
      </w:r>
      <w:r w:rsidR="00871032">
        <w:rPr>
          <w:rFonts w:ascii="Verdana" w:hAnsi="Verdana" w:cs="Arial"/>
          <w:color w:val="000000" w:themeColor="text1"/>
          <w:sz w:val="20"/>
          <w:szCs w:val="20"/>
        </w:rPr>
        <w:t>2</w:t>
      </w:r>
      <w:r w:rsidRPr="00ED5E63">
        <w:rPr>
          <w:rFonts w:ascii="Verdana" w:hAnsi="Verdana" w:cs="Arial"/>
          <w:color w:val="000000" w:themeColor="text1"/>
          <w:sz w:val="20"/>
          <w:szCs w:val="20"/>
        </w:rPr>
        <w:tab/>
        <w:t>Container Sealing</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43" w:history="1">
        <w:r w:rsidR="00F13A04">
          <w:rPr>
            <w:rStyle w:val="Hyperlink"/>
            <w:rFonts w:ascii="Verdana" w:hAnsi="Verdana" w:cs="Arial"/>
            <w:color w:val="000000" w:themeColor="text1"/>
            <w:sz w:val="20"/>
            <w:szCs w:val="20"/>
          </w:rPr>
          <w:t>27</w:t>
        </w:r>
      </w:hyperlink>
    </w:p>
    <w:p w14:paraId="32A76763" w14:textId="6307CDDE"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4.2</w:t>
      </w:r>
      <w:r w:rsidR="00D440D3" w:rsidRPr="00ED5E63">
        <w:rPr>
          <w:rFonts w:ascii="Verdana" w:hAnsi="Verdana" w:cs="Arial"/>
          <w:color w:val="000000" w:themeColor="text1"/>
          <w:sz w:val="20"/>
          <w:szCs w:val="20"/>
        </w:rPr>
        <w:t>A Seal Type</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3a" w:history="1">
        <w:r w:rsidR="00F13A04">
          <w:rPr>
            <w:rStyle w:val="Hyperlink"/>
            <w:rFonts w:ascii="Verdana" w:hAnsi="Verdana" w:cs="Arial"/>
            <w:color w:val="000000" w:themeColor="text1"/>
            <w:sz w:val="20"/>
            <w:szCs w:val="20"/>
          </w:rPr>
          <w:t>27</w:t>
        </w:r>
      </w:hyperlink>
    </w:p>
    <w:p w14:paraId="32A76764" w14:textId="5A32F909"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4.2</w:t>
      </w:r>
      <w:r w:rsidR="00D440D3" w:rsidRPr="00ED5E63">
        <w:rPr>
          <w:rFonts w:ascii="Verdana" w:hAnsi="Verdana" w:cs="Arial"/>
          <w:color w:val="000000" w:themeColor="text1"/>
          <w:sz w:val="20"/>
          <w:szCs w:val="20"/>
        </w:rPr>
        <w:t>B Seal Accountability</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3b" w:history="1">
        <w:r w:rsidR="00F13A04">
          <w:rPr>
            <w:rStyle w:val="Hyperlink"/>
            <w:rFonts w:ascii="Verdana" w:hAnsi="Verdana" w:cs="Arial"/>
            <w:color w:val="000000" w:themeColor="text1"/>
            <w:sz w:val="20"/>
            <w:szCs w:val="20"/>
          </w:rPr>
          <w:t>27</w:t>
        </w:r>
      </w:hyperlink>
    </w:p>
    <w:p w14:paraId="32A76765" w14:textId="03E413E7"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4.2</w:t>
      </w:r>
      <w:r w:rsidR="00D440D3" w:rsidRPr="00ED5E63">
        <w:rPr>
          <w:rFonts w:ascii="Verdana" w:hAnsi="Verdana" w:cs="Arial"/>
          <w:color w:val="000000" w:themeColor="text1"/>
          <w:sz w:val="20"/>
          <w:szCs w:val="20"/>
        </w:rPr>
        <w:t>C Container Sealing Process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3c" w:history="1">
        <w:r w:rsidR="00F13A04">
          <w:rPr>
            <w:rStyle w:val="Hyperlink"/>
            <w:rFonts w:ascii="Verdana" w:hAnsi="Verdana" w:cs="Arial"/>
            <w:color w:val="000000" w:themeColor="text1"/>
            <w:sz w:val="20"/>
            <w:szCs w:val="20"/>
          </w:rPr>
          <w:t>27</w:t>
        </w:r>
      </w:hyperlink>
    </w:p>
    <w:p w14:paraId="32A76766" w14:textId="2C09CD33" w:rsidR="00D440D3" w:rsidRPr="00ED5E63" w:rsidRDefault="00D440D3" w:rsidP="00D440D3">
      <w:pPr>
        <w:rPr>
          <w:rFonts w:ascii="Verdana" w:hAnsi="Verdana" w:cs="Arial"/>
          <w:color w:val="000000" w:themeColor="text1"/>
          <w:sz w:val="20"/>
          <w:szCs w:val="20"/>
        </w:rPr>
      </w:pPr>
    </w:p>
    <w:p w14:paraId="32A76767" w14:textId="2A3F0948"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4.3</w:t>
      </w:r>
      <w:r w:rsidR="00D440D3" w:rsidRPr="00ED5E63">
        <w:rPr>
          <w:rFonts w:ascii="Verdana" w:hAnsi="Verdana" w:cs="Arial"/>
          <w:color w:val="000000" w:themeColor="text1"/>
          <w:sz w:val="20"/>
          <w:szCs w:val="20"/>
        </w:rPr>
        <w:tab/>
        <w:t>7 Point Inspection Form</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4" w:history="1">
        <w:r w:rsidR="00F13A04">
          <w:rPr>
            <w:rStyle w:val="Hyperlink"/>
            <w:rFonts w:ascii="Verdana" w:hAnsi="Verdana" w:cs="Arial"/>
            <w:color w:val="000000" w:themeColor="text1"/>
            <w:sz w:val="20"/>
            <w:szCs w:val="20"/>
          </w:rPr>
          <w:t>29</w:t>
        </w:r>
      </w:hyperlink>
    </w:p>
    <w:p w14:paraId="32A76768" w14:textId="77777777" w:rsidR="00D440D3" w:rsidRPr="00ED5E63" w:rsidRDefault="00D440D3" w:rsidP="00D440D3">
      <w:pPr>
        <w:rPr>
          <w:rFonts w:ascii="Verdana" w:hAnsi="Verdana" w:cs="Arial"/>
          <w:color w:val="000000" w:themeColor="text1"/>
          <w:sz w:val="20"/>
          <w:szCs w:val="20"/>
        </w:rPr>
      </w:pPr>
    </w:p>
    <w:p w14:paraId="32A76769" w14:textId="53C49F94" w:rsidR="00D440D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4.4</w:t>
      </w:r>
      <w:r w:rsidR="00D440D3" w:rsidRPr="00ED5E63">
        <w:rPr>
          <w:rFonts w:ascii="Verdana" w:hAnsi="Verdana" w:cs="Arial"/>
          <w:color w:val="000000" w:themeColor="text1"/>
          <w:sz w:val="20"/>
          <w:szCs w:val="20"/>
        </w:rPr>
        <w:tab/>
        <w:t>Container Inspection Incident Response Form</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5" w:history="1">
        <w:r w:rsidR="00F13A04">
          <w:rPr>
            <w:rStyle w:val="Hyperlink"/>
            <w:rFonts w:ascii="Verdana" w:hAnsi="Verdana" w:cs="Arial"/>
            <w:color w:val="000000" w:themeColor="text1"/>
            <w:sz w:val="20"/>
            <w:szCs w:val="20"/>
          </w:rPr>
          <w:t>30</w:t>
        </w:r>
      </w:hyperlink>
      <w:r w:rsidR="00D440D3" w:rsidRPr="00ED5E63">
        <w:rPr>
          <w:rFonts w:ascii="Verdana" w:hAnsi="Verdana" w:cs="Arial"/>
          <w:color w:val="000000" w:themeColor="text1"/>
          <w:sz w:val="20"/>
          <w:szCs w:val="20"/>
        </w:rPr>
        <w:t xml:space="preserve"> </w:t>
      </w:r>
    </w:p>
    <w:p w14:paraId="0F7AB8E3" w14:textId="01F89342" w:rsidR="00176A4E" w:rsidRDefault="00176A4E" w:rsidP="00D440D3">
      <w:pPr>
        <w:rPr>
          <w:rFonts w:ascii="Verdana" w:hAnsi="Verdana" w:cs="Arial"/>
          <w:color w:val="000000" w:themeColor="text1"/>
          <w:sz w:val="20"/>
          <w:szCs w:val="20"/>
        </w:rPr>
      </w:pPr>
    </w:p>
    <w:p w14:paraId="05C5DB51" w14:textId="166CA807" w:rsidR="00176A4E"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4.5</w:t>
      </w:r>
      <w:r w:rsidR="00176A4E">
        <w:rPr>
          <w:rFonts w:ascii="Verdana" w:hAnsi="Verdana" w:cs="Arial"/>
          <w:color w:val="000000" w:themeColor="text1"/>
          <w:sz w:val="20"/>
          <w:szCs w:val="20"/>
        </w:rPr>
        <w:tab/>
        <w:t>SOLAS Container Weight Verification Requirement</w:t>
      </w:r>
      <w:r w:rsidR="00176A4E">
        <w:rPr>
          <w:rFonts w:ascii="Verdana" w:hAnsi="Verdana" w:cs="Arial"/>
          <w:color w:val="000000" w:themeColor="text1"/>
          <w:sz w:val="20"/>
          <w:szCs w:val="20"/>
        </w:rPr>
        <w:tab/>
      </w:r>
      <w:r w:rsidR="00176A4E">
        <w:rPr>
          <w:rFonts w:ascii="Verdana" w:hAnsi="Verdana" w:cs="Arial"/>
          <w:color w:val="000000" w:themeColor="text1"/>
          <w:sz w:val="20"/>
          <w:szCs w:val="20"/>
        </w:rPr>
        <w:tab/>
      </w:r>
      <w:r w:rsidR="00176A4E">
        <w:rPr>
          <w:rFonts w:ascii="Verdana" w:hAnsi="Verdana" w:cs="Arial"/>
          <w:color w:val="000000" w:themeColor="text1"/>
          <w:sz w:val="20"/>
          <w:szCs w:val="20"/>
        </w:rPr>
        <w:tab/>
      </w:r>
      <w:hyperlink w:anchor="S46" w:history="1">
        <w:r w:rsidR="00F13A04">
          <w:rPr>
            <w:rStyle w:val="Hyperlink"/>
            <w:rFonts w:ascii="Verdana" w:hAnsi="Verdana" w:cs="Arial"/>
            <w:sz w:val="20"/>
            <w:szCs w:val="20"/>
          </w:rPr>
          <w:t>31</w:t>
        </w:r>
      </w:hyperlink>
    </w:p>
    <w:p w14:paraId="32A7676A" w14:textId="5CEAA614" w:rsidR="00D440D3" w:rsidRPr="00ED5E63" w:rsidRDefault="00E679E2" w:rsidP="00D440D3">
      <w:pPr>
        <w:rPr>
          <w:rFonts w:ascii="Verdana" w:hAnsi="Verdana" w:cs="Arial"/>
          <w:color w:val="000000" w:themeColor="text1"/>
          <w:sz w:val="20"/>
          <w:szCs w:val="20"/>
        </w:rPr>
      </w:pPr>
      <w:r>
        <w:rPr>
          <w:rFonts w:ascii="Verdana" w:hAnsi="Verdana" w:cs="Arial"/>
          <w:color w:val="000000" w:themeColor="text1"/>
          <w:sz w:val="20"/>
          <w:szCs w:val="20"/>
        </w:rPr>
        <w:tab/>
      </w:r>
    </w:p>
    <w:p w14:paraId="32A7676B" w14:textId="178BEF06"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5 </w:t>
      </w:r>
      <w:r w:rsidRPr="00ED5E63">
        <w:rPr>
          <w:rFonts w:ascii="Verdana" w:hAnsi="Verdana" w:cs="Arial"/>
          <w:b/>
          <w:color w:val="000000" w:themeColor="text1"/>
          <w:sz w:val="20"/>
          <w:szCs w:val="20"/>
        </w:rPr>
        <w:tab/>
        <w:t>Transportation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 w:history="1">
        <w:r w:rsidR="00F13A04">
          <w:rPr>
            <w:rStyle w:val="Hyperlink"/>
            <w:rFonts w:ascii="Verdana" w:hAnsi="Verdana" w:cs="Arial"/>
            <w:color w:val="000000" w:themeColor="text1"/>
            <w:sz w:val="20"/>
            <w:szCs w:val="20"/>
          </w:rPr>
          <w:t>32</w:t>
        </w:r>
      </w:hyperlink>
    </w:p>
    <w:p w14:paraId="32A7676C" w14:textId="09647091" w:rsidR="00D440D3" w:rsidRPr="00ED5E63" w:rsidRDefault="00D440D3" w:rsidP="00D440D3">
      <w:pPr>
        <w:rPr>
          <w:rFonts w:ascii="Verdana" w:hAnsi="Verdana" w:cs="Arial"/>
          <w:color w:val="000000" w:themeColor="text1"/>
          <w:sz w:val="20"/>
          <w:szCs w:val="20"/>
        </w:rPr>
      </w:pPr>
    </w:p>
    <w:p w14:paraId="32A7676D" w14:textId="146101E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5.0</w:t>
      </w:r>
      <w:r w:rsidRPr="00ED5E63">
        <w:rPr>
          <w:rFonts w:ascii="Verdana" w:hAnsi="Verdana" w:cs="Arial"/>
          <w:color w:val="000000" w:themeColor="text1"/>
          <w:sz w:val="20"/>
          <w:szCs w:val="20"/>
        </w:rPr>
        <w:tab/>
        <w:t>Shipment Information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0" w:history="1">
        <w:r w:rsidR="00F13A04">
          <w:rPr>
            <w:rStyle w:val="Hyperlink"/>
            <w:rFonts w:ascii="Verdana" w:hAnsi="Verdana" w:cs="Arial"/>
            <w:color w:val="000000" w:themeColor="text1"/>
            <w:sz w:val="20"/>
            <w:szCs w:val="20"/>
          </w:rPr>
          <w:t>33</w:t>
        </w:r>
      </w:hyperlink>
    </w:p>
    <w:p w14:paraId="32A7676E" w14:textId="2A1AF155" w:rsidR="00D440D3" w:rsidRPr="00ED5E63" w:rsidRDefault="00D440D3" w:rsidP="00D440D3">
      <w:pPr>
        <w:rPr>
          <w:rFonts w:ascii="Verdana" w:hAnsi="Verdana" w:cs="Arial"/>
          <w:color w:val="000000" w:themeColor="text1"/>
          <w:sz w:val="20"/>
          <w:szCs w:val="20"/>
        </w:rPr>
      </w:pPr>
    </w:p>
    <w:p w14:paraId="32A7676F" w14:textId="010BBF3E"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5.1</w:t>
      </w:r>
      <w:r w:rsidRPr="00ED5E63">
        <w:rPr>
          <w:rFonts w:ascii="Verdana" w:hAnsi="Verdana" w:cs="Arial"/>
          <w:color w:val="000000" w:themeColor="text1"/>
          <w:sz w:val="20"/>
          <w:szCs w:val="20"/>
        </w:rPr>
        <w:tab/>
        <w:t>Ocean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1" w:history="1">
        <w:r w:rsidR="00F13A04">
          <w:rPr>
            <w:rStyle w:val="Hyperlink"/>
            <w:rFonts w:ascii="Verdana" w:hAnsi="Verdana" w:cs="Arial"/>
            <w:color w:val="000000" w:themeColor="text1"/>
            <w:sz w:val="20"/>
            <w:szCs w:val="20"/>
          </w:rPr>
          <w:t>33</w:t>
        </w:r>
      </w:hyperlink>
    </w:p>
    <w:p w14:paraId="32A76770" w14:textId="036FF78B" w:rsidR="00D440D3" w:rsidRPr="00ED5E63" w:rsidRDefault="00D440D3" w:rsidP="00D440D3">
      <w:pPr>
        <w:rPr>
          <w:rFonts w:ascii="Verdana" w:hAnsi="Verdana" w:cs="Arial"/>
          <w:color w:val="000000" w:themeColor="text1"/>
          <w:sz w:val="20"/>
          <w:szCs w:val="20"/>
        </w:rPr>
      </w:pPr>
    </w:p>
    <w:p w14:paraId="32A76771" w14:textId="60C29C24"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5.2</w:t>
      </w:r>
      <w:r w:rsidRPr="00ED5E63">
        <w:rPr>
          <w:rFonts w:ascii="Verdana" w:hAnsi="Verdana" w:cs="Arial"/>
          <w:color w:val="000000" w:themeColor="text1"/>
          <w:sz w:val="20"/>
          <w:szCs w:val="20"/>
        </w:rPr>
        <w:tab/>
        <w:t>Air</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2" w:history="1">
        <w:r w:rsidR="00F13A04">
          <w:rPr>
            <w:rStyle w:val="Hyperlink"/>
            <w:rFonts w:ascii="Verdana" w:hAnsi="Verdana" w:cs="Arial"/>
            <w:color w:val="000000" w:themeColor="text1"/>
            <w:sz w:val="20"/>
            <w:szCs w:val="20"/>
          </w:rPr>
          <w:t>33</w:t>
        </w:r>
      </w:hyperlink>
    </w:p>
    <w:p w14:paraId="32A76772" w14:textId="62EB3D65" w:rsidR="00D440D3" w:rsidRPr="00ED5E63" w:rsidRDefault="00D440D3" w:rsidP="00D440D3">
      <w:pPr>
        <w:rPr>
          <w:rFonts w:ascii="Verdana" w:hAnsi="Verdana" w:cs="Arial"/>
          <w:color w:val="000000" w:themeColor="text1"/>
          <w:sz w:val="20"/>
          <w:szCs w:val="20"/>
        </w:rPr>
      </w:pPr>
    </w:p>
    <w:p w14:paraId="32A76773" w14:textId="6F7CBD1E"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5.3</w:t>
      </w:r>
      <w:r w:rsidRPr="00ED5E63">
        <w:rPr>
          <w:rFonts w:ascii="Verdana" w:hAnsi="Verdana" w:cs="Arial"/>
          <w:color w:val="000000" w:themeColor="text1"/>
          <w:sz w:val="20"/>
          <w:szCs w:val="20"/>
        </w:rPr>
        <w:tab/>
        <w:t>Cargo Manifest Requirements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3" w:history="1">
        <w:r w:rsidR="00F13A04">
          <w:rPr>
            <w:rStyle w:val="Hyperlink"/>
            <w:rFonts w:ascii="Verdana" w:hAnsi="Verdana" w:cs="Arial"/>
            <w:color w:val="000000" w:themeColor="text1"/>
            <w:sz w:val="20"/>
            <w:szCs w:val="20"/>
          </w:rPr>
          <w:t>33</w:t>
        </w:r>
      </w:hyperlink>
      <w:r w:rsidRPr="00ED5E63">
        <w:rPr>
          <w:rFonts w:ascii="Verdana" w:hAnsi="Verdana" w:cs="Arial"/>
          <w:color w:val="000000" w:themeColor="text1"/>
          <w:sz w:val="20"/>
          <w:szCs w:val="20"/>
        </w:rPr>
        <w:t xml:space="preserve">    </w:t>
      </w:r>
    </w:p>
    <w:p w14:paraId="32A76774" w14:textId="7555F79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 xml:space="preserve">5.3A Ocean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3a" w:history="1">
        <w:r w:rsidR="00F13A04">
          <w:rPr>
            <w:rStyle w:val="Hyperlink"/>
            <w:rFonts w:ascii="Verdana" w:hAnsi="Verdana" w:cs="Arial"/>
            <w:color w:val="000000" w:themeColor="text1"/>
            <w:sz w:val="20"/>
            <w:szCs w:val="20"/>
          </w:rPr>
          <w:t>33</w:t>
        </w:r>
      </w:hyperlink>
    </w:p>
    <w:p w14:paraId="32A76775" w14:textId="2173F934"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5.3B Air</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3b" w:history="1">
        <w:r w:rsidR="00F13A04">
          <w:rPr>
            <w:rStyle w:val="Hyperlink"/>
            <w:rFonts w:ascii="Verdana" w:hAnsi="Verdana" w:cs="Arial"/>
            <w:color w:val="000000" w:themeColor="text1"/>
            <w:sz w:val="20"/>
            <w:szCs w:val="20"/>
          </w:rPr>
          <w:t>33</w:t>
        </w:r>
      </w:hyperlink>
    </w:p>
    <w:p w14:paraId="32A76776" w14:textId="2B09A704" w:rsidR="00D440D3" w:rsidRPr="00ED5E63" w:rsidRDefault="00E94E99" w:rsidP="00E94E99">
      <w:pPr>
        <w:tabs>
          <w:tab w:val="left" w:pos="2295"/>
        </w:tabs>
        <w:rPr>
          <w:rFonts w:ascii="Verdana" w:hAnsi="Verdana" w:cs="Arial"/>
          <w:color w:val="000000" w:themeColor="text1"/>
          <w:sz w:val="20"/>
          <w:szCs w:val="20"/>
        </w:rPr>
      </w:pPr>
      <w:r w:rsidRPr="00ED5E63">
        <w:rPr>
          <w:rFonts w:ascii="Verdana" w:hAnsi="Verdana" w:cs="Arial"/>
          <w:color w:val="000000" w:themeColor="text1"/>
          <w:sz w:val="20"/>
          <w:szCs w:val="20"/>
        </w:rPr>
        <w:tab/>
      </w:r>
    </w:p>
    <w:p w14:paraId="19FF2A85" w14:textId="43A23848" w:rsidR="00FD220C" w:rsidRPr="00ED5E63" w:rsidRDefault="00FD220C" w:rsidP="00E94E99">
      <w:pPr>
        <w:tabs>
          <w:tab w:val="left" w:pos="2295"/>
        </w:tabs>
        <w:rPr>
          <w:rFonts w:ascii="Verdana" w:hAnsi="Verdana" w:cs="Arial"/>
          <w:color w:val="000000" w:themeColor="text1"/>
          <w:sz w:val="20"/>
          <w:szCs w:val="20"/>
        </w:rPr>
      </w:pPr>
    </w:p>
    <w:p w14:paraId="6D0EFB51" w14:textId="1030D450" w:rsidR="00FD220C" w:rsidRPr="00ED5E63" w:rsidRDefault="00FD220C" w:rsidP="00E94E99">
      <w:pPr>
        <w:tabs>
          <w:tab w:val="left" w:pos="2295"/>
        </w:tabs>
        <w:rPr>
          <w:rFonts w:ascii="Verdana" w:hAnsi="Verdana" w:cs="Arial"/>
          <w:color w:val="000000" w:themeColor="text1"/>
          <w:sz w:val="20"/>
          <w:szCs w:val="20"/>
        </w:rPr>
      </w:pPr>
    </w:p>
    <w:p w14:paraId="32A76777" w14:textId="54B02507" w:rsidR="00E94E99" w:rsidRPr="00ED5E63" w:rsidRDefault="00E94E99" w:rsidP="00E94E99">
      <w:pPr>
        <w:tabs>
          <w:tab w:val="left" w:pos="2295"/>
        </w:tabs>
        <w:rPr>
          <w:rFonts w:ascii="Verdana" w:hAnsi="Verdana" w:cs="Arial"/>
          <w:color w:val="000000" w:themeColor="text1"/>
          <w:sz w:val="20"/>
          <w:szCs w:val="20"/>
        </w:rPr>
      </w:pPr>
    </w:p>
    <w:p w14:paraId="32A76778" w14:textId="7A8F252A" w:rsidR="00D440D3" w:rsidRPr="00ED5E63" w:rsidRDefault="00D440D3" w:rsidP="00D440D3">
      <w:pPr>
        <w:jc w:val="center"/>
        <w:rPr>
          <w:rFonts w:ascii="Verdana" w:hAnsi="Verdana" w:cs="Arial"/>
          <w:b/>
          <w:color w:val="000000" w:themeColor="text1"/>
          <w:sz w:val="48"/>
          <w:szCs w:val="48"/>
        </w:rPr>
      </w:pPr>
      <w:r w:rsidRPr="00ED5E63">
        <w:rPr>
          <w:rFonts w:ascii="Verdana" w:hAnsi="Verdana" w:cs="Arial"/>
          <w:b/>
          <w:color w:val="000000" w:themeColor="text1"/>
          <w:sz w:val="48"/>
          <w:szCs w:val="48"/>
        </w:rPr>
        <w:t>Table of Contents</w:t>
      </w:r>
    </w:p>
    <w:p w14:paraId="32A76779" w14:textId="52E328B2" w:rsidR="00D440D3" w:rsidRPr="00ED5E63" w:rsidRDefault="00D440D3" w:rsidP="00D440D3">
      <w:pPr>
        <w:rPr>
          <w:rFonts w:ascii="Verdana" w:hAnsi="Verdana" w:cs="Arial"/>
          <w:color w:val="000000" w:themeColor="text1"/>
          <w:sz w:val="20"/>
          <w:szCs w:val="20"/>
        </w:rPr>
      </w:pPr>
    </w:p>
    <w:p w14:paraId="32A7677A" w14:textId="16584D69" w:rsidR="00D440D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5.4</w:t>
      </w:r>
      <w:r w:rsidRPr="00ED5E63">
        <w:rPr>
          <w:rFonts w:ascii="Verdana" w:hAnsi="Verdana" w:cs="Arial"/>
          <w:color w:val="000000" w:themeColor="text1"/>
          <w:sz w:val="20"/>
          <w:szCs w:val="20"/>
        </w:rPr>
        <w:tab/>
        <w:t>Ocean Shipment Booking Procedures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296BAA">
        <w:rPr>
          <w:rFonts w:ascii="Verdana" w:hAnsi="Verdana" w:cs="Arial"/>
          <w:sz w:val="20"/>
          <w:szCs w:val="20"/>
        </w:rPr>
        <w:t>33</w:t>
      </w:r>
    </w:p>
    <w:p w14:paraId="120FDF6F" w14:textId="7E890A9B" w:rsidR="00954454" w:rsidRPr="00954454" w:rsidRDefault="00954454" w:rsidP="00D440D3">
      <w:pPr>
        <w:rPr>
          <w:rStyle w:val="Hyperlink"/>
          <w:rFonts w:ascii="Verdana" w:hAnsi="Verdana" w:cs="Arial"/>
          <w:color w:val="000000" w:themeColor="text1"/>
          <w:sz w:val="20"/>
          <w:szCs w:val="20"/>
        </w:rPr>
      </w:pPr>
      <w:r>
        <w:rPr>
          <w:rStyle w:val="Hyperlink"/>
          <w:rFonts w:ascii="Verdana" w:hAnsi="Verdana" w:cs="Arial"/>
          <w:color w:val="000000" w:themeColor="text1"/>
          <w:sz w:val="20"/>
          <w:szCs w:val="20"/>
          <w:u w:val="none"/>
        </w:rPr>
        <w:tab/>
        <w:t>5.4A Sold to Best Buy China Ltd.</w:t>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sidR="00296BAA">
        <w:rPr>
          <w:rFonts w:ascii="Verdana" w:hAnsi="Verdana" w:cs="Arial"/>
          <w:sz w:val="20"/>
          <w:szCs w:val="20"/>
        </w:rPr>
        <w:t>33</w:t>
      </w:r>
    </w:p>
    <w:p w14:paraId="75F17A40" w14:textId="4D2C6E14" w:rsidR="00954454" w:rsidRPr="00954454" w:rsidRDefault="00954454" w:rsidP="00D440D3">
      <w:pPr>
        <w:rPr>
          <w:rFonts w:ascii="Verdana" w:hAnsi="Verdana" w:cs="Arial"/>
          <w:color w:val="000000" w:themeColor="text1"/>
          <w:sz w:val="20"/>
          <w:szCs w:val="20"/>
          <w:u w:val="single"/>
        </w:rPr>
      </w:pPr>
      <w:r>
        <w:rPr>
          <w:rFonts w:ascii="Verdana" w:hAnsi="Verdana" w:cs="Arial"/>
          <w:color w:val="000000" w:themeColor="text1"/>
          <w:sz w:val="20"/>
          <w:szCs w:val="20"/>
        </w:rPr>
        <w:tab/>
        <w:t>5.4B Sold to Best Buy Purchasing LLC</w:t>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sidR="00296BAA">
        <w:rPr>
          <w:rFonts w:ascii="Verdana" w:hAnsi="Verdana" w:cs="Arial"/>
          <w:sz w:val="20"/>
          <w:szCs w:val="20"/>
        </w:rPr>
        <w:t>34</w:t>
      </w:r>
    </w:p>
    <w:p w14:paraId="32A7677B" w14:textId="77777777" w:rsidR="00D440D3" w:rsidRPr="00ED5E63" w:rsidRDefault="00D440D3" w:rsidP="00D440D3">
      <w:pPr>
        <w:rPr>
          <w:rFonts w:ascii="Verdana" w:hAnsi="Verdana" w:cs="Arial"/>
          <w:color w:val="000000" w:themeColor="text1"/>
          <w:sz w:val="20"/>
          <w:szCs w:val="20"/>
        </w:rPr>
      </w:pPr>
    </w:p>
    <w:p w14:paraId="32A7677C" w14:textId="2E88193F"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5.5</w:t>
      </w:r>
      <w:r w:rsidRPr="00ED5E63">
        <w:rPr>
          <w:rFonts w:ascii="Verdana" w:hAnsi="Verdana" w:cs="Arial"/>
          <w:color w:val="000000" w:themeColor="text1"/>
          <w:sz w:val="20"/>
          <w:szCs w:val="20"/>
        </w:rPr>
        <w:tab/>
        <w:t xml:space="preserve">Equipment/Loading                                                                          </w:t>
      </w:r>
      <w:r w:rsidR="002D25C4" w:rsidRPr="00ED5E63">
        <w:rPr>
          <w:rFonts w:ascii="Verdana" w:hAnsi="Verdana" w:cs="Arial"/>
          <w:color w:val="000000" w:themeColor="text1"/>
          <w:sz w:val="20"/>
          <w:szCs w:val="20"/>
        </w:rPr>
        <w:t xml:space="preserve"> </w:t>
      </w:r>
      <w:hyperlink w:anchor="S55" w:history="1">
        <w:r w:rsidR="00296BAA">
          <w:rPr>
            <w:rStyle w:val="Hyperlink"/>
            <w:rFonts w:ascii="Verdana" w:hAnsi="Verdana" w:cs="Arial"/>
            <w:color w:val="000000" w:themeColor="text1"/>
            <w:sz w:val="20"/>
            <w:szCs w:val="20"/>
          </w:rPr>
          <w:t>34</w:t>
        </w:r>
      </w:hyperlink>
    </w:p>
    <w:p w14:paraId="32A7677D" w14:textId="536EC48B" w:rsidR="00D440D3" w:rsidRPr="00ED5E63" w:rsidRDefault="00D440D3" w:rsidP="00D440D3">
      <w:pPr>
        <w:rPr>
          <w:rFonts w:ascii="Verdana" w:hAnsi="Verdana" w:cs="Arial"/>
          <w:color w:val="000000" w:themeColor="text1"/>
          <w:sz w:val="20"/>
          <w:szCs w:val="20"/>
        </w:rPr>
      </w:pPr>
    </w:p>
    <w:p w14:paraId="32A7677E" w14:textId="0EF2F0B8" w:rsidR="00D440D3" w:rsidRPr="00ED5E63" w:rsidRDefault="00D440D3" w:rsidP="009E0F96">
      <w:pPr>
        <w:rPr>
          <w:rFonts w:ascii="Verdana" w:hAnsi="Verdana" w:cs="Arial"/>
          <w:color w:val="000000" w:themeColor="text1"/>
          <w:sz w:val="20"/>
          <w:szCs w:val="20"/>
        </w:rPr>
      </w:pPr>
      <w:r w:rsidRPr="00ED5E63">
        <w:rPr>
          <w:rFonts w:ascii="Verdana" w:hAnsi="Verdana" w:cs="Arial"/>
          <w:color w:val="000000" w:themeColor="text1"/>
          <w:sz w:val="20"/>
          <w:szCs w:val="20"/>
        </w:rPr>
        <w:t>5.6</w:t>
      </w:r>
      <w:r w:rsidRPr="00ED5E63">
        <w:rPr>
          <w:rFonts w:ascii="Verdana" w:hAnsi="Verdana" w:cs="Arial"/>
          <w:color w:val="000000" w:themeColor="text1"/>
          <w:sz w:val="20"/>
          <w:szCs w:val="20"/>
        </w:rPr>
        <w:tab/>
        <w:t>Consolidation of Less than Container Load (LCL) Ocean Shipments</w:t>
      </w:r>
      <w:r w:rsidRPr="00ED5E63">
        <w:rPr>
          <w:rFonts w:ascii="Verdana" w:hAnsi="Verdana" w:cs="Arial"/>
          <w:color w:val="000000" w:themeColor="text1"/>
          <w:sz w:val="20"/>
          <w:szCs w:val="20"/>
        </w:rPr>
        <w:tab/>
      </w:r>
      <w:hyperlink w:anchor="S56" w:history="1">
        <w:r w:rsidR="00296BAA">
          <w:rPr>
            <w:rStyle w:val="Hyperlink"/>
            <w:rFonts w:ascii="Verdana" w:hAnsi="Verdana" w:cs="Arial"/>
            <w:color w:val="000000" w:themeColor="text1"/>
            <w:sz w:val="20"/>
            <w:szCs w:val="20"/>
          </w:rPr>
          <w:t>34</w:t>
        </w:r>
      </w:hyperlink>
      <w:r w:rsidRPr="00ED5E63">
        <w:rPr>
          <w:rFonts w:ascii="Verdana" w:hAnsi="Verdana" w:cs="Arial"/>
          <w:color w:val="000000" w:themeColor="text1"/>
          <w:sz w:val="20"/>
          <w:szCs w:val="20"/>
        </w:rPr>
        <w:t xml:space="preserve">     </w:t>
      </w:r>
    </w:p>
    <w:p w14:paraId="32A7677F" w14:textId="0A59C415" w:rsidR="00D440D3" w:rsidRPr="00ED5E63" w:rsidRDefault="00D440D3" w:rsidP="00D440D3">
      <w:pPr>
        <w:rPr>
          <w:rFonts w:ascii="Verdana" w:hAnsi="Verdana" w:cs="Arial"/>
          <w:color w:val="000000" w:themeColor="text1"/>
          <w:sz w:val="20"/>
          <w:szCs w:val="20"/>
        </w:rPr>
      </w:pPr>
    </w:p>
    <w:p w14:paraId="32A76780" w14:textId="190FC445"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5.7</w:t>
      </w:r>
      <w:r w:rsidRPr="00ED5E63">
        <w:rPr>
          <w:rFonts w:ascii="Verdana" w:hAnsi="Verdana" w:cs="Arial"/>
          <w:color w:val="000000" w:themeColor="text1"/>
          <w:sz w:val="20"/>
          <w:szCs w:val="20"/>
        </w:rPr>
        <w:tab/>
        <w:t xml:space="preserve">Full Container Load (FCL) Ocean Shipments                                       </w:t>
      </w:r>
      <w:r w:rsidRPr="00ED5E63">
        <w:rPr>
          <w:rFonts w:ascii="Verdana" w:hAnsi="Verdana" w:cs="Arial"/>
          <w:color w:val="000000" w:themeColor="text1"/>
          <w:sz w:val="20"/>
          <w:szCs w:val="20"/>
        </w:rPr>
        <w:tab/>
      </w:r>
      <w:hyperlink w:anchor="S57" w:history="1">
        <w:r w:rsidR="00296BAA">
          <w:rPr>
            <w:rStyle w:val="Hyperlink"/>
            <w:rFonts w:ascii="Verdana" w:hAnsi="Verdana" w:cs="Arial"/>
            <w:color w:val="000000" w:themeColor="text1"/>
            <w:sz w:val="20"/>
            <w:szCs w:val="20"/>
          </w:rPr>
          <w:t>35</w:t>
        </w:r>
      </w:hyperlink>
      <w:r w:rsidRPr="00ED5E63">
        <w:rPr>
          <w:rFonts w:ascii="Verdana" w:hAnsi="Verdana" w:cs="Arial"/>
          <w:color w:val="000000" w:themeColor="text1"/>
          <w:sz w:val="20"/>
          <w:szCs w:val="20"/>
        </w:rPr>
        <w:t xml:space="preserve"> </w:t>
      </w:r>
    </w:p>
    <w:p w14:paraId="32A76781" w14:textId="4FBB9CE4" w:rsidR="00D440D3" w:rsidRPr="00ED5E63" w:rsidRDefault="00D440D3" w:rsidP="00D440D3">
      <w:pPr>
        <w:rPr>
          <w:rFonts w:ascii="Verdana" w:hAnsi="Verdana" w:cs="Arial"/>
          <w:color w:val="000000" w:themeColor="text1"/>
          <w:sz w:val="20"/>
          <w:szCs w:val="20"/>
        </w:rPr>
      </w:pPr>
    </w:p>
    <w:p w14:paraId="27E07FBC" w14:textId="14359D0E" w:rsidR="00B23FFB" w:rsidRPr="00ED5E63" w:rsidRDefault="00D440D3" w:rsidP="00B23FFB">
      <w:pPr>
        <w:ind w:left="720" w:hanging="720"/>
        <w:rPr>
          <w:rFonts w:ascii="Verdana" w:hAnsi="Verdana" w:cs="Arial"/>
          <w:color w:val="000000" w:themeColor="text1"/>
          <w:sz w:val="20"/>
          <w:szCs w:val="20"/>
        </w:rPr>
      </w:pPr>
      <w:r w:rsidRPr="00ED5E63">
        <w:rPr>
          <w:rFonts w:ascii="Verdana" w:hAnsi="Verdana" w:cs="Arial"/>
          <w:color w:val="000000" w:themeColor="text1"/>
          <w:sz w:val="20"/>
          <w:szCs w:val="20"/>
        </w:rPr>
        <w:t>5.8</w:t>
      </w:r>
      <w:r w:rsidRPr="00ED5E63">
        <w:rPr>
          <w:rFonts w:ascii="Verdana" w:hAnsi="Verdana" w:cs="Arial"/>
          <w:color w:val="000000" w:themeColor="text1"/>
          <w:sz w:val="20"/>
          <w:szCs w:val="20"/>
        </w:rPr>
        <w:tab/>
        <w:t xml:space="preserve">Air Shipment Booking Procedures                                                      </w:t>
      </w:r>
      <w:r w:rsidRPr="00ED5E63">
        <w:rPr>
          <w:rFonts w:ascii="Verdana" w:hAnsi="Verdana" w:cs="Arial"/>
          <w:color w:val="000000" w:themeColor="text1"/>
          <w:sz w:val="20"/>
          <w:szCs w:val="20"/>
        </w:rPr>
        <w:tab/>
      </w:r>
      <w:hyperlink w:anchor="S58" w:history="1">
        <w:r w:rsidR="00296BAA">
          <w:rPr>
            <w:rStyle w:val="Hyperlink"/>
            <w:rFonts w:ascii="Verdana" w:hAnsi="Verdana" w:cs="Arial"/>
            <w:color w:val="000000" w:themeColor="text1"/>
            <w:sz w:val="20"/>
            <w:szCs w:val="20"/>
          </w:rPr>
          <w:t>35</w:t>
        </w:r>
      </w:hyperlink>
    </w:p>
    <w:p w14:paraId="08EA20D3" w14:textId="77777777" w:rsidR="00555D10" w:rsidRDefault="00555D10" w:rsidP="00D440D3">
      <w:pPr>
        <w:rPr>
          <w:rFonts w:ascii="Verdana" w:hAnsi="Verdana" w:cs="Arial"/>
          <w:color w:val="000000" w:themeColor="text1"/>
          <w:sz w:val="20"/>
          <w:szCs w:val="20"/>
        </w:rPr>
      </w:pPr>
    </w:p>
    <w:p w14:paraId="32A76784" w14:textId="546CF5F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5.9</w:t>
      </w:r>
      <w:r w:rsidRPr="00ED5E63">
        <w:rPr>
          <w:rFonts w:ascii="Verdana" w:hAnsi="Verdana" w:cs="Arial"/>
          <w:color w:val="000000" w:themeColor="text1"/>
          <w:sz w:val="20"/>
          <w:szCs w:val="20"/>
        </w:rPr>
        <w:tab/>
        <w:t xml:space="preserve">Palletizing Requirements for Airfreight Going Direct to DC/DDC           </w:t>
      </w:r>
      <w:r w:rsidRPr="00ED5E63">
        <w:rPr>
          <w:rFonts w:ascii="Verdana" w:hAnsi="Verdana" w:cs="Arial"/>
          <w:color w:val="000000" w:themeColor="text1"/>
          <w:sz w:val="20"/>
          <w:szCs w:val="20"/>
        </w:rPr>
        <w:tab/>
      </w:r>
      <w:hyperlink w:anchor="S510" w:history="1">
        <w:r w:rsidR="00296BAA">
          <w:rPr>
            <w:rStyle w:val="Hyperlink"/>
            <w:rFonts w:ascii="Verdana" w:hAnsi="Verdana" w:cs="Arial"/>
            <w:color w:val="000000" w:themeColor="text1"/>
            <w:sz w:val="20"/>
            <w:szCs w:val="20"/>
          </w:rPr>
          <w:t>36</w:t>
        </w:r>
      </w:hyperlink>
    </w:p>
    <w:p w14:paraId="32A76785" w14:textId="404C3221" w:rsidR="00D440D3" w:rsidRPr="00ED5E63" w:rsidRDefault="002D25C4"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 </w:t>
      </w:r>
    </w:p>
    <w:p w14:paraId="32A76786" w14:textId="48A7996E" w:rsidR="00D440D3" w:rsidRPr="00ED5E63" w:rsidRDefault="00D440D3" w:rsidP="00D440D3">
      <w:pPr>
        <w:numPr>
          <w:ilvl w:val="1"/>
          <w:numId w:val="28"/>
        </w:numPr>
        <w:rPr>
          <w:rFonts w:ascii="Verdana" w:hAnsi="Verdana" w:cs="Arial"/>
          <w:color w:val="000000" w:themeColor="text1"/>
          <w:sz w:val="20"/>
          <w:szCs w:val="20"/>
        </w:rPr>
      </w:pPr>
      <w:r w:rsidRPr="00ED5E63">
        <w:rPr>
          <w:rFonts w:ascii="Verdana" w:hAnsi="Verdana" w:cs="Arial"/>
          <w:color w:val="000000" w:themeColor="text1"/>
          <w:sz w:val="20"/>
          <w:szCs w:val="20"/>
        </w:rPr>
        <w:t>Direct to DC/DDC Procedures</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10" w:history="1">
        <w:r w:rsidR="00296BAA">
          <w:rPr>
            <w:rStyle w:val="Hyperlink"/>
            <w:rFonts w:ascii="Verdana" w:hAnsi="Verdana" w:cs="Arial"/>
            <w:color w:val="000000" w:themeColor="text1"/>
            <w:sz w:val="20"/>
            <w:szCs w:val="20"/>
          </w:rPr>
          <w:t>37</w:t>
        </w:r>
      </w:hyperlink>
      <w:r w:rsidRPr="00ED5E63">
        <w:rPr>
          <w:rFonts w:ascii="Verdana" w:hAnsi="Verdana" w:cs="Arial"/>
          <w:color w:val="000000" w:themeColor="text1"/>
          <w:sz w:val="20"/>
          <w:szCs w:val="20"/>
        </w:rPr>
        <w:t xml:space="preserve"> </w:t>
      </w:r>
    </w:p>
    <w:p w14:paraId="32A76787" w14:textId="4D4512B0" w:rsidR="00D440D3" w:rsidRPr="00ED5E63" w:rsidRDefault="00D440D3" w:rsidP="00D440D3">
      <w:pPr>
        <w:rPr>
          <w:rFonts w:ascii="Verdana" w:hAnsi="Verdana" w:cs="Arial"/>
          <w:color w:val="000000" w:themeColor="text1"/>
          <w:sz w:val="20"/>
          <w:szCs w:val="20"/>
        </w:rPr>
      </w:pPr>
    </w:p>
    <w:p w14:paraId="32A76788" w14:textId="78613D5F"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6 </w:t>
      </w:r>
      <w:r w:rsidRPr="00ED5E63">
        <w:rPr>
          <w:rFonts w:ascii="Verdana" w:hAnsi="Verdana" w:cs="Arial"/>
          <w:b/>
          <w:color w:val="000000" w:themeColor="text1"/>
          <w:sz w:val="20"/>
          <w:szCs w:val="20"/>
        </w:rPr>
        <w:tab/>
        <w:t>Freight Forwarder Contacts</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6" w:history="1">
        <w:r w:rsidR="00296BAA">
          <w:rPr>
            <w:rStyle w:val="Hyperlink"/>
            <w:rFonts w:ascii="Verdana" w:hAnsi="Verdana" w:cs="Arial"/>
            <w:color w:val="000000" w:themeColor="text1"/>
            <w:sz w:val="20"/>
            <w:szCs w:val="20"/>
          </w:rPr>
          <w:t>38</w:t>
        </w:r>
      </w:hyperlink>
    </w:p>
    <w:p w14:paraId="707BD212" w14:textId="03414615" w:rsidR="00FE341D" w:rsidRDefault="00136641" w:rsidP="00D440D3">
      <w:pPr>
        <w:rPr>
          <w:rFonts w:ascii="Verdana" w:hAnsi="Verdana" w:cs="Arial"/>
          <w:color w:val="000000" w:themeColor="text1"/>
          <w:sz w:val="20"/>
          <w:szCs w:val="20"/>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696128" behindDoc="0" locked="0" layoutInCell="1" allowOverlap="1" wp14:anchorId="4C7CFD4B" wp14:editId="245F4CA1">
                <wp:simplePos x="0" y="0"/>
                <wp:positionH relativeFrom="page">
                  <wp:posOffset>142875</wp:posOffset>
                </wp:positionH>
                <wp:positionV relativeFrom="paragraph">
                  <wp:posOffset>165100</wp:posOffset>
                </wp:positionV>
                <wp:extent cx="869950" cy="311150"/>
                <wp:effectExtent l="0" t="0" r="25400" b="12700"/>
                <wp:wrapSquare wrapText="bothSides"/>
                <wp:docPr id="1203472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11150"/>
                        </a:xfrm>
                        <a:prstGeom prst="rect">
                          <a:avLst/>
                        </a:prstGeom>
                        <a:solidFill>
                          <a:srgbClr val="FF0000"/>
                        </a:solidFill>
                        <a:ln w="9525">
                          <a:solidFill>
                            <a:srgbClr val="000000"/>
                          </a:solidFill>
                          <a:miter lim="800000"/>
                          <a:headEnd/>
                          <a:tailEnd/>
                        </a:ln>
                      </wps:spPr>
                      <wps:txbx>
                        <w:txbxContent>
                          <w:p w14:paraId="72A46D9F" w14:textId="77777777" w:rsidR="00136641" w:rsidRDefault="00136641" w:rsidP="00136641">
                            <w:r w:rsidRPr="000A30F7">
                              <w:rPr>
                                <w:b/>
                              </w:rPr>
                              <w:t>UP</w:t>
                            </w:r>
                            <w:r>
                              <w:rPr>
                                <w:b/>
                              </w:rPr>
                              <w:t>DATED</w:t>
                            </w:r>
                          </w:p>
                          <w:p w14:paraId="290E5CC8" w14:textId="1713BF89" w:rsidR="00136641" w:rsidRDefault="00136641" w:rsidP="00136641">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CFD4B" id="_x0000_s1027" type="#_x0000_t202" style="position:absolute;margin-left:11.25pt;margin-top:13pt;width:68.5pt;height:24.5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" fillcolor="red">
                <v:textbox>
                  <w:txbxContent>
                    <w:p w14:paraId="72A46D9F" w14:textId="77777777" w:rsidR="00136641" w:rsidRDefault="00136641" w:rsidP="00136641">
                      <w:r w:rsidRPr="000A30F7">
                        <w:rPr>
                          <w:b/>
                        </w:rPr>
                        <w:t>UP</w:t>
                      </w:r>
                      <w:r>
                        <w:rPr>
                          <w:b/>
                        </w:rPr>
                        <w:t>DATED</w:t>
                      </w:r>
                    </w:p>
                    <w:p w14:paraId="290E5CC8" w14:textId="1713BF89" w:rsidR="00136641" w:rsidRDefault="00136641" w:rsidP="00136641">
                      <w:r>
                        <w:t xml:space="preserve"> </w:t>
                      </w:r>
                    </w:p>
                  </w:txbxContent>
                </v:textbox>
                <w10:wrap type="square" anchorx="page"/>
              </v:shape>
            </w:pict>
          </mc:Fallback>
        </mc:AlternateContent>
      </w:r>
    </w:p>
    <w:p w14:paraId="32A7678A" w14:textId="056CFE1C"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6.0 </w:t>
      </w:r>
      <w:r w:rsidRPr="00ED5E63">
        <w:rPr>
          <w:rFonts w:ascii="Verdana" w:hAnsi="Verdana" w:cs="Arial"/>
          <w:color w:val="000000" w:themeColor="text1"/>
          <w:sz w:val="20"/>
          <w:szCs w:val="20"/>
        </w:rPr>
        <w:tab/>
        <w:t>Ocean Service Provider List for LCL and FCL Shipments</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60" w:history="1">
        <w:r w:rsidR="00296BAA">
          <w:rPr>
            <w:rStyle w:val="Hyperlink"/>
            <w:rFonts w:ascii="Verdana" w:hAnsi="Verdana" w:cs="Arial"/>
            <w:color w:val="000000" w:themeColor="text1"/>
            <w:sz w:val="20"/>
            <w:szCs w:val="20"/>
          </w:rPr>
          <w:t>39</w:t>
        </w:r>
      </w:hyperlink>
    </w:p>
    <w:p w14:paraId="32A7678B" w14:textId="0A64EBC0" w:rsidR="00D440D3" w:rsidRPr="00ED5E63" w:rsidRDefault="00D440D3" w:rsidP="00D440D3">
      <w:pPr>
        <w:rPr>
          <w:rFonts w:ascii="Verdana" w:hAnsi="Verdana" w:cs="Arial"/>
          <w:color w:val="000000" w:themeColor="text1"/>
          <w:sz w:val="20"/>
          <w:szCs w:val="20"/>
        </w:rPr>
      </w:pPr>
    </w:p>
    <w:p w14:paraId="32A7678C" w14:textId="1132DB9C"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6.1 </w:t>
      </w:r>
      <w:r w:rsidRPr="00ED5E63">
        <w:rPr>
          <w:rFonts w:ascii="Verdana" w:hAnsi="Verdana" w:cs="Arial"/>
          <w:color w:val="000000" w:themeColor="text1"/>
          <w:sz w:val="20"/>
          <w:szCs w:val="20"/>
        </w:rPr>
        <w:tab/>
        <w:t>Air Service Provider List</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61" w:history="1">
        <w:r w:rsidR="00296BAA">
          <w:rPr>
            <w:rStyle w:val="Hyperlink"/>
            <w:rFonts w:ascii="Verdana" w:hAnsi="Verdana" w:cs="Arial"/>
            <w:color w:val="000000" w:themeColor="text1"/>
            <w:sz w:val="20"/>
            <w:szCs w:val="20"/>
          </w:rPr>
          <w:t>39</w:t>
        </w:r>
      </w:hyperlink>
    </w:p>
    <w:p w14:paraId="32A7678D" w14:textId="04082B3A" w:rsidR="00D440D3" w:rsidRPr="00ED5E63" w:rsidRDefault="00D440D3" w:rsidP="00D440D3">
      <w:pPr>
        <w:rPr>
          <w:rFonts w:ascii="Verdana" w:hAnsi="Verdana" w:cs="Arial"/>
          <w:color w:val="000000" w:themeColor="text1"/>
          <w:sz w:val="20"/>
          <w:szCs w:val="20"/>
        </w:rPr>
      </w:pPr>
    </w:p>
    <w:p w14:paraId="1C4CB6AD" w14:textId="180357B5" w:rsidR="004529B6" w:rsidRPr="00ED5E63" w:rsidRDefault="004529B6" w:rsidP="00D440D3">
      <w:pPr>
        <w:rPr>
          <w:rFonts w:ascii="Verdana" w:hAnsi="Verdana" w:cs="Arial"/>
          <w:b/>
          <w:color w:val="000000" w:themeColor="text1"/>
          <w:sz w:val="20"/>
          <w:szCs w:val="20"/>
        </w:rPr>
      </w:pPr>
      <w:r w:rsidRPr="00ED5E63">
        <w:rPr>
          <w:rFonts w:ascii="Verdana" w:hAnsi="Verdana" w:cs="Arial"/>
          <w:b/>
          <w:color w:val="000000" w:themeColor="text1"/>
          <w:sz w:val="20"/>
          <w:szCs w:val="20"/>
        </w:rPr>
        <w:t>Section 7</w:t>
      </w:r>
      <w:r w:rsidR="005042F7" w:rsidRPr="00ED5E63">
        <w:rPr>
          <w:rFonts w:ascii="Verdana" w:hAnsi="Verdana" w:cs="Arial"/>
          <w:b/>
          <w:color w:val="000000" w:themeColor="text1"/>
          <w:sz w:val="20"/>
          <w:szCs w:val="20"/>
        </w:rPr>
        <w:tab/>
        <w:t>Packaging and Label Requirements</w:t>
      </w:r>
      <w:r w:rsidR="003E617F" w:rsidRPr="00ED5E63">
        <w:rPr>
          <w:rFonts w:ascii="Verdana" w:hAnsi="Verdana" w:cs="Arial"/>
          <w:b/>
          <w:color w:val="000000" w:themeColor="text1"/>
          <w:sz w:val="20"/>
          <w:szCs w:val="20"/>
        </w:rPr>
        <w:tab/>
      </w:r>
      <w:r w:rsidR="003E617F" w:rsidRPr="00ED5E63">
        <w:rPr>
          <w:rFonts w:ascii="Verdana" w:hAnsi="Verdana" w:cs="Arial"/>
          <w:b/>
          <w:color w:val="000000" w:themeColor="text1"/>
          <w:sz w:val="20"/>
          <w:szCs w:val="20"/>
        </w:rPr>
        <w:tab/>
      </w:r>
      <w:r w:rsidR="003E617F" w:rsidRPr="00ED5E63">
        <w:rPr>
          <w:rFonts w:ascii="Verdana" w:hAnsi="Verdana" w:cs="Arial"/>
          <w:b/>
          <w:color w:val="000000" w:themeColor="text1"/>
          <w:sz w:val="20"/>
          <w:szCs w:val="20"/>
        </w:rPr>
        <w:tab/>
      </w:r>
      <w:r w:rsidR="003E617F" w:rsidRPr="00ED5E63">
        <w:rPr>
          <w:rFonts w:ascii="Verdana" w:hAnsi="Verdana" w:cs="Arial"/>
          <w:b/>
          <w:color w:val="000000" w:themeColor="text1"/>
          <w:sz w:val="20"/>
          <w:szCs w:val="20"/>
        </w:rPr>
        <w:tab/>
      </w:r>
      <w:hyperlink w:anchor="S7" w:history="1">
        <w:r w:rsidR="00296BAA">
          <w:rPr>
            <w:rStyle w:val="Hyperlink"/>
            <w:rFonts w:ascii="Verdana" w:hAnsi="Verdana" w:cs="Arial"/>
            <w:color w:val="000000" w:themeColor="text1"/>
            <w:sz w:val="20"/>
            <w:szCs w:val="20"/>
          </w:rPr>
          <w:t>40</w:t>
        </w:r>
      </w:hyperlink>
    </w:p>
    <w:p w14:paraId="14F694A6" w14:textId="6E4D82ED" w:rsidR="005042F7" w:rsidRPr="00ED5E63" w:rsidRDefault="005042F7" w:rsidP="00D440D3">
      <w:pPr>
        <w:rPr>
          <w:rFonts w:ascii="Verdana" w:hAnsi="Verdana" w:cs="Arial"/>
          <w:b/>
          <w:color w:val="000000" w:themeColor="text1"/>
          <w:sz w:val="20"/>
          <w:szCs w:val="20"/>
        </w:rPr>
      </w:pPr>
    </w:p>
    <w:p w14:paraId="52B16438" w14:textId="0F852F17"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7.0</w:t>
      </w:r>
      <w:r w:rsidRPr="00ED5E63">
        <w:rPr>
          <w:rFonts w:ascii="Verdana" w:hAnsi="Verdana" w:cs="Arial"/>
          <w:color w:val="000000" w:themeColor="text1"/>
          <w:sz w:val="20"/>
          <w:szCs w:val="20"/>
        </w:rPr>
        <w:tab/>
        <w:t xml:space="preserve">Packaging Requirements     </w:t>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hyperlink w:anchor="s70" w:history="1">
        <w:r w:rsidR="00296BAA">
          <w:rPr>
            <w:rStyle w:val="Hyperlink"/>
            <w:rFonts w:ascii="Verdana" w:hAnsi="Verdana" w:cs="Arial"/>
            <w:color w:val="000000" w:themeColor="text1"/>
            <w:sz w:val="20"/>
            <w:szCs w:val="20"/>
          </w:rPr>
          <w:t>41</w:t>
        </w:r>
      </w:hyperlink>
      <w:r w:rsidRPr="00ED5E63">
        <w:rPr>
          <w:rFonts w:ascii="Verdana" w:hAnsi="Verdana" w:cs="Arial"/>
          <w:color w:val="000000" w:themeColor="text1"/>
          <w:sz w:val="20"/>
          <w:szCs w:val="20"/>
        </w:rPr>
        <w:t xml:space="preserve">                                                            </w:t>
      </w:r>
    </w:p>
    <w:p w14:paraId="66BCF81A" w14:textId="0F34E90E" w:rsidR="005042F7" w:rsidRPr="00ED5E63" w:rsidRDefault="005042F7" w:rsidP="00D440D3">
      <w:pPr>
        <w:rPr>
          <w:rFonts w:ascii="Verdana" w:hAnsi="Verdana" w:cs="Arial"/>
          <w:color w:val="000000" w:themeColor="text1"/>
          <w:sz w:val="20"/>
          <w:szCs w:val="20"/>
        </w:rPr>
      </w:pPr>
    </w:p>
    <w:p w14:paraId="7A86E584" w14:textId="65A99A72"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7.1</w:t>
      </w:r>
      <w:r w:rsidRPr="00ED5E63">
        <w:rPr>
          <w:rFonts w:ascii="Verdana" w:hAnsi="Verdana" w:cs="Arial"/>
          <w:color w:val="000000" w:themeColor="text1"/>
          <w:sz w:val="20"/>
          <w:szCs w:val="20"/>
        </w:rPr>
        <w:tab/>
        <w:t>General Labeling Requirements</w:t>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1" w:history="1">
        <w:r w:rsidR="00296BAA">
          <w:rPr>
            <w:rStyle w:val="Hyperlink"/>
            <w:rFonts w:ascii="Verdana" w:hAnsi="Verdana" w:cs="Arial"/>
            <w:color w:val="000000" w:themeColor="text1"/>
            <w:sz w:val="20"/>
            <w:szCs w:val="20"/>
          </w:rPr>
          <w:t>41</w:t>
        </w:r>
      </w:hyperlink>
    </w:p>
    <w:p w14:paraId="3A084868" w14:textId="7A17876D" w:rsidR="005042F7" w:rsidRPr="00ED5E63" w:rsidRDefault="005042F7" w:rsidP="00D440D3">
      <w:pPr>
        <w:rPr>
          <w:rFonts w:ascii="Verdana" w:hAnsi="Verdana" w:cs="Arial"/>
          <w:color w:val="000000" w:themeColor="text1"/>
          <w:sz w:val="20"/>
          <w:szCs w:val="20"/>
        </w:rPr>
      </w:pPr>
    </w:p>
    <w:p w14:paraId="0EA76A95" w14:textId="081B374C"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7.2</w:t>
      </w:r>
      <w:r w:rsidRPr="00ED5E63">
        <w:rPr>
          <w:rFonts w:ascii="Verdana" w:hAnsi="Verdana" w:cs="Arial"/>
          <w:color w:val="000000" w:themeColor="text1"/>
          <w:sz w:val="20"/>
          <w:szCs w:val="20"/>
        </w:rPr>
        <w:tab/>
        <w:t xml:space="preserve">Product Labeling Requirements   </w:t>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2" w:history="1">
        <w:r w:rsidR="00296BAA">
          <w:rPr>
            <w:rStyle w:val="Hyperlink"/>
            <w:rFonts w:ascii="Verdana" w:hAnsi="Verdana" w:cs="Arial"/>
            <w:color w:val="000000" w:themeColor="text1"/>
            <w:sz w:val="20"/>
            <w:szCs w:val="20"/>
          </w:rPr>
          <w:t>42</w:t>
        </w:r>
      </w:hyperlink>
      <w:r w:rsidRPr="00ED5E63">
        <w:rPr>
          <w:rFonts w:ascii="Verdana" w:hAnsi="Verdana" w:cs="Arial"/>
          <w:color w:val="000000" w:themeColor="text1"/>
          <w:sz w:val="20"/>
          <w:szCs w:val="20"/>
        </w:rPr>
        <w:t xml:space="preserve">   </w:t>
      </w:r>
    </w:p>
    <w:p w14:paraId="7DF442EC" w14:textId="7F7D67FB"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7.2A Case Pack Quantity of One</w:t>
      </w:r>
      <w:r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2a" w:history="1">
        <w:r w:rsidR="00296BAA">
          <w:rPr>
            <w:rStyle w:val="Hyperlink"/>
            <w:rFonts w:ascii="Verdana" w:hAnsi="Verdana" w:cs="Arial"/>
            <w:color w:val="000000" w:themeColor="text1"/>
            <w:sz w:val="20"/>
            <w:szCs w:val="20"/>
          </w:rPr>
          <w:t>42</w:t>
        </w:r>
      </w:hyperlink>
      <w:r w:rsidR="003E617F" w:rsidRPr="00ED5E63">
        <w:rPr>
          <w:rFonts w:ascii="Verdana" w:hAnsi="Verdana" w:cs="Arial"/>
          <w:color w:val="000000" w:themeColor="text1"/>
          <w:sz w:val="20"/>
          <w:szCs w:val="20"/>
        </w:rPr>
        <w:tab/>
      </w:r>
    </w:p>
    <w:p w14:paraId="43B8F722" w14:textId="65347D90"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7.2B Case Pack Quantity of More than One</w:t>
      </w:r>
      <w:r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2b" w:history="1">
        <w:r w:rsidR="00296BAA">
          <w:rPr>
            <w:rStyle w:val="Hyperlink"/>
            <w:rFonts w:ascii="Verdana" w:hAnsi="Verdana" w:cs="Arial"/>
            <w:color w:val="000000" w:themeColor="text1"/>
            <w:sz w:val="20"/>
            <w:szCs w:val="20"/>
          </w:rPr>
          <w:t>42</w:t>
        </w:r>
      </w:hyperlink>
    </w:p>
    <w:p w14:paraId="1D7EC975" w14:textId="7BDFFA07" w:rsidR="005042F7" w:rsidRPr="00ED5E63" w:rsidRDefault="005042F7" w:rsidP="00D440D3">
      <w:pPr>
        <w:rPr>
          <w:rFonts w:ascii="Verdana" w:hAnsi="Verdana" w:cs="Arial"/>
          <w:color w:val="000000" w:themeColor="text1"/>
          <w:sz w:val="20"/>
          <w:szCs w:val="20"/>
        </w:rPr>
      </w:pPr>
    </w:p>
    <w:p w14:paraId="32A7679A" w14:textId="4616ECF3" w:rsidR="00D440D3" w:rsidRPr="00ED5E63" w:rsidRDefault="004529B6" w:rsidP="00D440D3">
      <w:pPr>
        <w:rPr>
          <w:rFonts w:ascii="Verdana" w:hAnsi="Verdana" w:cs="Arial"/>
          <w:color w:val="000000" w:themeColor="text1"/>
          <w:sz w:val="20"/>
          <w:szCs w:val="20"/>
        </w:rPr>
      </w:pPr>
      <w:r w:rsidRPr="00ED5E63">
        <w:rPr>
          <w:rFonts w:ascii="Verdana" w:hAnsi="Verdana" w:cs="Arial"/>
          <w:b/>
          <w:color w:val="000000" w:themeColor="text1"/>
          <w:sz w:val="20"/>
          <w:szCs w:val="20"/>
        </w:rPr>
        <w:t>Section 8</w:t>
      </w:r>
      <w:r w:rsidR="00D440D3" w:rsidRPr="00ED5E63">
        <w:rPr>
          <w:rFonts w:ascii="Verdana" w:hAnsi="Verdana" w:cs="Arial"/>
          <w:b/>
          <w:color w:val="000000" w:themeColor="text1"/>
          <w:sz w:val="20"/>
          <w:szCs w:val="20"/>
        </w:rPr>
        <w:tab/>
        <w:t>Technologies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8" w:history="1">
        <w:r w:rsidR="00296BAA">
          <w:rPr>
            <w:rStyle w:val="Hyperlink"/>
            <w:rFonts w:ascii="Verdana" w:hAnsi="Verdana" w:cs="Arial"/>
            <w:color w:val="000000" w:themeColor="text1"/>
            <w:sz w:val="20"/>
            <w:szCs w:val="20"/>
          </w:rPr>
          <w:t>44</w:t>
        </w:r>
      </w:hyperlink>
    </w:p>
    <w:p w14:paraId="32A7679B" w14:textId="77777777" w:rsidR="00D440D3" w:rsidRPr="00ED5E63" w:rsidRDefault="00D440D3" w:rsidP="00D440D3">
      <w:pPr>
        <w:rPr>
          <w:rFonts w:ascii="Verdana" w:hAnsi="Verdana" w:cs="Arial"/>
          <w:color w:val="000000" w:themeColor="text1"/>
          <w:sz w:val="20"/>
          <w:szCs w:val="20"/>
        </w:rPr>
      </w:pPr>
    </w:p>
    <w:p w14:paraId="32A7679C" w14:textId="14AED2A6" w:rsidR="00D440D3" w:rsidRPr="00ED5E63" w:rsidRDefault="004529B6" w:rsidP="00D440D3">
      <w:pPr>
        <w:rPr>
          <w:rFonts w:ascii="Verdana" w:hAnsi="Verdana" w:cs="Arial"/>
          <w:color w:val="000000" w:themeColor="text1"/>
          <w:sz w:val="20"/>
          <w:szCs w:val="20"/>
        </w:rPr>
      </w:pPr>
      <w:r w:rsidRPr="00ED5E63">
        <w:rPr>
          <w:rFonts w:ascii="Verdana" w:hAnsi="Verdana" w:cs="Arial"/>
          <w:color w:val="000000" w:themeColor="text1"/>
          <w:sz w:val="20"/>
          <w:szCs w:val="20"/>
        </w:rPr>
        <w:t>8</w:t>
      </w:r>
      <w:r w:rsidR="00D440D3" w:rsidRPr="00ED5E63">
        <w:rPr>
          <w:rFonts w:ascii="Verdana" w:hAnsi="Verdana" w:cs="Arial"/>
          <w:color w:val="000000" w:themeColor="text1"/>
          <w:sz w:val="20"/>
          <w:szCs w:val="20"/>
        </w:rPr>
        <w:t>.0</w:t>
      </w:r>
      <w:r w:rsidR="00D440D3" w:rsidRPr="00ED5E63">
        <w:rPr>
          <w:rFonts w:ascii="Verdana" w:hAnsi="Verdana" w:cs="Arial"/>
          <w:color w:val="000000" w:themeColor="text1"/>
          <w:sz w:val="20"/>
          <w:szCs w:val="20"/>
        </w:rPr>
        <w:tab/>
      </w:r>
      <w:r w:rsidR="00CF3B76">
        <w:rPr>
          <w:rFonts w:ascii="Verdana" w:hAnsi="Verdana" w:cs="Arial"/>
          <w:color w:val="000000" w:themeColor="text1"/>
          <w:sz w:val="20"/>
          <w:szCs w:val="20"/>
        </w:rPr>
        <w:t xml:space="preserve">Vendor </w:t>
      </w:r>
      <w:r w:rsidR="00FD220C" w:rsidRPr="00ED5E63">
        <w:rPr>
          <w:rFonts w:ascii="Verdana" w:hAnsi="Verdana" w:cs="Arial"/>
          <w:bCs/>
          <w:iCs/>
          <w:color w:val="000000" w:themeColor="text1"/>
          <w:sz w:val="20"/>
          <w:szCs w:val="20"/>
        </w:rPr>
        <w:t>EDI</w:t>
      </w:r>
      <w:r w:rsidR="00CF3B76">
        <w:rPr>
          <w:rFonts w:ascii="Verdana" w:hAnsi="Verdana" w:cs="Arial"/>
          <w:bCs/>
          <w:iCs/>
          <w:color w:val="000000" w:themeColor="text1"/>
          <w:sz w:val="20"/>
          <w:szCs w:val="20"/>
        </w:rPr>
        <w:t xml:space="preserve"> Requirements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80" w:history="1">
        <w:r w:rsidR="00296BAA">
          <w:rPr>
            <w:rStyle w:val="Hyperlink"/>
            <w:rFonts w:ascii="Verdana" w:hAnsi="Verdana" w:cs="Arial"/>
            <w:color w:val="000000" w:themeColor="text1"/>
            <w:sz w:val="20"/>
            <w:szCs w:val="20"/>
          </w:rPr>
          <w:t>45</w:t>
        </w:r>
      </w:hyperlink>
    </w:p>
    <w:p w14:paraId="32A7679D" w14:textId="77777777" w:rsidR="00D440D3" w:rsidRPr="00ED5E63" w:rsidRDefault="00D440D3" w:rsidP="00D440D3">
      <w:pPr>
        <w:rPr>
          <w:rFonts w:ascii="Verdana" w:hAnsi="Verdana" w:cs="Arial"/>
          <w:color w:val="000000" w:themeColor="text1"/>
          <w:sz w:val="20"/>
          <w:szCs w:val="20"/>
        </w:rPr>
      </w:pPr>
    </w:p>
    <w:p w14:paraId="32A7679E" w14:textId="77777777"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t xml:space="preserve"> </w:t>
      </w:r>
    </w:p>
    <w:p w14:paraId="32A7679F" w14:textId="77777777" w:rsidR="00D440D3" w:rsidRPr="004E1EA9" w:rsidRDefault="00D440D3" w:rsidP="00D440D3">
      <w:pPr>
        <w:rPr>
          <w:rFonts w:ascii="Verdana" w:hAnsi="Verdana"/>
        </w:rPr>
      </w:pPr>
    </w:p>
    <w:p w14:paraId="32A767A0" w14:textId="77777777" w:rsidR="00D440D3" w:rsidRPr="004E1EA9" w:rsidRDefault="00D440D3" w:rsidP="00D440D3">
      <w:pPr>
        <w:pStyle w:val="TOC1"/>
      </w:pPr>
    </w:p>
    <w:p w14:paraId="32A767A1" w14:textId="77777777" w:rsidR="00D440D3" w:rsidRPr="004E1EA9" w:rsidRDefault="00D440D3" w:rsidP="00D440D3">
      <w:pPr>
        <w:spacing w:before="100" w:beforeAutospacing="1" w:after="100" w:afterAutospacing="1"/>
        <w:rPr>
          <w:rFonts w:ascii="Verdana" w:hAnsi="Verdana"/>
          <w:bCs/>
          <w:sz w:val="20"/>
          <w:szCs w:val="20"/>
        </w:rPr>
      </w:pPr>
    </w:p>
    <w:p w14:paraId="32A767A2" w14:textId="77777777" w:rsidR="00133188" w:rsidRPr="004E1EA9" w:rsidRDefault="00133188" w:rsidP="00D440D3">
      <w:pPr>
        <w:spacing w:before="100" w:beforeAutospacing="1" w:after="100" w:afterAutospacing="1"/>
        <w:rPr>
          <w:rFonts w:ascii="Verdana" w:hAnsi="Verdana"/>
          <w:bCs/>
          <w:sz w:val="20"/>
          <w:szCs w:val="20"/>
        </w:rPr>
      </w:pPr>
    </w:p>
    <w:p w14:paraId="32A767A3" w14:textId="77777777" w:rsidR="00CB7A9D" w:rsidRDefault="00CB7A9D" w:rsidP="00D440D3">
      <w:pPr>
        <w:spacing w:before="100" w:beforeAutospacing="1" w:after="100" w:afterAutospacing="1"/>
        <w:rPr>
          <w:rFonts w:ascii="Verdana" w:hAnsi="Verdana"/>
          <w:bCs/>
          <w:sz w:val="20"/>
          <w:szCs w:val="20"/>
        </w:rPr>
      </w:pPr>
    </w:p>
    <w:p w14:paraId="0C339A3E" w14:textId="77777777" w:rsidR="00ED5E63" w:rsidRPr="004E1EA9" w:rsidRDefault="00ED5E63" w:rsidP="00D440D3">
      <w:pPr>
        <w:spacing w:before="100" w:beforeAutospacing="1" w:after="100" w:afterAutospacing="1"/>
        <w:rPr>
          <w:rFonts w:ascii="Verdana" w:hAnsi="Verdana"/>
          <w:bCs/>
          <w:sz w:val="20"/>
          <w:szCs w:val="20"/>
        </w:rPr>
      </w:pPr>
    </w:p>
    <w:p w14:paraId="32A767A6" w14:textId="77777777" w:rsidR="00D440D3" w:rsidRPr="004E1EA9" w:rsidRDefault="00D440D3" w:rsidP="00D440D3">
      <w:pPr>
        <w:tabs>
          <w:tab w:val="left" w:pos="7920"/>
          <w:tab w:val="right" w:leader="dot" w:pos="8630"/>
        </w:tabs>
        <w:jc w:val="both"/>
        <w:outlineLvl w:val="0"/>
        <w:rPr>
          <w:rStyle w:val="Heading1Char"/>
          <w:rFonts w:ascii="Verdana" w:hAnsi="Verdana"/>
          <w:sz w:val="22"/>
          <w:u w:val="none"/>
        </w:rPr>
      </w:pPr>
      <w:bookmarkStart w:id="1" w:name="_Toc88637767"/>
      <w:bookmarkStart w:id="2" w:name="Intro"/>
      <w:r w:rsidRPr="004E1EA9">
        <w:rPr>
          <w:rStyle w:val="Heading1Char"/>
          <w:rFonts w:ascii="Verdana" w:hAnsi="Verdana"/>
          <w:sz w:val="22"/>
          <w:u w:val="none"/>
        </w:rPr>
        <w:t>Introduction</w:t>
      </w:r>
      <w:bookmarkEnd w:id="1"/>
    </w:p>
    <w:bookmarkEnd w:id="2"/>
    <w:p w14:paraId="32A767A7" w14:textId="77777777" w:rsidR="00D440D3" w:rsidRPr="004E1EA9" w:rsidRDefault="00D440D3" w:rsidP="00D440D3">
      <w:pPr>
        <w:tabs>
          <w:tab w:val="left" w:pos="7920"/>
          <w:tab w:val="right" w:leader="dot" w:pos="8630"/>
        </w:tabs>
        <w:jc w:val="both"/>
        <w:outlineLvl w:val="0"/>
        <w:rPr>
          <w:rFonts w:ascii="Verdana" w:hAnsi="Verdana"/>
          <w:b/>
          <w:bCs/>
          <w:sz w:val="20"/>
          <w:szCs w:val="20"/>
        </w:rPr>
      </w:pPr>
    </w:p>
    <w:p w14:paraId="32A767AA" w14:textId="2FD8B013" w:rsidR="00B81966" w:rsidRPr="004E1EA9" w:rsidRDefault="00D440D3" w:rsidP="004E1EA9">
      <w:pPr>
        <w:rPr>
          <w:rFonts w:ascii="Verdana" w:hAnsi="Verdana"/>
          <w:sz w:val="20"/>
          <w:szCs w:val="20"/>
        </w:rPr>
      </w:pPr>
      <w:r w:rsidRPr="004E1EA9">
        <w:rPr>
          <w:rFonts w:ascii="Verdana" w:hAnsi="Verdana"/>
          <w:sz w:val="20"/>
          <w:szCs w:val="20"/>
        </w:rPr>
        <w:t>This guide is for Best Buy direct import shipments, which include shipments of product that Best Buy takes ownership of a</w:t>
      </w:r>
      <w:r w:rsidR="004E1EA9">
        <w:rPr>
          <w:rFonts w:ascii="Verdana" w:hAnsi="Verdana"/>
          <w:sz w:val="20"/>
          <w:szCs w:val="20"/>
        </w:rPr>
        <w:t xml:space="preserve">t a foreign location, </w:t>
      </w:r>
      <w:r w:rsidRPr="004E1EA9">
        <w:rPr>
          <w:rFonts w:ascii="Verdana" w:hAnsi="Verdana"/>
          <w:sz w:val="20"/>
          <w:szCs w:val="20"/>
        </w:rPr>
        <w:t>arranges transportation, handles clearance into the United States, and moves the goods to a dom</w:t>
      </w:r>
      <w:r w:rsidR="004E1EA9">
        <w:rPr>
          <w:rFonts w:ascii="Verdana" w:hAnsi="Verdana"/>
          <w:sz w:val="20"/>
          <w:szCs w:val="20"/>
        </w:rPr>
        <w:t xml:space="preserve">estic location.  </w:t>
      </w:r>
      <w:r w:rsidRPr="004E1EA9">
        <w:rPr>
          <w:rFonts w:ascii="Verdana" w:hAnsi="Verdana"/>
          <w:sz w:val="20"/>
          <w:szCs w:val="20"/>
        </w:rPr>
        <w:t xml:space="preserve">The </w:t>
      </w:r>
      <w:r w:rsidR="004E1EA9">
        <w:rPr>
          <w:rFonts w:ascii="Verdana" w:hAnsi="Verdana"/>
          <w:sz w:val="20"/>
          <w:szCs w:val="20"/>
        </w:rPr>
        <w:t>Global Trade Team</w:t>
      </w:r>
      <w:r w:rsidRPr="004E1EA9">
        <w:rPr>
          <w:rFonts w:ascii="Verdana" w:hAnsi="Verdana"/>
          <w:sz w:val="20"/>
          <w:szCs w:val="20"/>
        </w:rPr>
        <w:t xml:space="preserve"> requires vendors to carefully read and comply with this guide, which can be found at</w:t>
      </w:r>
      <w:r w:rsidR="004E1EA9">
        <w:rPr>
          <w:rFonts w:ascii="Verdana" w:hAnsi="Verdana"/>
          <w:sz w:val="20"/>
          <w:szCs w:val="20"/>
        </w:rPr>
        <w:t xml:space="preserve"> </w:t>
      </w:r>
      <w:hyperlink r:id="rId12" w:history="1">
        <w:r w:rsidR="00687EB5" w:rsidRPr="00796854">
          <w:rPr>
            <w:rStyle w:val="Hyperlink"/>
            <w:rFonts w:ascii="Verdana" w:hAnsi="Verdana"/>
            <w:sz w:val="20"/>
            <w:szCs w:val="20"/>
          </w:rPr>
          <w:t>https://partners.bestbuy.com</w:t>
        </w:r>
      </w:hyperlink>
      <w:r w:rsidR="00687EB5">
        <w:rPr>
          <w:rStyle w:val="Hyperlink"/>
          <w:rFonts w:ascii="Verdana" w:hAnsi="Verdana"/>
          <w:sz w:val="20"/>
          <w:szCs w:val="20"/>
        </w:rPr>
        <w:t>/</w:t>
      </w:r>
      <w:r w:rsidR="00E91008">
        <w:rPr>
          <w:rFonts w:ascii="Verdana" w:hAnsi="Verdana"/>
          <w:sz w:val="20"/>
          <w:szCs w:val="20"/>
        </w:rPr>
        <w:t xml:space="preserve">.  </w:t>
      </w:r>
      <w:r w:rsidRPr="004E1EA9">
        <w:rPr>
          <w:rFonts w:ascii="Verdana" w:hAnsi="Verdana"/>
          <w:sz w:val="20"/>
          <w:szCs w:val="20"/>
        </w:rPr>
        <w:t>The purpose of this guide is to help vendors comply with Best Buy's requirements for direct import shipments.</w:t>
      </w:r>
    </w:p>
    <w:p w14:paraId="32A767D0" w14:textId="77777777" w:rsidR="00D440D3" w:rsidRPr="004E1EA9" w:rsidRDefault="00D440D3" w:rsidP="004E1EA9">
      <w:pPr>
        <w:rPr>
          <w:rFonts w:ascii="Verdana" w:hAnsi="Verdana" w:cs="Tahoma"/>
          <w:sz w:val="20"/>
          <w:szCs w:val="20"/>
        </w:rPr>
      </w:pPr>
    </w:p>
    <w:p w14:paraId="32A767D1" w14:textId="06F82218" w:rsidR="00D440D3" w:rsidRPr="004E1EA9" w:rsidRDefault="00D440D3" w:rsidP="00B81966">
      <w:pPr>
        <w:rPr>
          <w:rFonts w:ascii="Verdana" w:hAnsi="Verdana" w:cs="Tahoma"/>
          <w:sz w:val="20"/>
          <w:szCs w:val="20"/>
        </w:rPr>
      </w:pPr>
      <w:r w:rsidRPr="004E1EA9">
        <w:rPr>
          <w:rFonts w:ascii="Verdana" w:hAnsi="Verdana" w:cs="Tahoma"/>
          <w:sz w:val="20"/>
          <w:szCs w:val="20"/>
        </w:rPr>
        <w:t>Best Buy has built strong relationships with our vendors during our growth to a national consumer electronics and appliance retailer. As business expands, it is critical that we maintain a strong focus on operational efficiency. By working together we can bring product to our sales floor as efficiently</w:t>
      </w:r>
      <w:r w:rsidR="00D03B40">
        <w:rPr>
          <w:rFonts w:ascii="Verdana" w:hAnsi="Verdana" w:cs="Tahoma"/>
          <w:sz w:val="20"/>
          <w:szCs w:val="20"/>
        </w:rPr>
        <w:t>,</w:t>
      </w:r>
      <w:r w:rsidRPr="004E1EA9">
        <w:rPr>
          <w:rFonts w:ascii="Verdana" w:hAnsi="Verdana" w:cs="Tahoma"/>
          <w:sz w:val="20"/>
          <w:szCs w:val="20"/>
        </w:rPr>
        <w:t xml:space="preserve"> timely</w:t>
      </w:r>
      <w:r w:rsidR="00D03B40">
        <w:rPr>
          <w:rFonts w:ascii="Verdana" w:hAnsi="Verdana" w:cs="Tahoma"/>
          <w:sz w:val="20"/>
          <w:szCs w:val="20"/>
        </w:rPr>
        <w:t xml:space="preserve"> and compliantly</w:t>
      </w:r>
      <w:r w:rsidRPr="004E1EA9">
        <w:rPr>
          <w:rFonts w:ascii="Verdana" w:hAnsi="Verdana" w:cs="Tahoma"/>
          <w:sz w:val="20"/>
          <w:szCs w:val="20"/>
        </w:rPr>
        <w:t xml:space="preserve"> as possible. This is critical for providing value to our customers.</w:t>
      </w:r>
    </w:p>
    <w:p w14:paraId="32A767D2" w14:textId="77777777" w:rsidR="00D440D3" w:rsidRPr="004E1EA9" w:rsidRDefault="00D440D3" w:rsidP="00D440D3">
      <w:pPr>
        <w:ind w:left="720"/>
        <w:rPr>
          <w:rFonts w:ascii="Verdana" w:hAnsi="Verdana" w:cs="Tahoma"/>
          <w:sz w:val="20"/>
          <w:szCs w:val="20"/>
        </w:rPr>
      </w:pPr>
    </w:p>
    <w:p w14:paraId="32A767D3" w14:textId="2842A4CD" w:rsidR="00D440D3" w:rsidRPr="004E1EA9" w:rsidRDefault="00D440D3" w:rsidP="00B81966">
      <w:pPr>
        <w:rPr>
          <w:rFonts w:ascii="Verdana" w:hAnsi="Verdana" w:cs="Tahoma"/>
          <w:sz w:val="20"/>
          <w:szCs w:val="20"/>
        </w:rPr>
      </w:pPr>
      <w:r w:rsidRPr="004E1EA9">
        <w:rPr>
          <w:rFonts w:ascii="Verdana" w:hAnsi="Verdana" w:cs="Tahoma"/>
          <w:sz w:val="20"/>
          <w:szCs w:val="20"/>
        </w:rPr>
        <w:t xml:space="preserve">The </w:t>
      </w:r>
      <w:r w:rsidR="005042F7" w:rsidRPr="004E1EA9">
        <w:rPr>
          <w:rFonts w:ascii="Verdana" w:hAnsi="Verdana" w:cs="Tahoma"/>
          <w:sz w:val="20"/>
          <w:szCs w:val="20"/>
        </w:rPr>
        <w:t xml:space="preserve">Vendor </w:t>
      </w:r>
      <w:r w:rsidRPr="004E1EA9">
        <w:rPr>
          <w:rFonts w:ascii="Verdana" w:hAnsi="Verdana" w:cs="Tahoma"/>
          <w:sz w:val="20"/>
          <w:szCs w:val="20"/>
        </w:rPr>
        <w:t xml:space="preserve">Direct Import Routing and Shipping Guide </w:t>
      </w:r>
      <w:r w:rsidR="006A2AE8">
        <w:rPr>
          <w:rFonts w:ascii="Verdana" w:hAnsi="Verdana" w:cs="Tahoma"/>
          <w:sz w:val="20"/>
          <w:szCs w:val="20"/>
        </w:rPr>
        <w:t>is</w:t>
      </w:r>
      <w:r w:rsidRPr="004E1EA9">
        <w:rPr>
          <w:rFonts w:ascii="Verdana" w:hAnsi="Verdana" w:cs="Tahoma"/>
          <w:sz w:val="20"/>
          <w:szCs w:val="20"/>
        </w:rPr>
        <w:t xml:space="preserve"> a comprehensive source of information on how to i</w:t>
      </w:r>
      <w:r w:rsidR="00F75236" w:rsidRPr="004E1EA9">
        <w:rPr>
          <w:rFonts w:ascii="Verdana" w:hAnsi="Verdana" w:cs="Tahoma"/>
          <w:sz w:val="20"/>
          <w:szCs w:val="20"/>
        </w:rPr>
        <w:t>nterface with Best Buy</w:t>
      </w:r>
      <w:r w:rsidRPr="004E1EA9">
        <w:rPr>
          <w:rFonts w:ascii="Verdana" w:hAnsi="Verdana" w:cs="Tahoma"/>
          <w:sz w:val="20"/>
          <w:szCs w:val="20"/>
        </w:rPr>
        <w:t xml:space="preserve">.  Our requirements reflect our commitment to reduce the time and effort involved in transporting and processing your product through the supply chain, and controlling unnecessary freight and labor expenses. The requirements set forth in this guide are definitive, clear and consistent with the standard practices prevalent throughout the retail industry.  Your compliance to the policies and procedures contained in this guide will help ensure that these goals are achieved.  </w:t>
      </w:r>
    </w:p>
    <w:p w14:paraId="32A767D4" w14:textId="77777777" w:rsidR="00D440D3" w:rsidRPr="004E1EA9" w:rsidRDefault="00D440D3" w:rsidP="00D440D3">
      <w:pPr>
        <w:pStyle w:val="BodyTextIndent"/>
        <w:spacing w:after="0"/>
        <w:ind w:left="720"/>
        <w:rPr>
          <w:rFonts w:ascii="Verdana" w:hAnsi="Verdana" w:cs="Tahoma"/>
          <w:sz w:val="20"/>
          <w:szCs w:val="20"/>
        </w:rPr>
      </w:pPr>
    </w:p>
    <w:p w14:paraId="32A767D7" w14:textId="71D3ECA9"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 xml:space="preserve">The following guide details Best Buy requirements for shipments from our vendor partners.  When a PO is accepted, the requirements of the </w:t>
      </w:r>
      <w:r w:rsidR="00F75236" w:rsidRPr="004E1EA9">
        <w:rPr>
          <w:rFonts w:ascii="Verdana" w:hAnsi="Verdana" w:cs="Tahoma"/>
          <w:sz w:val="20"/>
          <w:szCs w:val="20"/>
        </w:rPr>
        <w:t xml:space="preserve">Vendor </w:t>
      </w:r>
      <w:r w:rsidRPr="004E1EA9">
        <w:rPr>
          <w:rFonts w:ascii="Verdana" w:hAnsi="Verdana" w:cs="Tahoma"/>
          <w:sz w:val="20"/>
          <w:szCs w:val="20"/>
        </w:rPr>
        <w:t>Direct Import Routing a</w:t>
      </w:r>
      <w:r w:rsidR="001D0905" w:rsidRPr="004E1EA9">
        <w:rPr>
          <w:rFonts w:ascii="Verdana" w:hAnsi="Verdana" w:cs="Tahoma"/>
          <w:sz w:val="20"/>
          <w:szCs w:val="20"/>
        </w:rPr>
        <w:t xml:space="preserve">nd Shipping Guide </w:t>
      </w:r>
      <w:r w:rsidR="006A2AE8">
        <w:rPr>
          <w:rFonts w:ascii="Verdana" w:hAnsi="Verdana" w:cs="Tahoma"/>
          <w:sz w:val="20"/>
          <w:szCs w:val="20"/>
        </w:rPr>
        <w:t>is</w:t>
      </w:r>
      <w:r w:rsidR="001D0905" w:rsidRPr="004E1EA9">
        <w:rPr>
          <w:rFonts w:ascii="Verdana" w:hAnsi="Verdana" w:cs="Tahoma"/>
          <w:sz w:val="20"/>
          <w:szCs w:val="20"/>
        </w:rPr>
        <w:t xml:space="preserve"> accepted.  Th</w:t>
      </w:r>
      <w:r w:rsidR="006A2AE8">
        <w:rPr>
          <w:rFonts w:ascii="Verdana" w:hAnsi="Verdana" w:cs="Tahoma"/>
          <w:sz w:val="20"/>
          <w:szCs w:val="20"/>
        </w:rPr>
        <w:t xml:space="preserve">is </w:t>
      </w:r>
      <w:r w:rsidR="001D0905" w:rsidRPr="004E1EA9">
        <w:rPr>
          <w:rFonts w:ascii="Verdana" w:hAnsi="Verdana" w:cs="Tahoma"/>
          <w:sz w:val="20"/>
          <w:szCs w:val="20"/>
        </w:rPr>
        <w:t>guide can be found</w:t>
      </w:r>
      <w:r w:rsidRPr="004E1EA9">
        <w:rPr>
          <w:rFonts w:ascii="Verdana" w:hAnsi="Verdana" w:cs="Tahoma"/>
          <w:sz w:val="20"/>
          <w:szCs w:val="20"/>
        </w:rPr>
        <w:t xml:space="preserve"> online at our Supplier Portal at</w:t>
      </w:r>
      <w:r w:rsidR="002F15EE">
        <w:rPr>
          <w:rFonts w:ascii="Verdana" w:hAnsi="Verdana" w:cs="Tahoma"/>
          <w:sz w:val="20"/>
          <w:szCs w:val="20"/>
        </w:rPr>
        <w:t xml:space="preserve"> </w:t>
      </w:r>
      <w:hyperlink r:id="rId13" w:history="1">
        <w:r w:rsidR="00687EB5" w:rsidRPr="00796854">
          <w:rPr>
            <w:rStyle w:val="Hyperlink"/>
            <w:rFonts w:ascii="Verdana" w:hAnsi="Verdana"/>
            <w:sz w:val="20"/>
            <w:szCs w:val="20"/>
          </w:rPr>
          <w:t>https://partners.bestbuy.com</w:t>
        </w:r>
      </w:hyperlink>
      <w:r w:rsidR="00687EB5">
        <w:rPr>
          <w:rStyle w:val="Hyperlink"/>
          <w:rFonts w:ascii="Verdana" w:hAnsi="Verdana"/>
          <w:sz w:val="20"/>
          <w:szCs w:val="20"/>
        </w:rPr>
        <w:t>/</w:t>
      </w:r>
      <w:r w:rsidRPr="004E1EA9">
        <w:rPr>
          <w:rFonts w:ascii="Verdana" w:hAnsi="Verdana" w:cs="Tahoma"/>
          <w:sz w:val="20"/>
          <w:szCs w:val="20"/>
        </w:rPr>
        <w:t>.  Updates to the Direct Import Routing and Shi</w:t>
      </w:r>
      <w:r w:rsidR="00F75236" w:rsidRPr="004E1EA9">
        <w:rPr>
          <w:rFonts w:ascii="Verdana" w:hAnsi="Verdana" w:cs="Tahoma"/>
          <w:sz w:val="20"/>
          <w:szCs w:val="20"/>
        </w:rPr>
        <w:t xml:space="preserve">pping Guide </w:t>
      </w:r>
      <w:r w:rsidR="006A2AE8">
        <w:rPr>
          <w:rFonts w:ascii="Verdana" w:hAnsi="Verdana" w:cs="Tahoma"/>
          <w:sz w:val="20"/>
          <w:szCs w:val="20"/>
        </w:rPr>
        <w:t>are</w:t>
      </w:r>
      <w:r w:rsidR="00F75236" w:rsidRPr="004E1EA9">
        <w:rPr>
          <w:rFonts w:ascii="Verdana" w:hAnsi="Verdana" w:cs="Tahoma"/>
          <w:sz w:val="20"/>
          <w:szCs w:val="20"/>
        </w:rPr>
        <w:t xml:space="preserve"> posted bi-annually</w:t>
      </w:r>
      <w:r w:rsidR="001D0905" w:rsidRPr="004E1EA9">
        <w:rPr>
          <w:rFonts w:ascii="Verdana" w:hAnsi="Verdana" w:cs="Tahoma"/>
          <w:sz w:val="20"/>
          <w:szCs w:val="20"/>
        </w:rPr>
        <w:t xml:space="preserve">.  </w:t>
      </w:r>
      <w:r w:rsidRPr="004E1EA9">
        <w:rPr>
          <w:rFonts w:ascii="Verdana" w:hAnsi="Verdana" w:cs="Tahoma"/>
          <w:sz w:val="20"/>
          <w:szCs w:val="20"/>
        </w:rPr>
        <w:t xml:space="preserve">Please be sure to review the guide on a regular basis.  Please read it thoroughly and direct any questions or issues to the appropriate contact as listed in Section 1.  </w:t>
      </w:r>
    </w:p>
    <w:p w14:paraId="32A767D8" w14:textId="77777777" w:rsidR="00D440D3" w:rsidRPr="004E1EA9" w:rsidRDefault="00D440D3" w:rsidP="00D440D3">
      <w:pPr>
        <w:pStyle w:val="BodyTextIndent"/>
        <w:spacing w:after="0"/>
        <w:ind w:left="720"/>
        <w:rPr>
          <w:rFonts w:ascii="Verdana" w:hAnsi="Verdana" w:cs="Tahoma"/>
          <w:sz w:val="20"/>
          <w:szCs w:val="20"/>
        </w:rPr>
      </w:pPr>
    </w:p>
    <w:p w14:paraId="32A767D9" w14:textId="77777777"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We appreciate your cooperation and hope that the successful partnership between us continues to grow.</w:t>
      </w:r>
    </w:p>
    <w:p w14:paraId="32A767DA" w14:textId="77777777" w:rsidR="00D440D3" w:rsidRPr="004E1EA9" w:rsidRDefault="00D440D3" w:rsidP="00D440D3">
      <w:pPr>
        <w:pStyle w:val="BodyTextIndent"/>
        <w:spacing w:after="0"/>
        <w:ind w:left="720"/>
        <w:rPr>
          <w:rFonts w:ascii="Verdana" w:hAnsi="Verdana" w:cs="Tahoma"/>
          <w:sz w:val="20"/>
          <w:szCs w:val="20"/>
        </w:rPr>
      </w:pPr>
    </w:p>
    <w:p w14:paraId="32A767DB" w14:textId="77777777" w:rsidR="00D440D3" w:rsidRPr="004E1EA9" w:rsidRDefault="00D440D3" w:rsidP="00D440D3">
      <w:pPr>
        <w:pStyle w:val="BodyTextIndent"/>
        <w:spacing w:after="0"/>
        <w:ind w:left="720"/>
        <w:rPr>
          <w:rFonts w:ascii="Verdana" w:hAnsi="Verdana" w:cs="Tahoma"/>
          <w:sz w:val="20"/>
          <w:szCs w:val="20"/>
        </w:rPr>
      </w:pPr>
    </w:p>
    <w:p w14:paraId="32A767DC" w14:textId="77777777"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Sincerely,</w:t>
      </w:r>
    </w:p>
    <w:p w14:paraId="32A767DD" w14:textId="77777777" w:rsidR="00D440D3" w:rsidRPr="004E1EA9" w:rsidRDefault="00D440D3" w:rsidP="00D440D3">
      <w:pPr>
        <w:pStyle w:val="BodyTextIndent"/>
        <w:spacing w:after="0"/>
        <w:ind w:left="720"/>
        <w:rPr>
          <w:rFonts w:ascii="Verdana" w:hAnsi="Verdana" w:cs="Tahoma"/>
          <w:sz w:val="20"/>
          <w:szCs w:val="20"/>
        </w:rPr>
      </w:pPr>
    </w:p>
    <w:p w14:paraId="32A767DE" w14:textId="1E6FA26E"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B</w:t>
      </w:r>
      <w:r w:rsidR="00F75236" w:rsidRPr="004E1EA9">
        <w:rPr>
          <w:rFonts w:ascii="Verdana" w:hAnsi="Verdana" w:cs="Tahoma"/>
          <w:sz w:val="20"/>
          <w:szCs w:val="20"/>
        </w:rPr>
        <w:t xml:space="preserve">est Buy Global Trade </w:t>
      </w:r>
      <w:r w:rsidR="006A2AE8">
        <w:rPr>
          <w:rFonts w:ascii="Verdana" w:hAnsi="Verdana" w:cs="Tahoma"/>
          <w:sz w:val="20"/>
          <w:szCs w:val="20"/>
        </w:rPr>
        <w:t>Team</w:t>
      </w:r>
    </w:p>
    <w:p w14:paraId="32A767DF" w14:textId="77777777" w:rsidR="00D440D3" w:rsidRPr="004E1EA9" w:rsidRDefault="00D440D3" w:rsidP="00D440D3">
      <w:pPr>
        <w:pStyle w:val="BodyTextIndent"/>
        <w:spacing w:after="0"/>
        <w:ind w:left="720"/>
        <w:rPr>
          <w:rFonts w:ascii="Verdana" w:hAnsi="Verdana" w:cs="Tahoma"/>
          <w:sz w:val="20"/>
          <w:szCs w:val="20"/>
        </w:rPr>
      </w:pPr>
    </w:p>
    <w:p w14:paraId="32A767E0" w14:textId="77777777" w:rsidR="00D440D3" w:rsidRPr="004E1EA9" w:rsidRDefault="00D440D3" w:rsidP="00D440D3">
      <w:pPr>
        <w:rPr>
          <w:rFonts w:ascii="Verdana" w:hAnsi="Verdana"/>
          <w:sz w:val="24"/>
          <w:szCs w:val="24"/>
        </w:rPr>
      </w:pPr>
    </w:p>
    <w:p w14:paraId="32A767E1" w14:textId="77777777" w:rsidR="00D440D3" w:rsidRPr="004E1EA9" w:rsidRDefault="00D440D3" w:rsidP="00D440D3">
      <w:pPr>
        <w:rPr>
          <w:rFonts w:ascii="Verdana" w:hAnsi="Verdana"/>
          <w:sz w:val="24"/>
          <w:szCs w:val="24"/>
        </w:rPr>
      </w:pPr>
    </w:p>
    <w:p w14:paraId="32A767E2" w14:textId="77777777" w:rsidR="00D440D3" w:rsidRPr="004E1EA9" w:rsidRDefault="00D440D3" w:rsidP="00D440D3">
      <w:pPr>
        <w:rPr>
          <w:rFonts w:ascii="Verdana" w:hAnsi="Verdana"/>
          <w:sz w:val="24"/>
          <w:szCs w:val="24"/>
        </w:rPr>
      </w:pPr>
    </w:p>
    <w:p w14:paraId="32A767E3" w14:textId="77777777" w:rsidR="00D440D3" w:rsidRPr="004E1EA9" w:rsidRDefault="00D440D3" w:rsidP="00D440D3">
      <w:pPr>
        <w:rPr>
          <w:rFonts w:ascii="Verdana" w:hAnsi="Verdana"/>
          <w:sz w:val="24"/>
          <w:szCs w:val="24"/>
        </w:rPr>
      </w:pPr>
    </w:p>
    <w:p w14:paraId="32A767E4" w14:textId="77777777" w:rsidR="00D440D3" w:rsidRPr="004E1EA9" w:rsidRDefault="00D440D3" w:rsidP="00D440D3">
      <w:pPr>
        <w:rPr>
          <w:rFonts w:ascii="Verdana" w:hAnsi="Verdana"/>
          <w:sz w:val="24"/>
          <w:szCs w:val="24"/>
        </w:rPr>
      </w:pPr>
    </w:p>
    <w:p w14:paraId="32A767E5" w14:textId="77777777" w:rsidR="00D440D3" w:rsidRPr="004E1EA9" w:rsidRDefault="00D440D3" w:rsidP="00D440D3">
      <w:pPr>
        <w:rPr>
          <w:rFonts w:ascii="Verdana" w:hAnsi="Verdana"/>
          <w:sz w:val="24"/>
          <w:szCs w:val="24"/>
        </w:rPr>
      </w:pPr>
    </w:p>
    <w:p w14:paraId="32A767E6" w14:textId="77777777" w:rsidR="00D440D3" w:rsidRPr="004E1EA9" w:rsidRDefault="00D440D3" w:rsidP="00D440D3">
      <w:pPr>
        <w:rPr>
          <w:rFonts w:ascii="Verdana" w:hAnsi="Verdana"/>
          <w:sz w:val="24"/>
          <w:szCs w:val="24"/>
        </w:rPr>
      </w:pPr>
    </w:p>
    <w:p w14:paraId="32A767E7" w14:textId="77777777" w:rsidR="00D440D3" w:rsidRPr="004E1EA9" w:rsidRDefault="00D440D3" w:rsidP="00D440D3">
      <w:pPr>
        <w:jc w:val="center"/>
        <w:outlineLvl w:val="0"/>
        <w:rPr>
          <w:rFonts w:ascii="Verdana" w:hAnsi="Verdana"/>
          <w:b/>
          <w:sz w:val="144"/>
          <w:szCs w:val="144"/>
        </w:rPr>
      </w:pPr>
    </w:p>
    <w:p w14:paraId="32A767E8" w14:textId="77777777" w:rsidR="00D440D3" w:rsidRPr="004E1EA9" w:rsidRDefault="00D440D3" w:rsidP="00D440D3">
      <w:pPr>
        <w:pBdr>
          <w:bottom w:val="single" w:sz="6" w:space="1" w:color="auto"/>
        </w:pBdr>
        <w:rPr>
          <w:rFonts w:ascii="Verdana" w:hAnsi="Verdana"/>
          <w:sz w:val="144"/>
          <w:szCs w:val="144"/>
        </w:rPr>
      </w:pPr>
    </w:p>
    <w:p w14:paraId="32A767E9" w14:textId="77777777" w:rsidR="00D440D3" w:rsidRPr="004E1EA9" w:rsidRDefault="00D440D3" w:rsidP="00D440D3">
      <w:pPr>
        <w:pBdr>
          <w:bottom w:val="single" w:sz="6" w:space="1" w:color="auto"/>
        </w:pBdr>
        <w:jc w:val="center"/>
        <w:outlineLvl w:val="0"/>
        <w:rPr>
          <w:rFonts w:ascii="Verdana" w:hAnsi="Verdana"/>
          <w:b/>
          <w:sz w:val="144"/>
          <w:szCs w:val="144"/>
        </w:rPr>
      </w:pPr>
      <w:bookmarkStart w:id="3" w:name="_Toc88637768"/>
      <w:bookmarkStart w:id="4" w:name="S1"/>
      <w:r w:rsidRPr="004E1EA9">
        <w:rPr>
          <w:rFonts w:ascii="Verdana" w:hAnsi="Verdana"/>
          <w:b/>
          <w:sz w:val="144"/>
          <w:szCs w:val="144"/>
        </w:rPr>
        <w:t>Section 1</w:t>
      </w:r>
      <w:bookmarkEnd w:id="3"/>
    </w:p>
    <w:bookmarkEnd w:id="4"/>
    <w:p w14:paraId="32A767EA" w14:textId="77777777" w:rsidR="00D440D3" w:rsidRPr="004E1EA9" w:rsidRDefault="00D440D3" w:rsidP="00D440D3">
      <w:pPr>
        <w:pBdr>
          <w:bottom w:val="single" w:sz="6" w:space="1" w:color="auto"/>
        </w:pBdr>
        <w:rPr>
          <w:rFonts w:ascii="Verdana" w:hAnsi="Verdana"/>
          <w:b/>
          <w:sz w:val="48"/>
          <w:szCs w:val="48"/>
        </w:rPr>
      </w:pPr>
    </w:p>
    <w:p w14:paraId="32A767EB" w14:textId="77777777" w:rsidR="00D440D3" w:rsidRPr="004E1EA9" w:rsidRDefault="00D440D3" w:rsidP="00D440D3">
      <w:pPr>
        <w:pBdr>
          <w:bottom w:val="single" w:sz="6" w:space="1" w:color="auto"/>
        </w:pBdr>
        <w:rPr>
          <w:rFonts w:ascii="Verdana" w:hAnsi="Verdana"/>
          <w:b/>
          <w:sz w:val="48"/>
          <w:szCs w:val="48"/>
        </w:rPr>
      </w:pPr>
    </w:p>
    <w:p w14:paraId="32A767EC" w14:textId="77777777" w:rsidR="00D440D3" w:rsidRPr="004E1EA9" w:rsidRDefault="00D440D3" w:rsidP="00D440D3">
      <w:pPr>
        <w:rPr>
          <w:rFonts w:ascii="Verdana" w:hAnsi="Verdana"/>
          <w:b/>
          <w:sz w:val="72"/>
          <w:szCs w:val="72"/>
        </w:rPr>
      </w:pPr>
    </w:p>
    <w:p w14:paraId="32A767ED" w14:textId="77777777" w:rsidR="00D440D3" w:rsidRPr="004E1EA9" w:rsidRDefault="00D440D3" w:rsidP="00D440D3">
      <w:pPr>
        <w:jc w:val="center"/>
        <w:rPr>
          <w:rFonts w:ascii="Verdana" w:hAnsi="Verdana"/>
          <w:b/>
          <w:sz w:val="72"/>
          <w:szCs w:val="72"/>
        </w:rPr>
      </w:pPr>
      <w:r w:rsidRPr="004E1EA9">
        <w:rPr>
          <w:rFonts w:ascii="Verdana" w:hAnsi="Verdana"/>
          <w:b/>
          <w:sz w:val="72"/>
          <w:szCs w:val="72"/>
        </w:rPr>
        <w:t>Corporate Contact Information</w:t>
      </w:r>
    </w:p>
    <w:p w14:paraId="32A767EE" w14:textId="77777777" w:rsidR="00D440D3" w:rsidRPr="004E1EA9" w:rsidRDefault="00D440D3" w:rsidP="00D440D3">
      <w:pPr>
        <w:pBdr>
          <w:bottom w:val="single" w:sz="6" w:space="1" w:color="auto"/>
        </w:pBdr>
        <w:rPr>
          <w:rFonts w:ascii="Verdana" w:hAnsi="Verdana"/>
          <w:sz w:val="144"/>
          <w:szCs w:val="144"/>
        </w:rPr>
      </w:pPr>
      <w:r w:rsidRPr="004E1EA9">
        <w:rPr>
          <w:rFonts w:ascii="Verdana" w:hAnsi="Verdana"/>
          <w:b/>
          <w:bCs/>
          <w:sz w:val="40"/>
          <w:szCs w:val="40"/>
        </w:rPr>
        <w:t xml:space="preserve"> </w:t>
      </w:r>
      <w:r w:rsidRPr="004E1EA9">
        <w:rPr>
          <w:rFonts w:ascii="Verdana" w:hAnsi="Verdana"/>
          <w:b/>
          <w:bCs/>
          <w:sz w:val="40"/>
          <w:szCs w:val="40"/>
        </w:rPr>
        <w:tab/>
      </w:r>
    </w:p>
    <w:p w14:paraId="32A767EF" w14:textId="77777777" w:rsidR="00D440D3" w:rsidRPr="004E1EA9" w:rsidRDefault="00D440D3" w:rsidP="00D440D3">
      <w:pPr>
        <w:outlineLvl w:val="1"/>
        <w:rPr>
          <w:rFonts w:ascii="Verdana" w:hAnsi="Verdana"/>
          <w:b/>
          <w:color w:val="000000" w:themeColor="text1"/>
          <w:sz w:val="20"/>
          <w:szCs w:val="20"/>
          <w:u w:val="single"/>
        </w:rPr>
      </w:pPr>
      <w:r w:rsidRPr="004E1EA9">
        <w:rPr>
          <w:rFonts w:ascii="Verdana" w:hAnsi="Verdana"/>
          <w:b/>
          <w:sz w:val="20"/>
          <w:szCs w:val="20"/>
          <w:u w:val="single"/>
        </w:rPr>
        <w:br w:type="page"/>
      </w:r>
      <w:r w:rsidRPr="004E1EA9">
        <w:rPr>
          <w:rFonts w:ascii="Verdana" w:hAnsi="Verdana"/>
          <w:b/>
          <w:color w:val="000000" w:themeColor="text1"/>
          <w:sz w:val="20"/>
          <w:szCs w:val="20"/>
          <w:u w:val="single"/>
        </w:rPr>
        <w:lastRenderedPageBreak/>
        <w:t>U.S. Contacts</w:t>
      </w:r>
    </w:p>
    <w:p w14:paraId="32A767F0" w14:textId="77777777" w:rsidR="00D440D3" w:rsidRPr="004E1EA9" w:rsidRDefault="00D440D3" w:rsidP="00D440D3">
      <w:pPr>
        <w:outlineLvl w:val="1"/>
        <w:rPr>
          <w:rFonts w:ascii="Verdana" w:hAnsi="Verdana"/>
          <w:b/>
          <w:color w:val="000000" w:themeColor="text1"/>
          <w:sz w:val="20"/>
          <w:szCs w:val="20"/>
          <w:u w:val="single"/>
        </w:rPr>
      </w:pPr>
    </w:p>
    <w:p w14:paraId="32A767F1" w14:textId="29DA332D" w:rsidR="00D440D3"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 xml:space="preserve">Global </w:t>
      </w:r>
      <w:r w:rsidR="0031608D">
        <w:rPr>
          <w:rFonts w:ascii="Verdana" w:hAnsi="Verdana"/>
          <w:b/>
          <w:color w:val="000000" w:themeColor="text1"/>
          <w:sz w:val="20"/>
          <w:szCs w:val="20"/>
        </w:rPr>
        <w:t xml:space="preserve">Trade </w:t>
      </w:r>
    </w:p>
    <w:p w14:paraId="32A767F2" w14:textId="7F283698" w:rsidR="00D440D3" w:rsidRPr="004E1EA9" w:rsidRDefault="00D440D3"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Phone</w:t>
      </w:r>
      <w:r w:rsidRPr="004E1EA9">
        <w:rPr>
          <w:rFonts w:ascii="Verdana" w:hAnsi="Verdana"/>
          <w:color w:val="000000" w:themeColor="text1"/>
          <w:sz w:val="20"/>
          <w:szCs w:val="20"/>
        </w:rPr>
        <w:tab/>
        <w:t>(612) 291-</w:t>
      </w:r>
      <w:r w:rsidR="0031608D">
        <w:rPr>
          <w:rFonts w:ascii="Verdana" w:hAnsi="Verdana"/>
          <w:color w:val="000000" w:themeColor="text1"/>
          <w:sz w:val="20"/>
          <w:szCs w:val="20"/>
        </w:rPr>
        <w:t>8712</w:t>
      </w:r>
    </w:p>
    <w:p w14:paraId="32A767F3" w14:textId="77777777" w:rsidR="00D440D3" w:rsidRPr="004E1EA9" w:rsidRDefault="00D440D3"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Fax</w:t>
      </w:r>
      <w:r w:rsidRPr="004E1EA9">
        <w:rPr>
          <w:rFonts w:ascii="Verdana" w:hAnsi="Verdana"/>
          <w:color w:val="000000" w:themeColor="text1"/>
          <w:sz w:val="20"/>
          <w:szCs w:val="20"/>
        </w:rPr>
        <w:tab/>
        <w:t>(612) 291-8860</w:t>
      </w:r>
    </w:p>
    <w:p w14:paraId="32A767F4" w14:textId="521545DB" w:rsidR="00D440D3" w:rsidRPr="004E1EA9" w:rsidRDefault="00D440D3" w:rsidP="00D440D3">
      <w:pPr>
        <w:tabs>
          <w:tab w:val="left" w:pos="4590"/>
        </w:tabs>
        <w:rPr>
          <w:rFonts w:ascii="Verdana" w:hAnsi="Verdana"/>
          <w:color w:val="000000" w:themeColor="text1"/>
          <w:sz w:val="20"/>
          <w:szCs w:val="20"/>
        </w:rPr>
      </w:pPr>
      <w:r w:rsidRPr="004E1EA9">
        <w:rPr>
          <w:rFonts w:ascii="Verdana" w:hAnsi="Verdana"/>
          <w:color w:val="000000" w:themeColor="text1"/>
          <w:sz w:val="20"/>
          <w:szCs w:val="20"/>
        </w:rPr>
        <w:t>Email</w:t>
      </w:r>
      <w:r w:rsidRPr="004E1EA9">
        <w:rPr>
          <w:rFonts w:ascii="Verdana" w:hAnsi="Verdana"/>
          <w:color w:val="000000" w:themeColor="text1"/>
          <w:sz w:val="20"/>
          <w:szCs w:val="20"/>
        </w:rPr>
        <w:tab/>
      </w:r>
      <w:hyperlink r:id="rId14" w:history="1">
        <w:r w:rsidR="00854BE9" w:rsidRPr="004E1EA9">
          <w:rPr>
            <w:rStyle w:val="Hyperlink"/>
            <w:rFonts w:ascii="Verdana" w:hAnsi="Verdana"/>
            <w:color w:val="000000" w:themeColor="text1"/>
            <w:sz w:val="20"/>
            <w:szCs w:val="20"/>
          </w:rPr>
          <w:t>usimportcompliance@bestbuy.com</w:t>
        </w:r>
      </w:hyperlink>
      <w:r w:rsidR="00854BE9" w:rsidRPr="004E1EA9">
        <w:rPr>
          <w:rFonts w:ascii="Verdana" w:hAnsi="Verdana"/>
          <w:color w:val="000000" w:themeColor="text1"/>
          <w:sz w:val="20"/>
          <w:szCs w:val="20"/>
        </w:rPr>
        <w:t xml:space="preserve"> </w:t>
      </w:r>
    </w:p>
    <w:p w14:paraId="32A767F5" w14:textId="77777777" w:rsidR="00D440D3" w:rsidRPr="004E1EA9" w:rsidRDefault="00D440D3" w:rsidP="00D440D3">
      <w:pPr>
        <w:outlineLvl w:val="1"/>
        <w:rPr>
          <w:rFonts w:ascii="Verdana" w:hAnsi="Verdana"/>
          <w:b/>
          <w:color w:val="000000" w:themeColor="text1"/>
          <w:sz w:val="20"/>
          <w:szCs w:val="20"/>
          <w:u w:val="single"/>
        </w:rPr>
      </w:pPr>
    </w:p>
    <w:p w14:paraId="32A767F6" w14:textId="78387C11" w:rsidR="00D440D3" w:rsidRPr="004E1EA9" w:rsidRDefault="0031608D" w:rsidP="00D440D3">
      <w:pPr>
        <w:outlineLvl w:val="1"/>
        <w:rPr>
          <w:rFonts w:ascii="Verdana" w:hAnsi="Verdana"/>
          <w:b/>
          <w:color w:val="000000" w:themeColor="text1"/>
          <w:sz w:val="20"/>
          <w:szCs w:val="20"/>
        </w:rPr>
      </w:pPr>
      <w:r>
        <w:rPr>
          <w:rFonts w:ascii="Verdana" w:hAnsi="Verdana"/>
          <w:b/>
          <w:color w:val="000000" w:themeColor="text1"/>
          <w:sz w:val="20"/>
          <w:szCs w:val="20"/>
        </w:rPr>
        <w:t>Ocean</w:t>
      </w:r>
      <w:r w:rsidR="00D440D3" w:rsidRPr="004E1EA9">
        <w:rPr>
          <w:rFonts w:ascii="Verdana" w:hAnsi="Verdana"/>
          <w:b/>
          <w:color w:val="000000" w:themeColor="text1"/>
          <w:sz w:val="20"/>
          <w:szCs w:val="20"/>
        </w:rPr>
        <w:t xml:space="preserve"> Logistics</w:t>
      </w:r>
    </w:p>
    <w:p w14:paraId="32A767F7" w14:textId="465FEF50" w:rsidR="00357A8A" w:rsidRPr="00993A97" w:rsidRDefault="00357A8A"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Phone</w:t>
      </w:r>
      <w:r w:rsidRPr="004E1EA9">
        <w:rPr>
          <w:rFonts w:ascii="Verdana" w:hAnsi="Verdana"/>
          <w:color w:val="000000" w:themeColor="text1"/>
          <w:sz w:val="20"/>
          <w:szCs w:val="20"/>
        </w:rPr>
        <w:tab/>
      </w:r>
      <w:r w:rsidRPr="00993A97">
        <w:rPr>
          <w:rFonts w:ascii="Verdana" w:hAnsi="Verdana"/>
          <w:color w:val="000000" w:themeColor="text1"/>
          <w:sz w:val="20"/>
          <w:szCs w:val="20"/>
        </w:rPr>
        <w:t>(612) 291-</w:t>
      </w:r>
      <w:r w:rsidR="00993A97" w:rsidRPr="00993A97">
        <w:rPr>
          <w:rFonts w:ascii="Verdana" w:hAnsi="Verdana"/>
          <w:sz w:val="20"/>
          <w:szCs w:val="20"/>
        </w:rPr>
        <w:t>9345 </w:t>
      </w:r>
    </w:p>
    <w:p w14:paraId="32A767F8" w14:textId="77777777" w:rsidR="00D440D3" w:rsidRPr="004E1EA9" w:rsidRDefault="00D440D3"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Fax</w:t>
      </w:r>
      <w:r w:rsidRPr="004E1EA9">
        <w:rPr>
          <w:rFonts w:ascii="Verdana" w:hAnsi="Verdana"/>
          <w:color w:val="000000" w:themeColor="text1"/>
          <w:sz w:val="20"/>
          <w:szCs w:val="20"/>
        </w:rPr>
        <w:tab/>
        <w:t>(612) 291-8860</w:t>
      </w:r>
    </w:p>
    <w:p w14:paraId="32A767F9" w14:textId="45125183" w:rsidR="00D440D3" w:rsidRPr="004E1EA9" w:rsidRDefault="00D440D3" w:rsidP="00D440D3">
      <w:pPr>
        <w:tabs>
          <w:tab w:val="left" w:pos="5310"/>
        </w:tabs>
        <w:rPr>
          <w:rFonts w:ascii="Verdana" w:hAnsi="Verdana"/>
          <w:color w:val="000000" w:themeColor="text1"/>
          <w:sz w:val="20"/>
          <w:szCs w:val="20"/>
        </w:rPr>
      </w:pPr>
      <w:r w:rsidRPr="004E1EA9">
        <w:rPr>
          <w:rFonts w:ascii="Verdana" w:hAnsi="Verdana"/>
          <w:color w:val="000000" w:themeColor="text1"/>
          <w:sz w:val="20"/>
          <w:szCs w:val="20"/>
        </w:rPr>
        <w:t xml:space="preserve">Email </w:t>
      </w:r>
      <w:r w:rsidR="00252AE0" w:rsidRPr="004E1EA9">
        <w:rPr>
          <w:rFonts w:ascii="Verdana" w:hAnsi="Verdana"/>
          <w:color w:val="000000" w:themeColor="text1"/>
          <w:sz w:val="20"/>
          <w:szCs w:val="20"/>
        </w:rPr>
        <w:t xml:space="preserve">                                              </w:t>
      </w:r>
      <w:hyperlink r:id="rId15" w:history="1">
        <w:r w:rsidR="004E1EA9" w:rsidRPr="001C3B80">
          <w:rPr>
            <w:rStyle w:val="Hyperlink"/>
            <w:rFonts w:ascii="Verdana" w:hAnsi="Verdana"/>
            <w:color w:val="auto"/>
            <w:sz w:val="20"/>
            <w:szCs w:val="20"/>
          </w:rPr>
          <w:t>internationaltransportation@bestbuy.com</w:t>
        </w:r>
      </w:hyperlink>
      <w:r w:rsidR="00854BE9" w:rsidRPr="001C3B80">
        <w:rPr>
          <w:rFonts w:ascii="Verdana" w:hAnsi="Verdana"/>
          <w:sz w:val="20"/>
          <w:szCs w:val="20"/>
        </w:rPr>
        <w:t xml:space="preserve"> </w:t>
      </w:r>
      <w:r w:rsidRPr="004E1EA9">
        <w:rPr>
          <w:rFonts w:ascii="Verdana" w:hAnsi="Verdana"/>
          <w:color w:val="000000" w:themeColor="text1"/>
          <w:sz w:val="20"/>
          <w:szCs w:val="20"/>
        </w:rPr>
        <w:t xml:space="preserve"> </w:t>
      </w:r>
      <w:r w:rsidR="00C518FB" w:rsidRPr="004E1EA9">
        <w:rPr>
          <w:rFonts w:ascii="Verdana" w:hAnsi="Verdana"/>
          <w:color w:val="000000" w:themeColor="text1"/>
          <w:sz w:val="20"/>
          <w:szCs w:val="20"/>
        </w:rPr>
        <w:tab/>
      </w:r>
    </w:p>
    <w:p w14:paraId="32A767FA" w14:textId="0B40ECA5" w:rsidR="00D440D3" w:rsidRDefault="00D440D3" w:rsidP="00D440D3">
      <w:pPr>
        <w:tabs>
          <w:tab w:val="left" w:pos="5310"/>
        </w:tabs>
        <w:rPr>
          <w:rFonts w:ascii="Verdana" w:hAnsi="Verdana"/>
          <w:color w:val="000000" w:themeColor="text1"/>
          <w:sz w:val="20"/>
          <w:szCs w:val="20"/>
        </w:rPr>
      </w:pPr>
      <w:r w:rsidRPr="004E1EA9">
        <w:rPr>
          <w:rFonts w:ascii="Verdana" w:hAnsi="Verdana"/>
          <w:color w:val="000000" w:themeColor="text1"/>
          <w:sz w:val="20"/>
          <w:szCs w:val="20"/>
        </w:rPr>
        <w:t xml:space="preserve"> </w:t>
      </w:r>
    </w:p>
    <w:p w14:paraId="27FDACFC" w14:textId="77777777" w:rsidR="002D142F" w:rsidRPr="002D142F" w:rsidRDefault="002D142F" w:rsidP="00D440D3">
      <w:pPr>
        <w:tabs>
          <w:tab w:val="left" w:pos="5310"/>
        </w:tabs>
        <w:rPr>
          <w:rFonts w:ascii="Verdana" w:hAnsi="Verdana"/>
          <w:b/>
          <w:bCs/>
          <w:color w:val="000000" w:themeColor="text1"/>
          <w:sz w:val="20"/>
          <w:szCs w:val="20"/>
        </w:rPr>
      </w:pPr>
      <w:r w:rsidRPr="002D142F">
        <w:rPr>
          <w:rFonts w:ascii="Verdana" w:hAnsi="Verdana"/>
          <w:b/>
          <w:bCs/>
          <w:color w:val="000000" w:themeColor="text1"/>
          <w:sz w:val="20"/>
          <w:szCs w:val="20"/>
        </w:rPr>
        <w:t>Deconsolidation</w:t>
      </w:r>
    </w:p>
    <w:p w14:paraId="54C33C60" w14:textId="6621C5C0" w:rsidR="002D142F" w:rsidRDefault="002D142F" w:rsidP="00D440D3">
      <w:pPr>
        <w:tabs>
          <w:tab w:val="left" w:pos="5310"/>
        </w:tabs>
        <w:rPr>
          <w:rFonts w:ascii="Verdana" w:hAnsi="Verdana"/>
          <w:color w:val="000000" w:themeColor="text1"/>
          <w:sz w:val="20"/>
          <w:szCs w:val="20"/>
        </w:rPr>
      </w:pPr>
      <w:r>
        <w:rPr>
          <w:rFonts w:ascii="Verdana" w:hAnsi="Verdana"/>
          <w:color w:val="000000" w:themeColor="text1"/>
          <w:sz w:val="20"/>
          <w:szCs w:val="20"/>
        </w:rPr>
        <w:t>Email</w:t>
      </w:r>
      <w:r>
        <w:rPr>
          <w:rFonts w:ascii="Verdana" w:hAnsi="Verdana"/>
          <w:color w:val="000000" w:themeColor="text1"/>
          <w:sz w:val="20"/>
          <w:szCs w:val="20"/>
        </w:rPr>
        <w:tab/>
      </w:r>
      <w:r>
        <w:rPr>
          <w:rFonts w:ascii="Verdana" w:hAnsi="Verdana"/>
          <w:color w:val="000000"/>
          <w:sz w:val="20"/>
          <w:szCs w:val="20"/>
        </w:rPr>
        <w:t>  </w:t>
      </w:r>
      <w:r>
        <w:rPr>
          <w:rFonts w:ascii="Verdana" w:hAnsi="Verdana"/>
          <w:color w:val="000000"/>
          <w:sz w:val="20"/>
          <w:szCs w:val="20"/>
        </w:rPr>
        <w:tab/>
        <w:t xml:space="preserve">  </w:t>
      </w:r>
      <w:hyperlink r:id="rId16" w:history="1">
        <w:r>
          <w:rPr>
            <w:rStyle w:val="Hyperlink"/>
            <w:rFonts w:ascii="Verdana" w:hAnsi="Verdana"/>
            <w:sz w:val="20"/>
            <w:szCs w:val="20"/>
          </w:rPr>
          <w:t>deconsol@bestbuy.com</w:t>
        </w:r>
      </w:hyperlink>
      <w:r>
        <w:rPr>
          <w:rFonts w:ascii="Verdana" w:hAnsi="Verdana"/>
          <w:color w:val="000000" w:themeColor="text1"/>
          <w:sz w:val="20"/>
          <w:szCs w:val="20"/>
        </w:rPr>
        <w:tab/>
      </w:r>
    </w:p>
    <w:p w14:paraId="556A328A" w14:textId="77777777" w:rsidR="002D142F" w:rsidRPr="004E1EA9" w:rsidRDefault="002D142F" w:rsidP="00D440D3">
      <w:pPr>
        <w:tabs>
          <w:tab w:val="left" w:pos="5310"/>
        </w:tabs>
        <w:rPr>
          <w:rFonts w:ascii="Verdana" w:hAnsi="Verdana"/>
          <w:color w:val="000000" w:themeColor="text1"/>
          <w:sz w:val="20"/>
          <w:szCs w:val="20"/>
        </w:rPr>
      </w:pPr>
    </w:p>
    <w:p w14:paraId="32A767FB" w14:textId="77777777" w:rsidR="00F20DC4"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Accounts Payable</w:t>
      </w:r>
      <w:r w:rsidR="00F20DC4" w:rsidRPr="004E1EA9">
        <w:rPr>
          <w:rFonts w:ascii="Verdana" w:hAnsi="Verdana"/>
          <w:b/>
          <w:color w:val="000000" w:themeColor="text1"/>
          <w:sz w:val="20"/>
          <w:szCs w:val="20"/>
        </w:rPr>
        <w:tab/>
      </w:r>
      <w:r w:rsidR="00F20DC4" w:rsidRPr="004E1EA9">
        <w:rPr>
          <w:rFonts w:ascii="Verdana" w:hAnsi="Verdana"/>
          <w:b/>
          <w:color w:val="000000" w:themeColor="text1"/>
          <w:sz w:val="20"/>
          <w:szCs w:val="20"/>
        </w:rPr>
        <w:tab/>
      </w:r>
    </w:p>
    <w:p w14:paraId="32A767FC" w14:textId="27B929B6" w:rsidR="00D440D3" w:rsidRPr="001C3B80" w:rsidRDefault="00F20DC4" w:rsidP="00F20DC4">
      <w:pPr>
        <w:outlineLvl w:val="1"/>
        <w:rPr>
          <w:rStyle w:val="Hyperlink"/>
          <w:rFonts w:ascii="Verdana" w:hAnsi="Verdana"/>
          <w:color w:val="auto"/>
        </w:rPr>
      </w:pPr>
      <w:r w:rsidRPr="004E1EA9">
        <w:rPr>
          <w:rFonts w:ascii="Verdana" w:hAnsi="Verdana"/>
          <w:color w:val="000000" w:themeColor="text1"/>
          <w:sz w:val="20"/>
          <w:szCs w:val="20"/>
        </w:rPr>
        <w:t>Email</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hyperlink r:id="rId17" w:history="1">
        <w:r w:rsidR="004E1EA9" w:rsidRPr="001C3B80">
          <w:rPr>
            <w:rStyle w:val="Hyperlink"/>
            <w:rFonts w:ascii="Verdana" w:hAnsi="Verdana"/>
            <w:color w:val="auto"/>
            <w:sz w:val="20"/>
            <w:szCs w:val="20"/>
          </w:rPr>
          <w:t>SupplierInquiry@bestbuy.com</w:t>
        </w:r>
      </w:hyperlink>
      <w:r w:rsidR="00854BE9" w:rsidRPr="001C3B80">
        <w:rPr>
          <w:rStyle w:val="Hyperlink"/>
          <w:rFonts w:ascii="Verdana" w:hAnsi="Verdana"/>
          <w:color w:val="auto"/>
          <w:sz w:val="20"/>
          <w:szCs w:val="20"/>
        </w:rPr>
        <w:t xml:space="preserve"> </w:t>
      </w:r>
    </w:p>
    <w:p w14:paraId="32A767FD" w14:textId="77777777" w:rsidR="00F20DC4" w:rsidRPr="004E1EA9" w:rsidRDefault="00F20DC4" w:rsidP="00F20DC4">
      <w:pPr>
        <w:outlineLvl w:val="1"/>
        <w:rPr>
          <w:rStyle w:val="Hyperlink"/>
          <w:rFonts w:ascii="Verdana" w:hAnsi="Verdana"/>
          <w:color w:val="000000" w:themeColor="text1"/>
        </w:rPr>
      </w:pPr>
    </w:p>
    <w:p w14:paraId="32A767FE" w14:textId="77777777" w:rsidR="00D440D3"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E-Business</w:t>
      </w:r>
    </w:p>
    <w:p w14:paraId="32A76801" w14:textId="68411515" w:rsidR="00D440D3" w:rsidRPr="004E1EA9" w:rsidRDefault="00D440D3" w:rsidP="00D440D3">
      <w:pPr>
        <w:rPr>
          <w:rFonts w:ascii="Verdana" w:hAnsi="Verdana"/>
          <w:color w:val="000000" w:themeColor="text1"/>
          <w:sz w:val="20"/>
          <w:szCs w:val="20"/>
        </w:rPr>
      </w:pPr>
      <w:r w:rsidRPr="004E1EA9">
        <w:rPr>
          <w:rFonts w:ascii="Verdana" w:hAnsi="Verdana"/>
          <w:color w:val="000000" w:themeColor="text1"/>
          <w:sz w:val="20"/>
          <w:szCs w:val="20"/>
        </w:rPr>
        <w:t xml:space="preserve">Email                                                                      </w:t>
      </w:r>
      <w:hyperlink r:id="rId18" w:history="1">
        <w:r w:rsidR="00D3478C" w:rsidRPr="00654FC4">
          <w:rPr>
            <w:rStyle w:val="Hyperlink"/>
            <w:rFonts w:ascii="Verdana" w:hAnsi="Verdana"/>
            <w:sz w:val="20"/>
            <w:szCs w:val="20"/>
          </w:rPr>
          <w:t>EDISupport@bestbuy.com</w:t>
        </w:r>
      </w:hyperlink>
      <w:r w:rsidR="00D3478C">
        <w:rPr>
          <w:rFonts w:ascii="Verdana" w:hAnsi="Verdana"/>
          <w:color w:val="000000" w:themeColor="text1"/>
          <w:sz w:val="20"/>
          <w:szCs w:val="20"/>
        </w:rPr>
        <w:t xml:space="preserve"> </w:t>
      </w:r>
      <w:r w:rsidR="00854BE9" w:rsidRPr="004E1EA9">
        <w:rPr>
          <w:rFonts w:ascii="Verdana" w:hAnsi="Verdana"/>
          <w:color w:val="000000" w:themeColor="text1"/>
          <w:sz w:val="20"/>
          <w:szCs w:val="20"/>
        </w:rPr>
        <w:t xml:space="preserve"> </w:t>
      </w:r>
    </w:p>
    <w:p w14:paraId="32A76802" w14:textId="77777777" w:rsidR="00D440D3" w:rsidRPr="004E1EA9" w:rsidRDefault="00D440D3" w:rsidP="00D440D3">
      <w:pPr>
        <w:rPr>
          <w:rFonts w:ascii="Verdana" w:hAnsi="Verdana"/>
          <w:color w:val="000000" w:themeColor="text1"/>
          <w:sz w:val="20"/>
          <w:szCs w:val="20"/>
        </w:rPr>
      </w:pPr>
    </w:p>
    <w:p w14:paraId="32A76803" w14:textId="16DC8672" w:rsidR="00D440D3"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 xml:space="preserve">Packaging and Labeling </w:t>
      </w:r>
    </w:p>
    <w:p w14:paraId="32A76804" w14:textId="77777777" w:rsidR="00D440D3" w:rsidRPr="004E1EA9" w:rsidRDefault="00D440D3" w:rsidP="00D440D3">
      <w:pPr>
        <w:rPr>
          <w:rFonts w:ascii="Verdana" w:hAnsi="Verdana"/>
          <w:color w:val="000000" w:themeColor="text1"/>
          <w:sz w:val="20"/>
          <w:szCs w:val="20"/>
          <w:lang w:val="fr-FR"/>
        </w:rPr>
      </w:pPr>
      <w:r w:rsidRPr="004E1EA9">
        <w:rPr>
          <w:rFonts w:ascii="Verdana" w:hAnsi="Verdana"/>
          <w:color w:val="000000" w:themeColor="text1"/>
          <w:sz w:val="20"/>
          <w:szCs w:val="20"/>
          <w:lang w:val="fr-FR"/>
        </w:rPr>
        <w:t>Fax</w:t>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t>(952) 430-5365</w:t>
      </w:r>
    </w:p>
    <w:p w14:paraId="60F2017E" w14:textId="78629844" w:rsidR="00795A6C" w:rsidRDefault="00D440D3" w:rsidP="00795A6C">
      <w:pPr>
        <w:rPr>
          <w:rFonts w:ascii="Calibri" w:hAnsi="Calibri"/>
        </w:rPr>
      </w:pPr>
      <w:r w:rsidRPr="004E1EA9">
        <w:rPr>
          <w:rFonts w:ascii="Verdana" w:hAnsi="Verdana"/>
          <w:color w:val="000000" w:themeColor="text1"/>
          <w:sz w:val="20"/>
          <w:szCs w:val="20"/>
          <w:lang w:val="fr-FR"/>
        </w:rPr>
        <w:t>Email</w:t>
      </w:r>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795A6C">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6A2AE8">
        <w:rPr>
          <w:rFonts w:ascii="Verdana" w:hAnsi="Verdana"/>
          <w:color w:val="000000" w:themeColor="text1"/>
          <w:sz w:val="20"/>
          <w:szCs w:val="20"/>
          <w:lang w:val="fr-FR"/>
        </w:rPr>
        <w:t xml:space="preserve">  </w:t>
      </w:r>
      <w:hyperlink r:id="rId19" w:history="1">
        <w:r w:rsidR="00795A6C" w:rsidRPr="006A2AE8">
          <w:rPr>
            <w:rStyle w:val="Hyperlink"/>
            <w:rFonts w:ascii="Verdana" w:hAnsi="Verdana"/>
            <w:sz w:val="20"/>
            <w:szCs w:val="20"/>
          </w:rPr>
          <w:t>Dist_Ops_Support@bestbuy.com</w:t>
        </w:r>
      </w:hyperlink>
    </w:p>
    <w:p w14:paraId="32A76806" w14:textId="3F302966" w:rsidR="00D440D3" w:rsidRPr="004E1EA9" w:rsidRDefault="00D440D3" w:rsidP="00D440D3">
      <w:pPr>
        <w:rPr>
          <w:rFonts w:ascii="Verdana" w:hAnsi="Verdana"/>
          <w:color w:val="000000" w:themeColor="text1"/>
          <w:sz w:val="20"/>
          <w:szCs w:val="20"/>
          <w:lang w:val="fr-FR"/>
        </w:rPr>
      </w:pPr>
    </w:p>
    <w:p w14:paraId="32A76807" w14:textId="77777777" w:rsidR="00D440D3" w:rsidRPr="004E1EA9" w:rsidRDefault="00D440D3" w:rsidP="00D440D3">
      <w:pPr>
        <w:outlineLvl w:val="1"/>
        <w:rPr>
          <w:rFonts w:ascii="Verdana" w:hAnsi="Verdana"/>
          <w:b/>
          <w:color w:val="000000" w:themeColor="text1"/>
          <w:sz w:val="20"/>
          <w:szCs w:val="20"/>
          <w:lang w:val="fr-FR"/>
        </w:rPr>
      </w:pPr>
      <w:r w:rsidRPr="004E1EA9">
        <w:rPr>
          <w:rFonts w:ascii="Verdana" w:hAnsi="Verdana"/>
          <w:b/>
          <w:color w:val="000000" w:themeColor="text1"/>
          <w:sz w:val="20"/>
          <w:szCs w:val="20"/>
          <w:lang w:val="fr-FR"/>
        </w:rPr>
        <w:t>DC/DDC/Franklin/PRC/Stores</w:t>
      </w:r>
    </w:p>
    <w:p w14:paraId="32A76808" w14:textId="77777777" w:rsidR="00D440D3" w:rsidRPr="004E1EA9" w:rsidRDefault="00D440D3" w:rsidP="00D440D3">
      <w:pPr>
        <w:rPr>
          <w:rFonts w:ascii="Verdana" w:hAnsi="Verdana"/>
          <w:color w:val="000000" w:themeColor="text1"/>
          <w:sz w:val="20"/>
          <w:szCs w:val="20"/>
        </w:rPr>
      </w:pPr>
      <w:r w:rsidRPr="004E1EA9">
        <w:rPr>
          <w:rFonts w:ascii="Verdana" w:hAnsi="Verdana"/>
          <w:color w:val="000000" w:themeColor="text1"/>
          <w:sz w:val="20"/>
          <w:szCs w:val="20"/>
        </w:rPr>
        <w:t>See Domestic Routing and Shipping Guide</w:t>
      </w:r>
    </w:p>
    <w:p w14:paraId="32A76809" w14:textId="77777777" w:rsidR="00D440D3" w:rsidRPr="004E1EA9" w:rsidRDefault="00D440D3" w:rsidP="00D440D3">
      <w:pPr>
        <w:rPr>
          <w:rFonts w:ascii="Verdana" w:hAnsi="Verdana"/>
          <w:b/>
          <w:color w:val="000000" w:themeColor="text1"/>
          <w:sz w:val="20"/>
          <w:szCs w:val="20"/>
        </w:rPr>
      </w:pPr>
      <w:bookmarkStart w:id="5" w:name="_Toc88377512"/>
      <w:bookmarkStart w:id="6" w:name="_Toc88637769"/>
    </w:p>
    <w:p w14:paraId="32A7680A" w14:textId="77777777" w:rsidR="00D440D3" w:rsidRPr="004E1EA9" w:rsidRDefault="00D440D3" w:rsidP="00D440D3">
      <w:pPr>
        <w:rPr>
          <w:rFonts w:ascii="Verdana" w:hAnsi="Verdana"/>
          <w:b/>
          <w:color w:val="000000" w:themeColor="text1"/>
          <w:sz w:val="20"/>
          <w:szCs w:val="20"/>
          <w:u w:val="single"/>
        </w:rPr>
      </w:pPr>
      <w:r w:rsidRPr="004E1EA9">
        <w:rPr>
          <w:rFonts w:ascii="Verdana" w:hAnsi="Verdana"/>
          <w:b/>
          <w:color w:val="000000" w:themeColor="text1"/>
          <w:sz w:val="20"/>
          <w:szCs w:val="20"/>
          <w:u w:val="single"/>
        </w:rPr>
        <w:t>Asia Contacts</w:t>
      </w:r>
    </w:p>
    <w:p w14:paraId="32A7680B" w14:textId="77777777" w:rsidR="00D440D3" w:rsidRPr="004E1EA9" w:rsidRDefault="00D440D3" w:rsidP="00D440D3">
      <w:pPr>
        <w:rPr>
          <w:rFonts w:ascii="Verdana" w:hAnsi="Verdana"/>
          <w:b/>
          <w:color w:val="000000" w:themeColor="text1"/>
          <w:sz w:val="20"/>
          <w:szCs w:val="20"/>
        </w:rPr>
      </w:pPr>
    </w:p>
    <w:p w14:paraId="32A7680D" w14:textId="71E1DE6C" w:rsidR="004552D9" w:rsidRPr="004E1EA9" w:rsidRDefault="004552D9" w:rsidP="004552D9">
      <w:pPr>
        <w:rPr>
          <w:rFonts w:ascii="Verdana" w:hAnsi="Verdana"/>
          <w:color w:val="000000" w:themeColor="text1"/>
          <w:sz w:val="20"/>
          <w:szCs w:val="20"/>
          <w:lang w:eastAsia="zh-CN"/>
        </w:rPr>
      </w:pPr>
      <w:r w:rsidRPr="004E1EA9">
        <w:rPr>
          <w:rFonts w:ascii="Verdana" w:hAnsi="Verdana"/>
          <w:b/>
          <w:color w:val="000000" w:themeColor="text1"/>
          <w:sz w:val="20"/>
          <w:szCs w:val="20"/>
        </w:rPr>
        <w:t>Asia Compliance Team</w:t>
      </w:r>
      <w:r w:rsidR="00854BE9" w:rsidRPr="004E1EA9">
        <w:rPr>
          <w:rFonts w:ascii="Verdana" w:hAnsi="Verdana"/>
          <w:b/>
          <w:color w:val="000000" w:themeColor="text1"/>
          <w:sz w:val="20"/>
          <w:szCs w:val="20"/>
        </w:rPr>
        <w:tab/>
      </w:r>
      <w:r w:rsidR="00854BE9" w:rsidRPr="004E1EA9">
        <w:rPr>
          <w:rFonts w:ascii="Verdana" w:hAnsi="Verdana"/>
          <w:b/>
          <w:color w:val="000000" w:themeColor="text1"/>
          <w:sz w:val="20"/>
          <w:szCs w:val="20"/>
        </w:rPr>
        <w:tab/>
      </w:r>
      <w:r w:rsidR="00854BE9" w:rsidRPr="004E1EA9">
        <w:rPr>
          <w:rFonts w:ascii="Verdana" w:hAnsi="Verdana"/>
          <w:b/>
          <w:color w:val="000000" w:themeColor="text1"/>
          <w:sz w:val="20"/>
          <w:szCs w:val="20"/>
        </w:rPr>
        <w:tab/>
        <w:t xml:space="preserve">     </w:t>
      </w:r>
      <w:r w:rsidR="005164A6">
        <w:rPr>
          <w:rFonts w:ascii="Verdana" w:hAnsi="Verdana"/>
          <w:b/>
          <w:color w:val="000000" w:themeColor="text1"/>
          <w:sz w:val="20"/>
          <w:szCs w:val="20"/>
        </w:rPr>
        <w:t xml:space="preserve">  </w:t>
      </w:r>
      <w:r w:rsidR="00854BE9" w:rsidRPr="004E1EA9">
        <w:rPr>
          <w:rFonts w:ascii="Verdana" w:hAnsi="Verdana"/>
          <w:b/>
          <w:color w:val="000000" w:themeColor="text1"/>
          <w:sz w:val="20"/>
          <w:szCs w:val="20"/>
        </w:rPr>
        <w:t xml:space="preserve"> </w:t>
      </w:r>
      <w:r w:rsidRPr="004E1EA9">
        <w:rPr>
          <w:rFonts w:ascii="Verdana" w:hAnsi="Verdana"/>
          <w:color w:val="000000" w:themeColor="text1"/>
          <w:sz w:val="20"/>
          <w:szCs w:val="20"/>
          <w:lang w:eastAsia="zh-CN"/>
        </w:rPr>
        <w:t>86 21 6035 3000 Ext. 3061/3062</w:t>
      </w:r>
    </w:p>
    <w:p w14:paraId="32A7680E" w14:textId="576B74C4" w:rsidR="004552D9" w:rsidRPr="004E1EA9" w:rsidRDefault="00854BE9" w:rsidP="004552D9">
      <w:pPr>
        <w:rPr>
          <w:rFonts w:ascii="Verdana" w:hAnsi="Verdana"/>
          <w:color w:val="000000" w:themeColor="text1"/>
          <w:sz w:val="20"/>
          <w:szCs w:val="20"/>
        </w:rPr>
      </w:pPr>
      <w:r w:rsidRPr="004E1EA9">
        <w:rPr>
          <w:rFonts w:ascii="Verdana" w:hAnsi="Verdana"/>
          <w:color w:val="000000" w:themeColor="text1"/>
          <w:sz w:val="20"/>
          <w:szCs w:val="20"/>
        </w:rPr>
        <w:t>Email</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t xml:space="preserve">          </w:t>
      </w:r>
      <w:r w:rsidR="004552D9" w:rsidRPr="004E1EA9">
        <w:rPr>
          <w:rFonts w:ascii="Verdana" w:hAnsi="Verdana"/>
          <w:color w:val="000000" w:themeColor="text1"/>
          <w:sz w:val="20"/>
          <w:szCs w:val="20"/>
        </w:rPr>
        <w:t xml:space="preserve"> </w:t>
      </w:r>
      <w:hyperlink r:id="rId20" w:history="1">
        <w:r w:rsidR="00B638CF">
          <w:rPr>
            <w:rStyle w:val="Hyperlink"/>
            <w:rFonts w:eastAsia="Times New Roman"/>
          </w:rPr>
          <w:t>BBY-DL-ASIA-COMPLIANCE@bestbuy.com</w:t>
        </w:r>
      </w:hyperlink>
    </w:p>
    <w:p w14:paraId="32A76810" w14:textId="0D460C3A" w:rsidR="004552D9" w:rsidRPr="004E1EA9" w:rsidRDefault="004552D9" w:rsidP="004552D9">
      <w:pPr>
        <w:rPr>
          <w:rFonts w:ascii="Verdana" w:hAnsi="Verdana"/>
          <w:color w:val="000000" w:themeColor="text1"/>
          <w:sz w:val="20"/>
          <w:szCs w:val="20"/>
          <w:lang w:eastAsia="zh-CN"/>
        </w:rPr>
      </w:pPr>
      <w:r w:rsidRPr="004E1EA9">
        <w:rPr>
          <w:rFonts w:ascii="Verdana" w:hAnsi="Verdana"/>
          <w:color w:val="000000" w:themeColor="text1"/>
          <w:sz w:val="20"/>
          <w:szCs w:val="20"/>
        </w:rPr>
        <w:t>Fax</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005164A6">
        <w:rPr>
          <w:rFonts w:ascii="Verdana" w:hAnsi="Verdana"/>
          <w:color w:val="000000" w:themeColor="text1"/>
          <w:sz w:val="20"/>
          <w:szCs w:val="20"/>
        </w:rPr>
        <w:t xml:space="preserve">  </w:t>
      </w:r>
      <w:r w:rsidR="00854BE9" w:rsidRPr="004E1EA9">
        <w:rPr>
          <w:rFonts w:ascii="Verdana" w:hAnsi="Verdana"/>
          <w:color w:val="000000" w:themeColor="text1"/>
          <w:sz w:val="20"/>
          <w:szCs w:val="20"/>
        </w:rPr>
        <w:t xml:space="preserve"> </w:t>
      </w:r>
      <w:r w:rsidRPr="004E1EA9">
        <w:rPr>
          <w:rFonts w:ascii="Verdana" w:hAnsi="Verdana"/>
          <w:color w:val="000000" w:themeColor="text1"/>
          <w:sz w:val="20"/>
          <w:szCs w:val="20"/>
          <w:lang w:eastAsia="zh-CN"/>
        </w:rPr>
        <w:t>86 21 6035 3030</w:t>
      </w:r>
    </w:p>
    <w:p w14:paraId="32A76811" w14:textId="4F7F48B7" w:rsidR="004552D9" w:rsidRPr="004E1EA9" w:rsidRDefault="005164A6" w:rsidP="004552D9">
      <w:pPr>
        <w:rPr>
          <w:rFonts w:ascii="Verdana" w:hAnsi="Verdana"/>
          <w:b/>
          <w:color w:val="000000" w:themeColor="text1"/>
          <w:sz w:val="20"/>
          <w:szCs w:val="20"/>
        </w:rPr>
      </w:pPr>
      <w:r>
        <w:rPr>
          <w:rFonts w:ascii="Verdana" w:hAnsi="Verdana"/>
          <w:b/>
          <w:color w:val="000000" w:themeColor="text1"/>
          <w:sz w:val="20"/>
          <w:szCs w:val="20"/>
        </w:rPr>
        <w:t xml:space="preserve">    </w:t>
      </w:r>
    </w:p>
    <w:p w14:paraId="32A76812" w14:textId="77777777" w:rsidR="004552D9" w:rsidRPr="004E1EA9" w:rsidRDefault="004552D9" w:rsidP="004552D9">
      <w:pPr>
        <w:rPr>
          <w:rFonts w:ascii="Verdana" w:hAnsi="Verdana"/>
          <w:b/>
          <w:color w:val="000000" w:themeColor="text1"/>
          <w:sz w:val="20"/>
          <w:szCs w:val="20"/>
        </w:rPr>
      </w:pPr>
      <w:r w:rsidRPr="004E1EA9">
        <w:rPr>
          <w:rFonts w:ascii="Verdana" w:hAnsi="Verdana"/>
          <w:b/>
          <w:color w:val="000000" w:themeColor="text1"/>
          <w:sz w:val="20"/>
          <w:szCs w:val="20"/>
        </w:rPr>
        <w:t>Asia Transportation Team</w:t>
      </w:r>
      <w:r w:rsidRPr="004E1EA9">
        <w:rPr>
          <w:rFonts w:ascii="Verdana" w:hAnsi="Verdana"/>
          <w:b/>
          <w:color w:val="000000" w:themeColor="text1"/>
          <w:sz w:val="20"/>
          <w:szCs w:val="20"/>
        </w:rPr>
        <w:tab/>
        <w:t xml:space="preserve">                      </w:t>
      </w:r>
    </w:p>
    <w:p w14:paraId="32A76814" w14:textId="3B232EEA" w:rsidR="004552D9" w:rsidRPr="004E1EA9" w:rsidRDefault="00C518FB" w:rsidP="004552D9">
      <w:pPr>
        <w:rPr>
          <w:rFonts w:ascii="Verdana" w:hAnsi="Verdana"/>
          <w:color w:val="000000" w:themeColor="text1"/>
          <w:sz w:val="20"/>
          <w:szCs w:val="20"/>
          <w:lang w:eastAsia="zh-CN"/>
        </w:rPr>
      </w:pPr>
      <w:r w:rsidRPr="004E1EA9">
        <w:rPr>
          <w:rFonts w:ascii="Verdana" w:hAnsi="Verdana"/>
          <w:color w:val="000000" w:themeColor="text1"/>
          <w:sz w:val="20"/>
          <w:szCs w:val="20"/>
        </w:rPr>
        <w:t>Angela Cai</w:t>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Pr="004E1EA9">
        <w:rPr>
          <w:rFonts w:ascii="Verdana" w:hAnsi="Verdana"/>
          <w:color w:val="000000" w:themeColor="text1"/>
          <w:sz w:val="20"/>
          <w:szCs w:val="20"/>
          <w:lang w:eastAsia="zh-CN"/>
        </w:rPr>
        <w:t>86 21 6035 3000 Ext. 3103</w:t>
      </w:r>
    </w:p>
    <w:p w14:paraId="32A76815" w14:textId="3F9640FA" w:rsidR="004552D9" w:rsidRPr="004E1EA9" w:rsidRDefault="004552D9" w:rsidP="004552D9">
      <w:pPr>
        <w:rPr>
          <w:rFonts w:ascii="Verdana" w:hAnsi="Verdana"/>
          <w:color w:val="000000" w:themeColor="text1"/>
          <w:sz w:val="20"/>
          <w:szCs w:val="20"/>
        </w:rPr>
      </w:pPr>
      <w:r w:rsidRPr="004E1EA9">
        <w:rPr>
          <w:rFonts w:ascii="Verdana" w:hAnsi="Verdana"/>
          <w:color w:val="000000" w:themeColor="text1"/>
          <w:sz w:val="20"/>
          <w:szCs w:val="20"/>
        </w:rPr>
        <w:t>E</w:t>
      </w:r>
      <w:r w:rsidR="00854BE9" w:rsidRPr="004E1EA9">
        <w:rPr>
          <w:rFonts w:ascii="Verdana" w:hAnsi="Verdana"/>
          <w:color w:val="000000" w:themeColor="text1"/>
          <w:sz w:val="20"/>
          <w:szCs w:val="20"/>
        </w:rPr>
        <w:t>mail</w:t>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00854BE9" w:rsidRPr="004E1EA9">
        <w:rPr>
          <w:rFonts w:ascii="Verdana" w:hAnsi="Verdana"/>
          <w:color w:val="000000" w:themeColor="text1"/>
          <w:sz w:val="20"/>
          <w:szCs w:val="20"/>
        </w:rPr>
        <w:tab/>
        <w:t xml:space="preserve">     </w:t>
      </w:r>
      <w:hyperlink r:id="rId21" w:history="1">
        <w:r w:rsidR="00200984" w:rsidRPr="005761B9">
          <w:rPr>
            <w:rStyle w:val="Hyperlink"/>
            <w:rFonts w:ascii="Verdana" w:hAnsi="Verdana"/>
            <w:color w:val="auto"/>
            <w:sz w:val="20"/>
            <w:szCs w:val="20"/>
          </w:rPr>
          <w:t>Angela.Cai2@bestbuy.com</w:t>
        </w:r>
      </w:hyperlink>
      <w:r w:rsidR="00854BE9" w:rsidRPr="004E1EA9">
        <w:rPr>
          <w:rFonts w:ascii="Verdana" w:hAnsi="Verdana"/>
          <w:color w:val="000000" w:themeColor="text1"/>
          <w:sz w:val="20"/>
          <w:szCs w:val="20"/>
        </w:rPr>
        <w:t xml:space="preserve"> </w:t>
      </w:r>
    </w:p>
    <w:p w14:paraId="32A76817" w14:textId="34D71554" w:rsidR="004552D9" w:rsidRPr="004E1EA9" w:rsidRDefault="004552D9" w:rsidP="004552D9">
      <w:pPr>
        <w:rPr>
          <w:rFonts w:ascii="Verdana" w:hAnsi="Verdana"/>
          <w:color w:val="000000" w:themeColor="text1"/>
          <w:sz w:val="20"/>
          <w:szCs w:val="20"/>
          <w:lang w:eastAsia="zh-CN"/>
        </w:rPr>
      </w:pPr>
      <w:r w:rsidRPr="004E1EA9">
        <w:rPr>
          <w:rFonts w:ascii="Verdana" w:hAnsi="Verdana"/>
          <w:color w:val="000000" w:themeColor="text1"/>
          <w:sz w:val="20"/>
          <w:szCs w:val="20"/>
        </w:rPr>
        <w:t>Fax</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005164A6">
        <w:rPr>
          <w:rFonts w:ascii="Verdana" w:hAnsi="Verdana"/>
          <w:color w:val="000000" w:themeColor="text1"/>
          <w:sz w:val="20"/>
          <w:szCs w:val="20"/>
        </w:rPr>
        <w:t xml:space="preserve">  </w:t>
      </w:r>
      <w:r w:rsidRPr="004E1EA9">
        <w:rPr>
          <w:rFonts w:ascii="Verdana" w:hAnsi="Verdana"/>
          <w:color w:val="000000" w:themeColor="text1"/>
          <w:sz w:val="20"/>
          <w:szCs w:val="20"/>
          <w:lang w:eastAsia="zh-CN"/>
        </w:rPr>
        <w:t>86 21 6035 3030</w:t>
      </w:r>
    </w:p>
    <w:p w14:paraId="32A76818" w14:textId="77777777" w:rsidR="004552D9" w:rsidRPr="004E1EA9" w:rsidRDefault="004552D9" w:rsidP="004552D9">
      <w:pPr>
        <w:rPr>
          <w:rFonts w:ascii="Verdana" w:hAnsi="Verdana"/>
          <w:color w:val="000000" w:themeColor="text1"/>
          <w:sz w:val="20"/>
          <w:szCs w:val="20"/>
          <w:lang w:eastAsia="zh-CN"/>
        </w:rPr>
      </w:pPr>
    </w:p>
    <w:p w14:paraId="32A76819" w14:textId="66F033A2" w:rsidR="004552D9" w:rsidRPr="004E1EA9" w:rsidRDefault="004552D9" w:rsidP="004552D9">
      <w:pPr>
        <w:tabs>
          <w:tab w:val="left" w:pos="8640"/>
        </w:tabs>
        <w:rPr>
          <w:rFonts w:ascii="Verdana" w:hAnsi="Verdana"/>
          <w:color w:val="000000" w:themeColor="text1"/>
          <w:sz w:val="20"/>
          <w:szCs w:val="20"/>
          <w:lang w:eastAsia="zh-CN"/>
        </w:rPr>
      </w:pPr>
      <w:r w:rsidRPr="004E1EA9">
        <w:rPr>
          <w:rFonts w:ascii="Verdana" w:hAnsi="Verdana"/>
          <w:color w:val="000000" w:themeColor="text1"/>
          <w:sz w:val="20"/>
          <w:szCs w:val="20"/>
          <w:lang w:eastAsia="zh-CN"/>
        </w:rPr>
        <w:t xml:space="preserve">Cally Huang                               </w:t>
      </w:r>
      <w:r w:rsidR="00854BE9" w:rsidRPr="004E1EA9">
        <w:rPr>
          <w:rFonts w:ascii="Verdana" w:hAnsi="Verdana"/>
          <w:color w:val="000000" w:themeColor="text1"/>
          <w:sz w:val="20"/>
          <w:szCs w:val="20"/>
          <w:lang w:eastAsia="zh-CN"/>
        </w:rPr>
        <w:t xml:space="preserve">                            </w:t>
      </w:r>
      <w:r w:rsidRPr="004E1EA9">
        <w:rPr>
          <w:rFonts w:ascii="Verdana" w:hAnsi="Verdana"/>
          <w:color w:val="000000" w:themeColor="text1"/>
          <w:sz w:val="20"/>
          <w:szCs w:val="20"/>
          <w:lang w:eastAsia="zh-CN"/>
        </w:rPr>
        <w:t xml:space="preserve"> 86 21 6035 3000 Ext. 3064</w:t>
      </w:r>
    </w:p>
    <w:p w14:paraId="32A7681A" w14:textId="7B4DB331" w:rsidR="004552D9" w:rsidRPr="004E1EA9" w:rsidRDefault="004552D9" w:rsidP="004552D9">
      <w:pPr>
        <w:tabs>
          <w:tab w:val="left" w:pos="8640"/>
        </w:tabs>
        <w:rPr>
          <w:rFonts w:ascii="Verdana" w:hAnsi="Verdana"/>
          <w:color w:val="000000" w:themeColor="text1"/>
          <w:sz w:val="20"/>
          <w:szCs w:val="20"/>
          <w:lang w:eastAsia="zh-CN"/>
        </w:rPr>
      </w:pPr>
      <w:r w:rsidRPr="004E1EA9">
        <w:rPr>
          <w:rFonts w:ascii="Verdana" w:hAnsi="Verdana"/>
          <w:color w:val="000000" w:themeColor="text1"/>
          <w:sz w:val="20"/>
          <w:szCs w:val="20"/>
          <w:lang w:eastAsia="zh-CN"/>
        </w:rPr>
        <w:t xml:space="preserve">Email                                                                      </w:t>
      </w:r>
      <w:hyperlink r:id="rId22" w:history="1">
        <w:r w:rsidR="00854BE9" w:rsidRPr="004E1EA9">
          <w:rPr>
            <w:rStyle w:val="Hyperlink"/>
            <w:rFonts w:ascii="Verdana" w:hAnsi="Verdana"/>
            <w:color w:val="000000" w:themeColor="text1"/>
            <w:sz w:val="20"/>
            <w:szCs w:val="20"/>
            <w:lang w:eastAsia="zh-CN"/>
          </w:rPr>
          <w:t>Cally.huang@bestbuy.com</w:t>
        </w:r>
      </w:hyperlink>
      <w:r w:rsidR="00854BE9" w:rsidRPr="004E1EA9">
        <w:rPr>
          <w:rFonts w:ascii="Verdana" w:hAnsi="Verdana"/>
          <w:color w:val="000000" w:themeColor="text1"/>
          <w:sz w:val="20"/>
          <w:szCs w:val="20"/>
          <w:lang w:eastAsia="zh-CN"/>
        </w:rPr>
        <w:t xml:space="preserve"> </w:t>
      </w:r>
    </w:p>
    <w:p w14:paraId="32A7681B" w14:textId="2848108C" w:rsidR="004552D9" w:rsidRPr="004E1EA9" w:rsidRDefault="004552D9" w:rsidP="004552D9">
      <w:pPr>
        <w:tabs>
          <w:tab w:val="left" w:pos="8640"/>
        </w:tabs>
        <w:rPr>
          <w:rFonts w:ascii="Verdana" w:hAnsi="Verdana"/>
          <w:b/>
          <w:color w:val="000000" w:themeColor="text1"/>
          <w:sz w:val="20"/>
          <w:szCs w:val="20"/>
          <w:lang w:eastAsia="zh-CN"/>
        </w:rPr>
      </w:pPr>
      <w:r w:rsidRPr="004E1EA9">
        <w:rPr>
          <w:rFonts w:ascii="Verdana" w:hAnsi="Verdana"/>
          <w:color w:val="000000" w:themeColor="text1"/>
          <w:sz w:val="20"/>
          <w:szCs w:val="20"/>
          <w:lang w:eastAsia="zh-CN"/>
        </w:rPr>
        <w:t xml:space="preserve">Fax:                                                          </w:t>
      </w:r>
      <w:r w:rsidR="00854BE9" w:rsidRPr="004E1EA9">
        <w:rPr>
          <w:rFonts w:ascii="Verdana" w:hAnsi="Verdana"/>
          <w:color w:val="000000" w:themeColor="text1"/>
          <w:sz w:val="20"/>
          <w:szCs w:val="20"/>
          <w:lang w:eastAsia="zh-CN"/>
        </w:rPr>
        <w:t xml:space="preserve">                           </w:t>
      </w:r>
      <w:r w:rsidR="005164A6">
        <w:rPr>
          <w:rFonts w:ascii="Verdana" w:hAnsi="Verdana"/>
          <w:color w:val="000000" w:themeColor="text1"/>
          <w:sz w:val="20"/>
          <w:szCs w:val="20"/>
          <w:lang w:eastAsia="zh-CN"/>
        </w:rPr>
        <w:t xml:space="preserve">  </w:t>
      </w:r>
      <w:r w:rsidRPr="004E1EA9">
        <w:rPr>
          <w:rFonts w:ascii="Verdana" w:hAnsi="Verdana"/>
          <w:color w:val="000000" w:themeColor="text1"/>
          <w:sz w:val="20"/>
          <w:szCs w:val="20"/>
          <w:lang w:eastAsia="zh-CN"/>
        </w:rPr>
        <w:t>86 21 6035 3030</w:t>
      </w:r>
    </w:p>
    <w:p w14:paraId="32A7681C" w14:textId="77777777" w:rsidR="004552D9" w:rsidRPr="004E1EA9" w:rsidRDefault="004552D9" w:rsidP="00D440D3">
      <w:pPr>
        <w:rPr>
          <w:rFonts w:ascii="Verdana" w:hAnsi="Verdana"/>
          <w:b/>
          <w:bCs/>
          <w:color w:val="000000" w:themeColor="text1"/>
          <w:sz w:val="20"/>
          <w:szCs w:val="20"/>
        </w:rPr>
      </w:pPr>
    </w:p>
    <w:p w14:paraId="32A7681D" w14:textId="77777777" w:rsidR="00D440D3" w:rsidRPr="004E1EA9" w:rsidRDefault="00D440D3" w:rsidP="00D440D3">
      <w:pPr>
        <w:rPr>
          <w:rFonts w:ascii="Verdana" w:hAnsi="Verdana"/>
          <w:color w:val="000000" w:themeColor="text1"/>
          <w:sz w:val="20"/>
          <w:szCs w:val="20"/>
        </w:rPr>
      </w:pPr>
      <w:r w:rsidRPr="004E1EA9">
        <w:rPr>
          <w:rFonts w:ascii="Verdana" w:hAnsi="Verdana"/>
          <w:b/>
          <w:bCs/>
          <w:color w:val="000000" w:themeColor="text1"/>
          <w:sz w:val="20"/>
          <w:szCs w:val="20"/>
        </w:rPr>
        <w:t>Asia Sourcing Operation Team</w:t>
      </w:r>
    </w:p>
    <w:p w14:paraId="32A7681E" w14:textId="77777777" w:rsidR="00D440D3" w:rsidRPr="004E1EA9" w:rsidRDefault="00D440D3" w:rsidP="00D440D3">
      <w:pPr>
        <w:rPr>
          <w:rFonts w:ascii="Verdana" w:hAnsi="Verdana"/>
          <w:color w:val="000000" w:themeColor="text1"/>
          <w:sz w:val="20"/>
          <w:szCs w:val="20"/>
        </w:rPr>
      </w:pPr>
      <w:r w:rsidRPr="004E1EA9">
        <w:rPr>
          <w:rFonts w:ascii="Verdana" w:hAnsi="Verdana"/>
          <w:color w:val="000000" w:themeColor="text1"/>
          <w:sz w:val="20"/>
          <w:szCs w:val="20"/>
        </w:rPr>
        <w:t>Each Vendor has its direct contact</w:t>
      </w:r>
    </w:p>
    <w:p w14:paraId="32A7681F" w14:textId="77777777" w:rsidR="00D440D3" w:rsidRPr="004E1EA9" w:rsidRDefault="00D440D3" w:rsidP="00B71EEC">
      <w:pPr>
        <w:jc w:val="center"/>
        <w:outlineLvl w:val="0"/>
        <w:rPr>
          <w:rFonts w:ascii="Verdana" w:hAnsi="Verdana"/>
          <w:b/>
          <w:sz w:val="144"/>
          <w:szCs w:val="144"/>
        </w:rPr>
      </w:pPr>
      <w:r w:rsidRPr="004E1EA9">
        <w:rPr>
          <w:rFonts w:ascii="Verdana" w:hAnsi="Verdana"/>
          <w:b/>
          <w:sz w:val="144"/>
          <w:szCs w:val="144"/>
        </w:rPr>
        <w:br w:type="page"/>
      </w:r>
    </w:p>
    <w:p w14:paraId="34FF9676" w14:textId="77777777" w:rsidR="00C518FB" w:rsidRDefault="00C518FB" w:rsidP="00D440D3">
      <w:pPr>
        <w:pBdr>
          <w:bottom w:val="single" w:sz="6" w:space="1" w:color="auto"/>
        </w:pBdr>
        <w:jc w:val="center"/>
        <w:outlineLvl w:val="0"/>
        <w:rPr>
          <w:rFonts w:ascii="Verdana" w:hAnsi="Verdana"/>
          <w:b/>
          <w:sz w:val="144"/>
          <w:szCs w:val="144"/>
        </w:rPr>
      </w:pPr>
    </w:p>
    <w:p w14:paraId="57052BB4" w14:textId="77777777" w:rsidR="004E1EA9" w:rsidRPr="004E1EA9" w:rsidRDefault="004E1EA9" w:rsidP="00D440D3">
      <w:pPr>
        <w:pBdr>
          <w:bottom w:val="single" w:sz="6" w:space="1" w:color="auto"/>
        </w:pBdr>
        <w:jc w:val="center"/>
        <w:outlineLvl w:val="0"/>
        <w:rPr>
          <w:rFonts w:ascii="Verdana" w:hAnsi="Verdana"/>
          <w:b/>
          <w:sz w:val="144"/>
          <w:szCs w:val="144"/>
        </w:rPr>
      </w:pPr>
    </w:p>
    <w:p w14:paraId="32A76820" w14:textId="77777777" w:rsidR="00D440D3" w:rsidRPr="004E1EA9" w:rsidRDefault="00D440D3" w:rsidP="00D440D3">
      <w:pPr>
        <w:pBdr>
          <w:bottom w:val="single" w:sz="6" w:space="1" w:color="auto"/>
        </w:pBdr>
        <w:jc w:val="center"/>
        <w:outlineLvl w:val="0"/>
        <w:rPr>
          <w:rFonts w:ascii="Verdana" w:hAnsi="Verdana"/>
          <w:b/>
          <w:sz w:val="144"/>
          <w:szCs w:val="144"/>
        </w:rPr>
      </w:pPr>
      <w:bookmarkStart w:id="7" w:name="S2"/>
      <w:r w:rsidRPr="004E1EA9">
        <w:rPr>
          <w:rFonts w:ascii="Verdana" w:hAnsi="Verdana"/>
          <w:b/>
          <w:sz w:val="144"/>
          <w:szCs w:val="144"/>
        </w:rPr>
        <w:t>Section 2</w:t>
      </w:r>
      <w:bookmarkEnd w:id="5"/>
      <w:bookmarkEnd w:id="6"/>
    </w:p>
    <w:bookmarkEnd w:id="7"/>
    <w:p w14:paraId="32A76821" w14:textId="77777777" w:rsidR="00D440D3" w:rsidRPr="004E1EA9" w:rsidRDefault="00D440D3" w:rsidP="00D440D3">
      <w:pPr>
        <w:pBdr>
          <w:bottom w:val="single" w:sz="6" w:space="1" w:color="auto"/>
        </w:pBdr>
        <w:outlineLvl w:val="0"/>
        <w:rPr>
          <w:rFonts w:ascii="Verdana" w:hAnsi="Verdana"/>
          <w:b/>
          <w:sz w:val="144"/>
          <w:szCs w:val="144"/>
        </w:rPr>
      </w:pPr>
    </w:p>
    <w:p w14:paraId="32A76822" w14:textId="77777777" w:rsidR="00D440D3" w:rsidRPr="004E1EA9" w:rsidRDefault="00D440D3" w:rsidP="00D440D3">
      <w:pPr>
        <w:jc w:val="center"/>
        <w:outlineLvl w:val="0"/>
        <w:rPr>
          <w:rFonts w:ascii="Verdana" w:hAnsi="Verdana"/>
          <w:b/>
          <w:sz w:val="72"/>
          <w:szCs w:val="72"/>
        </w:rPr>
      </w:pPr>
    </w:p>
    <w:p w14:paraId="32A76823" w14:textId="77777777" w:rsidR="00D440D3" w:rsidRPr="004E1EA9" w:rsidRDefault="00D440D3" w:rsidP="00D440D3">
      <w:pPr>
        <w:jc w:val="center"/>
        <w:outlineLvl w:val="0"/>
        <w:rPr>
          <w:rFonts w:ascii="Verdana" w:hAnsi="Verdana"/>
          <w:b/>
          <w:sz w:val="72"/>
          <w:szCs w:val="72"/>
        </w:rPr>
      </w:pPr>
    </w:p>
    <w:p w14:paraId="32A76824" w14:textId="77777777" w:rsidR="00D440D3" w:rsidRPr="004E1EA9" w:rsidRDefault="00D440D3" w:rsidP="00D440D3">
      <w:pPr>
        <w:jc w:val="center"/>
        <w:outlineLvl w:val="0"/>
        <w:rPr>
          <w:rFonts w:ascii="Verdana" w:hAnsi="Verdana"/>
          <w:b/>
          <w:sz w:val="72"/>
          <w:szCs w:val="72"/>
        </w:rPr>
      </w:pPr>
      <w:bookmarkStart w:id="8" w:name="_Toc88377513"/>
      <w:bookmarkStart w:id="9" w:name="_Toc88637770"/>
      <w:r w:rsidRPr="004E1EA9">
        <w:rPr>
          <w:rFonts w:ascii="Verdana" w:hAnsi="Verdana"/>
          <w:b/>
          <w:sz w:val="72"/>
          <w:szCs w:val="72"/>
        </w:rPr>
        <w:t>Product</w:t>
      </w:r>
      <w:bookmarkEnd w:id="8"/>
      <w:r w:rsidRPr="004E1EA9">
        <w:rPr>
          <w:rFonts w:ascii="Verdana" w:hAnsi="Verdana"/>
          <w:b/>
          <w:sz w:val="72"/>
          <w:szCs w:val="72"/>
        </w:rPr>
        <w:t xml:space="preserve"> Information</w:t>
      </w:r>
      <w:bookmarkEnd w:id="9"/>
    </w:p>
    <w:p w14:paraId="32A76825" w14:textId="77777777" w:rsidR="00D440D3" w:rsidRPr="004E1EA9" w:rsidRDefault="00D440D3" w:rsidP="00D440D3">
      <w:pPr>
        <w:pBdr>
          <w:bottom w:val="single" w:sz="6" w:space="1" w:color="auto"/>
        </w:pBdr>
        <w:jc w:val="center"/>
        <w:rPr>
          <w:rFonts w:ascii="Verdana" w:hAnsi="Verdana"/>
          <w:sz w:val="144"/>
          <w:szCs w:val="144"/>
        </w:rPr>
      </w:pPr>
      <w:r w:rsidRPr="004E1EA9">
        <w:rPr>
          <w:rFonts w:ascii="Verdana" w:hAnsi="Verdana"/>
          <w:b/>
          <w:bCs/>
          <w:sz w:val="40"/>
          <w:szCs w:val="40"/>
        </w:rPr>
        <w:tab/>
      </w:r>
    </w:p>
    <w:p w14:paraId="32A76826" w14:textId="77777777" w:rsidR="00D440D3" w:rsidRPr="004E1EA9" w:rsidRDefault="00D440D3" w:rsidP="00D440D3">
      <w:pPr>
        <w:outlineLvl w:val="1"/>
        <w:rPr>
          <w:rFonts w:ascii="Verdana" w:hAnsi="Verdana"/>
          <w:b/>
        </w:rPr>
      </w:pPr>
      <w:r w:rsidRPr="004E1EA9">
        <w:rPr>
          <w:rFonts w:ascii="Verdana" w:hAnsi="Verdana"/>
        </w:rPr>
        <w:br w:type="page"/>
      </w:r>
      <w:bookmarkStart w:id="10" w:name="S20"/>
      <w:bookmarkEnd w:id="10"/>
      <w:r w:rsidRPr="004E1EA9">
        <w:rPr>
          <w:rFonts w:ascii="Verdana" w:hAnsi="Verdana"/>
          <w:b/>
        </w:rPr>
        <w:lastRenderedPageBreak/>
        <w:t>2.0</w:t>
      </w:r>
      <w:r w:rsidRPr="004E1EA9">
        <w:rPr>
          <w:rFonts w:ascii="Verdana" w:hAnsi="Verdana"/>
          <w:b/>
        </w:rPr>
        <w:tab/>
        <w:t>Introduction</w:t>
      </w:r>
    </w:p>
    <w:p w14:paraId="32A76827" w14:textId="77777777" w:rsidR="00D440D3" w:rsidRPr="004E1EA9" w:rsidRDefault="00D440D3" w:rsidP="00D440D3">
      <w:pPr>
        <w:outlineLvl w:val="1"/>
        <w:rPr>
          <w:rFonts w:ascii="Verdana" w:hAnsi="Verdana"/>
          <w:b/>
        </w:rPr>
      </w:pPr>
    </w:p>
    <w:p w14:paraId="32A76828" w14:textId="0BE3E050" w:rsidR="00D440D3" w:rsidRPr="004E1EA9" w:rsidRDefault="00D440D3" w:rsidP="00D440D3">
      <w:pPr>
        <w:rPr>
          <w:rFonts w:ascii="Verdana" w:hAnsi="Verdana"/>
          <w:sz w:val="20"/>
          <w:szCs w:val="20"/>
        </w:rPr>
      </w:pPr>
      <w:r w:rsidRPr="004E1EA9">
        <w:rPr>
          <w:rFonts w:ascii="Verdana" w:hAnsi="Verdana"/>
          <w:sz w:val="20"/>
          <w:szCs w:val="20"/>
        </w:rPr>
        <w:t xml:space="preserve">This section is for information related to a specific product.  The information listed in this section needs to be provided to the </w:t>
      </w:r>
      <w:r w:rsidR="006A2AE8">
        <w:rPr>
          <w:rFonts w:ascii="Verdana" w:hAnsi="Verdana"/>
          <w:sz w:val="20"/>
          <w:szCs w:val="20"/>
        </w:rPr>
        <w:t>Global Trade Team</w:t>
      </w:r>
      <w:r w:rsidRPr="004E1EA9">
        <w:rPr>
          <w:rFonts w:ascii="Verdana" w:hAnsi="Verdana"/>
          <w:sz w:val="20"/>
          <w:szCs w:val="20"/>
        </w:rPr>
        <w:t xml:space="preserve"> after a Store Keeping Unit (SKU) is set up.  </w:t>
      </w:r>
    </w:p>
    <w:p w14:paraId="32A76829" w14:textId="77777777" w:rsidR="00D440D3" w:rsidRPr="004E1EA9" w:rsidRDefault="00D440D3" w:rsidP="00D440D3">
      <w:pPr>
        <w:rPr>
          <w:rFonts w:ascii="Verdana" w:hAnsi="Verdana"/>
          <w:sz w:val="20"/>
          <w:szCs w:val="20"/>
        </w:rPr>
      </w:pPr>
    </w:p>
    <w:p w14:paraId="32A7682A" w14:textId="77777777" w:rsidR="00D440D3" w:rsidRPr="004E1EA9" w:rsidRDefault="00D440D3" w:rsidP="00D440D3">
      <w:pPr>
        <w:rPr>
          <w:rFonts w:ascii="Verdana" w:hAnsi="Verdana"/>
          <w:b/>
        </w:rPr>
      </w:pPr>
      <w:bookmarkStart w:id="11" w:name="S21"/>
      <w:r w:rsidRPr="004E1EA9">
        <w:rPr>
          <w:rFonts w:ascii="Verdana" w:hAnsi="Verdana"/>
          <w:b/>
        </w:rPr>
        <w:t>2.1</w:t>
      </w:r>
      <w:r w:rsidRPr="004E1EA9">
        <w:rPr>
          <w:rFonts w:ascii="Verdana" w:hAnsi="Verdana"/>
          <w:b/>
        </w:rPr>
        <w:tab/>
        <w:t>Specific SKU Information for classification</w:t>
      </w:r>
    </w:p>
    <w:bookmarkEnd w:id="11"/>
    <w:p w14:paraId="32A7682B" w14:textId="77777777" w:rsidR="00D440D3" w:rsidRPr="004E1EA9" w:rsidRDefault="00D440D3" w:rsidP="00D440D3">
      <w:pPr>
        <w:rPr>
          <w:rFonts w:ascii="Verdana" w:hAnsi="Verdana"/>
          <w:sz w:val="20"/>
          <w:szCs w:val="20"/>
        </w:rPr>
      </w:pPr>
    </w:p>
    <w:p w14:paraId="32A7682C" w14:textId="2E2557E2" w:rsidR="00D440D3" w:rsidRPr="004E1EA9" w:rsidRDefault="00D440D3" w:rsidP="00D440D3">
      <w:pPr>
        <w:rPr>
          <w:rFonts w:ascii="Verdana" w:hAnsi="Verdana"/>
          <w:sz w:val="20"/>
          <w:szCs w:val="20"/>
        </w:rPr>
      </w:pPr>
      <w:r w:rsidRPr="004E1EA9">
        <w:rPr>
          <w:rFonts w:ascii="Verdana" w:hAnsi="Verdana"/>
          <w:sz w:val="20"/>
          <w:szCs w:val="20"/>
        </w:rPr>
        <w:t xml:space="preserve">Before a vendor ships to Best Buy, the </w:t>
      </w:r>
      <w:r w:rsidR="006A2AE8">
        <w:rPr>
          <w:rFonts w:ascii="Verdana" w:hAnsi="Verdana"/>
          <w:sz w:val="20"/>
          <w:szCs w:val="20"/>
        </w:rPr>
        <w:t>Global Trade Team</w:t>
      </w:r>
      <w:r w:rsidRPr="004E1EA9">
        <w:rPr>
          <w:rFonts w:ascii="Verdana" w:hAnsi="Verdana"/>
          <w:sz w:val="20"/>
          <w:szCs w:val="20"/>
        </w:rPr>
        <w:t xml:space="preserve"> must confirm all the necessary information has been gathered to enable correct classification of the product. If information is not provided elsewhere, the vendor may be contacted by the </w:t>
      </w:r>
      <w:r w:rsidR="006A2AE8">
        <w:rPr>
          <w:rFonts w:ascii="Verdana" w:hAnsi="Verdana"/>
          <w:sz w:val="20"/>
          <w:szCs w:val="20"/>
        </w:rPr>
        <w:t>Global Trade Team</w:t>
      </w:r>
      <w:r w:rsidRPr="004E1EA9">
        <w:rPr>
          <w:rFonts w:ascii="Verdana" w:hAnsi="Verdana"/>
          <w:sz w:val="20"/>
          <w:szCs w:val="20"/>
        </w:rPr>
        <w:t xml:space="preserve"> for a detailed product description, specification sheet and an understanding of how the product is used. Best Buy may require a sample of the product in order to properly classify it. </w:t>
      </w:r>
    </w:p>
    <w:p w14:paraId="32A7682D" w14:textId="77777777" w:rsidR="00D440D3" w:rsidRPr="004E1EA9" w:rsidRDefault="00D440D3" w:rsidP="00D440D3">
      <w:pPr>
        <w:rPr>
          <w:rFonts w:ascii="Verdana" w:hAnsi="Verdana"/>
          <w:sz w:val="20"/>
          <w:szCs w:val="20"/>
        </w:rPr>
      </w:pPr>
    </w:p>
    <w:p w14:paraId="32A7682E" w14:textId="7010D081" w:rsidR="00D440D3" w:rsidRPr="004E1EA9" w:rsidRDefault="00D440D3" w:rsidP="00D440D3">
      <w:pPr>
        <w:ind w:left="720" w:hanging="720"/>
        <w:rPr>
          <w:rFonts w:ascii="Verdana" w:hAnsi="Verdana"/>
          <w:b/>
        </w:rPr>
      </w:pPr>
      <w:bookmarkStart w:id="12" w:name="S22"/>
      <w:r w:rsidRPr="004E1EA9">
        <w:rPr>
          <w:rFonts w:ascii="Verdana" w:hAnsi="Verdana"/>
          <w:b/>
        </w:rPr>
        <w:t>2.2</w:t>
      </w:r>
      <w:r w:rsidRPr="004E1EA9">
        <w:rPr>
          <w:rFonts w:ascii="Verdana" w:hAnsi="Verdana"/>
          <w:b/>
        </w:rPr>
        <w:tab/>
        <w:t xml:space="preserve">Manufacturers Identification Number (MID) Construction </w:t>
      </w:r>
    </w:p>
    <w:bookmarkEnd w:id="12"/>
    <w:p w14:paraId="32A7682F" w14:textId="77777777" w:rsidR="00D440D3" w:rsidRPr="004E1EA9" w:rsidRDefault="00D440D3" w:rsidP="00D440D3">
      <w:pPr>
        <w:ind w:left="720" w:hanging="720"/>
        <w:rPr>
          <w:rFonts w:ascii="Verdana" w:hAnsi="Verdana"/>
          <w:b/>
        </w:rPr>
      </w:pPr>
    </w:p>
    <w:p w14:paraId="32A76830" w14:textId="08E2E10F" w:rsidR="00D440D3" w:rsidRPr="001C0C72" w:rsidRDefault="00D440D3" w:rsidP="00D440D3">
      <w:pPr>
        <w:rPr>
          <w:rFonts w:ascii="Verdana" w:hAnsi="Verdana" w:cs="Arial"/>
          <w:sz w:val="20"/>
          <w:szCs w:val="20"/>
          <w:u w:val="single"/>
        </w:rPr>
      </w:pPr>
      <w:r w:rsidRPr="004E1EA9">
        <w:rPr>
          <w:rFonts w:ascii="Verdana" w:hAnsi="Verdana" w:cs="Arial"/>
          <w:sz w:val="20"/>
          <w:szCs w:val="20"/>
        </w:rPr>
        <w:t>US Customs enforce</w:t>
      </w:r>
      <w:r w:rsidR="00ED2970" w:rsidRPr="00D84E4F">
        <w:rPr>
          <w:rFonts w:ascii="Verdana" w:hAnsi="Verdana" w:cs="Arial"/>
          <w:sz w:val="20"/>
          <w:szCs w:val="20"/>
        </w:rPr>
        <w:t>s</w:t>
      </w:r>
      <w:r w:rsidRPr="004E1EA9">
        <w:rPr>
          <w:rFonts w:ascii="Verdana" w:hAnsi="Verdana" w:cs="Arial"/>
          <w:sz w:val="20"/>
          <w:szCs w:val="20"/>
        </w:rPr>
        <w:t xml:space="preserve"> the manufacturer’s identification to be constructed from where the origin-conferring operation occurs. Suppliers must provide the accurate identity of the manufacturer who provides the product’s country of origin</w:t>
      </w:r>
      <w:r w:rsidR="00CF3B76">
        <w:rPr>
          <w:rFonts w:ascii="Verdana" w:hAnsi="Verdana" w:cs="Arial"/>
          <w:sz w:val="20"/>
          <w:szCs w:val="20"/>
        </w:rPr>
        <w:t xml:space="preserve"> </w:t>
      </w:r>
      <w:r w:rsidR="001C0C72" w:rsidRPr="001C0C72">
        <w:rPr>
          <w:rFonts w:ascii="Verdana" w:hAnsi="Verdana" w:cs="Arial"/>
          <w:sz w:val="20"/>
          <w:szCs w:val="20"/>
          <w:u w:val="single"/>
        </w:rPr>
        <w:t xml:space="preserve">and must include the </w:t>
      </w:r>
      <w:r w:rsidR="00CF3B76" w:rsidRPr="001C0C72">
        <w:rPr>
          <w:rFonts w:ascii="Verdana" w:hAnsi="Verdana" w:cs="Arial"/>
          <w:sz w:val="20"/>
          <w:szCs w:val="20"/>
          <w:u w:val="single"/>
        </w:rPr>
        <w:t>manufacturer’s postal code</w:t>
      </w:r>
      <w:r w:rsidR="005164A6">
        <w:rPr>
          <w:rFonts w:ascii="Verdana" w:hAnsi="Verdana" w:cs="Arial"/>
          <w:sz w:val="20"/>
          <w:szCs w:val="20"/>
          <w:u w:val="single"/>
        </w:rPr>
        <w:t xml:space="preserve"> with the manufacturer’s name and address</w:t>
      </w:r>
      <w:r w:rsidR="00CF3B76" w:rsidRPr="001C0C72">
        <w:rPr>
          <w:rFonts w:ascii="Verdana" w:hAnsi="Verdana" w:cs="Arial"/>
          <w:sz w:val="20"/>
          <w:szCs w:val="20"/>
          <w:u w:val="single"/>
        </w:rPr>
        <w:t xml:space="preserve">. </w:t>
      </w:r>
    </w:p>
    <w:p w14:paraId="32A76831" w14:textId="77777777" w:rsidR="00D440D3" w:rsidRPr="004E1EA9" w:rsidRDefault="00D440D3" w:rsidP="00D440D3">
      <w:pPr>
        <w:rPr>
          <w:rFonts w:ascii="Verdana" w:hAnsi="Verdana"/>
          <w:sz w:val="20"/>
          <w:szCs w:val="20"/>
        </w:rPr>
      </w:pPr>
    </w:p>
    <w:p w14:paraId="32A76832" w14:textId="56865CDF" w:rsidR="00D440D3" w:rsidRPr="004E1EA9" w:rsidRDefault="00D440D3" w:rsidP="00D440D3">
      <w:pPr>
        <w:ind w:left="720" w:hanging="720"/>
        <w:rPr>
          <w:rFonts w:ascii="Verdana" w:hAnsi="Verdana"/>
          <w:b/>
        </w:rPr>
      </w:pPr>
      <w:bookmarkStart w:id="13" w:name="S23"/>
      <w:r w:rsidRPr="00D84E4F">
        <w:rPr>
          <w:rFonts w:ascii="Verdana" w:hAnsi="Verdana"/>
          <w:b/>
        </w:rPr>
        <w:t>2.3</w:t>
      </w:r>
      <w:r w:rsidRPr="00D84E4F">
        <w:rPr>
          <w:rFonts w:ascii="Verdana" w:hAnsi="Verdana"/>
          <w:b/>
        </w:rPr>
        <w:tab/>
      </w:r>
      <w:r w:rsidR="008149EF" w:rsidRPr="00D84E4F">
        <w:rPr>
          <w:rFonts w:ascii="Verdana" w:hAnsi="Verdana"/>
          <w:b/>
        </w:rPr>
        <w:t>Partner</w:t>
      </w:r>
      <w:r w:rsidR="00D84E4F">
        <w:rPr>
          <w:rFonts w:ascii="Verdana" w:hAnsi="Verdana"/>
          <w:b/>
        </w:rPr>
        <w:t xml:space="preserve"> </w:t>
      </w:r>
      <w:r w:rsidR="008149EF" w:rsidRPr="00D84E4F">
        <w:rPr>
          <w:rFonts w:ascii="Verdana" w:hAnsi="Verdana"/>
          <w:b/>
        </w:rPr>
        <w:t>Government</w:t>
      </w:r>
      <w:r w:rsidR="008149EF">
        <w:rPr>
          <w:rFonts w:ascii="Verdana" w:hAnsi="Verdana"/>
          <w:b/>
        </w:rPr>
        <w:t xml:space="preserve"> </w:t>
      </w:r>
      <w:r w:rsidR="008149EF" w:rsidRPr="00D84E4F">
        <w:rPr>
          <w:rFonts w:ascii="Verdana" w:hAnsi="Verdana"/>
          <w:b/>
        </w:rPr>
        <w:t>Agencies</w:t>
      </w:r>
    </w:p>
    <w:bookmarkEnd w:id="13"/>
    <w:p w14:paraId="32A76833" w14:textId="77777777" w:rsidR="00D440D3" w:rsidRPr="004E1EA9" w:rsidRDefault="00D440D3" w:rsidP="00D440D3">
      <w:pPr>
        <w:ind w:left="720" w:hanging="720"/>
        <w:rPr>
          <w:rFonts w:ascii="Verdana" w:hAnsi="Verdana"/>
          <w:b/>
        </w:rPr>
      </w:pPr>
    </w:p>
    <w:p w14:paraId="32A76834" w14:textId="1D5BD632" w:rsidR="00D440D3" w:rsidRPr="004E1EA9" w:rsidRDefault="00D440D3" w:rsidP="00133188">
      <w:pPr>
        <w:rPr>
          <w:rFonts w:ascii="Verdana" w:hAnsi="Verdana"/>
          <w:sz w:val="20"/>
          <w:szCs w:val="20"/>
        </w:rPr>
      </w:pPr>
      <w:r w:rsidRPr="004E1EA9">
        <w:rPr>
          <w:rFonts w:ascii="Verdana" w:hAnsi="Verdana"/>
          <w:sz w:val="20"/>
          <w:szCs w:val="20"/>
        </w:rPr>
        <w:t xml:space="preserve">Some products are regulated by US government agencies or are subject to safety standards. The </w:t>
      </w:r>
      <w:r w:rsidR="006A2AE8">
        <w:rPr>
          <w:rFonts w:ascii="Verdana" w:hAnsi="Verdana"/>
          <w:sz w:val="20"/>
          <w:szCs w:val="20"/>
        </w:rPr>
        <w:t>Global Trade Team</w:t>
      </w:r>
      <w:r w:rsidRPr="004E1EA9">
        <w:rPr>
          <w:rFonts w:ascii="Verdana" w:hAnsi="Verdana"/>
          <w:sz w:val="20"/>
          <w:szCs w:val="20"/>
        </w:rPr>
        <w:t xml:space="preserve"> will ensure that the vendor has provided proper documentation.</w:t>
      </w:r>
      <w:r w:rsidR="00B52755" w:rsidRPr="004E1EA9">
        <w:rPr>
          <w:rFonts w:ascii="Verdana" w:hAnsi="Verdana"/>
          <w:sz w:val="20"/>
          <w:szCs w:val="20"/>
        </w:rPr>
        <w:t xml:space="preserve">  If </w:t>
      </w:r>
      <w:r w:rsidR="00D77D6A" w:rsidRPr="004E1EA9">
        <w:rPr>
          <w:rFonts w:ascii="Verdana" w:hAnsi="Verdana"/>
          <w:sz w:val="20"/>
          <w:szCs w:val="20"/>
        </w:rPr>
        <w:t>applicable, the</w:t>
      </w:r>
      <w:r w:rsidR="00B52755" w:rsidRPr="004E1EA9">
        <w:rPr>
          <w:rFonts w:ascii="Verdana" w:hAnsi="Verdana"/>
          <w:sz w:val="20"/>
          <w:szCs w:val="20"/>
        </w:rPr>
        <w:t xml:space="preserve"> vendor </w:t>
      </w:r>
      <w:r w:rsidRPr="004E1EA9">
        <w:rPr>
          <w:rFonts w:ascii="Verdana" w:hAnsi="Verdana"/>
          <w:sz w:val="20"/>
          <w:szCs w:val="20"/>
        </w:rPr>
        <w:t xml:space="preserve">must </w:t>
      </w:r>
      <w:r w:rsidR="00B52755" w:rsidRPr="004E1EA9">
        <w:rPr>
          <w:rFonts w:ascii="Verdana" w:hAnsi="Verdana"/>
          <w:sz w:val="20"/>
          <w:szCs w:val="20"/>
        </w:rPr>
        <w:t>provide</w:t>
      </w:r>
      <w:r w:rsidRPr="004E1EA9">
        <w:rPr>
          <w:rFonts w:ascii="Verdana" w:hAnsi="Verdana"/>
          <w:sz w:val="20"/>
          <w:szCs w:val="20"/>
        </w:rPr>
        <w:t xml:space="preserve"> Trademark </w:t>
      </w:r>
      <w:r w:rsidR="00C64F90">
        <w:rPr>
          <w:rFonts w:ascii="Verdana" w:hAnsi="Verdana"/>
          <w:sz w:val="20"/>
          <w:szCs w:val="20"/>
        </w:rPr>
        <w:t>L</w:t>
      </w:r>
      <w:r w:rsidRPr="004E1EA9">
        <w:rPr>
          <w:rFonts w:ascii="Verdana" w:hAnsi="Verdana"/>
          <w:sz w:val="20"/>
          <w:szCs w:val="20"/>
        </w:rPr>
        <w:t>etters, safety,</w:t>
      </w:r>
      <w:r w:rsidR="001E2D5A" w:rsidRPr="004E1EA9">
        <w:rPr>
          <w:rFonts w:ascii="Verdana" w:hAnsi="Verdana"/>
          <w:sz w:val="20"/>
          <w:szCs w:val="20"/>
        </w:rPr>
        <w:t xml:space="preserve"> </w:t>
      </w:r>
      <w:r w:rsidR="00C64F90">
        <w:rPr>
          <w:rFonts w:ascii="Verdana" w:hAnsi="Verdana"/>
          <w:sz w:val="20"/>
          <w:szCs w:val="20"/>
        </w:rPr>
        <w:t xml:space="preserve">EPA </w:t>
      </w:r>
      <w:r w:rsidR="001E2D5A" w:rsidRPr="004E1EA9">
        <w:rPr>
          <w:rFonts w:ascii="Verdana" w:hAnsi="Verdana"/>
          <w:sz w:val="20"/>
          <w:szCs w:val="20"/>
        </w:rPr>
        <w:t xml:space="preserve">TSCA, </w:t>
      </w:r>
      <w:r w:rsidR="00C64F90">
        <w:rPr>
          <w:rFonts w:ascii="Verdana" w:hAnsi="Verdana"/>
          <w:sz w:val="20"/>
          <w:szCs w:val="20"/>
        </w:rPr>
        <w:t xml:space="preserve">USDA/APHIS </w:t>
      </w:r>
      <w:r w:rsidR="001E2D5A" w:rsidRPr="004E1EA9">
        <w:rPr>
          <w:rFonts w:ascii="Verdana" w:hAnsi="Verdana"/>
          <w:sz w:val="20"/>
          <w:szCs w:val="20"/>
        </w:rPr>
        <w:t>Lacey Act,</w:t>
      </w:r>
      <w:r w:rsidRPr="004E1EA9">
        <w:rPr>
          <w:rFonts w:ascii="Verdana" w:hAnsi="Verdana"/>
          <w:sz w:val="20"/>
          <w:szCs w:val="20"/>
        </w:rPr>
        <w:t xml:space="preserve"> </w:t>
      </w:r>
      <w:r w:rsidR="00C64F90">
        <w:rPr>
          <w:rFonts w:ascii="Verdana" w:hAnsi="Verdana"/>
          <w:sz w:val="20"/>
          <w:szCs w:val="20"/>
        </w:rPr>
        <w:t xml:space="preserve">and </w:t>
      </w:r>
      <w:r w:rsidRPr="004E1EA9">
        <w:rPr>
          <w:rFonts w:ascii="Verdana" w:hAnsi="Verdana"/>
          <w:sz w:val="20"/>
          <w:szCs w:val="20"/>
        </w:rPr>
        <w:t>FDA</w:t>
      </w:r>
      <w:r w:rsidR="00C64F90">
        <w:rPr>
          <w:rFonts w:ascii="Verdana" w:hAnsi="Verdana"/>
          <w:sz w:val="20"/>
          <w:szCs w:val="20"/>
        </w:rPr>
        <w:t xml:space="preserve"> </w:t>
      </w:r>
      <w:r w:rsidRPr="004E1EA9">
        <w:rPr>
          <w:rFonts w:ascii="Verdana" w:hAnsi="Verdana"/>
          <w:sz w:val="20"/>
          <w:szCs w:val="20"/>
        </w:rPr>
        <w:t>documentation before the first shipment.</w:t>
      </w:r>
      <w:r w:rsidR="00133188" w:rsidRPr="004E1EA9">
        <w:rPr>
          <w:rFonts w:ascii="Verdana" w:hAnsi="Verdana"/>
          <w:sz w:val="20"/>
          <w:szCs w:val="20"/>
        </w:rPr>
        <w:t xml:space="preserve">  </w:t>
      </w:r>
      <w:r w:rsidR="002B5257" w:rsidRPr="004E1EA9">
        <w:rPr>
          <w:rFonts w:ascii="Verdana" w:eastAsia="Times New Roman" w:hAnsi="Verdana"/>
          <w:sz w:val="20"/>
          <w:szCs w:val="20"/>
        </w:rPr>
        <w:t xml:space="preserve">Blank forms </w:t>
      </w:r>
      <w:r w:rsidRPr="004E1EA9">
        <w:rPr>
          <w:rFonts w:ascii="Verdana" w:eastAsia="Times New Roman" w:hAnsi="Verdana"/>
          <w:sz w:val="20"/>
          <w:szCs w:val="20"/>
        </w:rPr>
        <w:t>can be found in the sections below.</w:t>
      </w:r>
    </w:p>
    <w:p w14:paraId="32A76835" w14:textId="77777777" w:rsidR="00D440D3" w:rsidRPr="004E1EA9" w:rsidRDefault="00D440D3" w:rsidP="00D440D3">
      <w:pPr>
        <w:rPr>
          <w:rFonts w:ascii="Verdana" w:hAnsi="Verdana" w:cs="Berlin Sans FB"/>
          <w:sz w:val="20"/>
          <w:szCs w:val="20"/>
        </w:rPr>
      </w:pPr>
    </w:p>
    <w:p w14:paraId="32A76836" w14:textId="77777777" w:rsidR="00D440D3" w:rsidRPr="004E1EA9" w:rsidRDefault="00D440D3" w:rsidP="00D440D3">
      <w:pPr>
        <w:outlineLvl w:val="1"/>
        <w:rPr>
          <w:rFonts w:ascii="Verdana" w:hAnsi="Verdana"/>
          <w:b/>
        </w:rPr>
      </w:pPr>
      <w:bookmarkStart w:id="14" w:name="S23a"/>
      <w:r w:rsidRPr="004E1EA9">
        <w:rPr>
          <w:rFonts w:ascii="Verdana" w:hAnsi="Verdana"/>
          <w:b/>
        </w:rPr>
        <w:t>2.3A</w:t>
      </w:r>
      <w:r w:rsidRPr="004E1EA9">
        <w:rPr>
          <w:rFonts w:ascii="Verdana" w:hAnsi="Verdana"/>
          <w:b/>
        </w:rPr>
        <w:tab/>
        <w:t>FDA Regulated Product</w:t>
      </w:r>
    </w:p>
    <w:bookmarkEnd w:id="14"/>
    <w:p w14:paraId="451C15E0" w14:textId="71E22139" w:rsidR="00C64F90" w:rsidRDefault="00D440D3" w:rsidP="00D440D3">
      <w:pPr>
        <w:rPr>
          <w:rFonts w:ascii="Verdana" w:hAnsi="Verdana"/>
          <w:sz w:val="20"/>
          <w:szCs w:val="20"/>
        </w:rPr>
      </w:pPr>
      <w:r w:rsidRPr="004E1EA9">
        <w:rPr>
          <w:rFonts w:ascii="Verdana" w:hAnsi="Verdana"/>
          <w:sz w:val="20"/>
          <w:szCs w:val="20"/>
        </w:rPr>
        <w:t xml:space="preserve">The FDA is a US government agency that regulates products that emit radiation; are intended to improve one’s health; are eaten or drank; are used to eat or drink from; or are used to cook with.  Some examples of products regulated by the FDA are DVD players, CD players, microwaves, computers with CD or DVD drives, traditional computer monitors (not liquid crystal), CRT </w:t>
      </w:r>
      <w:r w:rsidR="002B5257" w:rsidRPr="004E1EA9">
        <w:rPr>
          <w:rFonts w:ascii="Verdana" w:hAnsi="Verdana"/>
          <w:sz w:val="20"/>
          <w:szCs w:val="20"/>
        </w:rPr>
        <w:t>televisions (not plasma or LCD)</w:t>
      </w:r>
      <w:r w:rsidRPr="004E1EA9">
        <w:rPr>
          <w:rFonts w:ascii="Verdana" w:hAnsi="Verdana"/>
          <w:sz w:val="20"/>
          <w:szCs w:val="20"/>
        </w:rPr>
        <w:t xml:space="preserve">. </w:t>
      </w:r>
      <w:r w:rsidR="00C64F90">
        <w:rPr>
          <w:rFonts w:ascii="Verdana" w:hAnsi="Verdana"/>
          <w:sz w:val="20"/>
          <w:szCs w:val="20"/>
        </w:rPr>
        <w:t xml:space="preserve">The FDA also regulates medical devices.  </w:t>
      </w:r>
      <w:r w:rsidRPr="004E1EA9">
        <w:rPr>
          <w:rFonts w:ascii="Verdana" w:hAnsi="Verdana"/>
          <w:sz w:val="20"/>
          <w:szCs w:val="20"/>
        </w:rPr>
        <w:t xml:space="preserve">The vendor is responsible for ensuring that the products comply with all applicable laws, rules and regulations. </w:t>
      </w:r>
    </w:p>
    <w:p w14:paraId="0B218D88" w14:textId="213F5DC5" w:rsidR="00C64F90" w:rsidRDefault="00C64F90" w:rsidP="00D440D3">
      <w:pPr>
        <w:rPr>
          <w:rFonts w:ascii="Verdana" w:hAnsi="Verdana"/>
          <w:sz w:val="20"/>
          <w:szCs w:val="20"/>
        </w:rPr>
      </w:pPr>
    </w:p>
    <w:p w14:paraId="04F63E25" w14:textId="254A642A" w:rsidR="00C64F90" w:rsidRPr="00C64F90" w:rsidRDefault="00C64F90" w:rsidP="00C64F90">
      <w:pPr>
        <w:rPr>
          <w:rFonts w:ascii="Verdana" w:hAnsi="Verdana"/>
          <w:sz w:val="20"/>
          <w:szCs w:val="20"/>
        </w:rPr>
      </w:pPr>
      <w:r w:rsidRPr="00C64F90">
        <w:rPr>
          <w:rFonts w:ascii="Verdana" w:hAnsi="Verdana"/>
          <w:sz w:val="20"/>
          <w:szCs w:val="20"/>
        </w:rPr>
        <w:t>For all FDA medical device regulated product, vendors must provide the following information upon request from Best Buy:</w:t>
      </w:r>
    </w:p>
    <w:p w14:paraId="75BABBFF" w14:textId="77777777" w:rsidR="00C64F90" w:rsidRPr="00C64F90" w:rsidRDefault="00C64F90" w:rsidP="00C64F90">
      <w:pPr>
        <w:rPr>
          <w:rFonts w:ascii="Verdana" w:hAnsi="Verdana"/>
          <w:sz w:val="20"/>
          <w:szCs w:val="20"/>
        </w:rPr>
      </w:pPr>
    </w:p>
    <w:p w14:paraId="17CB2C6F" w14:textId="4BB4C4CB" w:rsidR="00C64F90" w:rsidRPr="00C64F90" w:rsidRDefault="00C64F90" w:rsidP="00C64F90">
      <w:pPr>
        <w:pStyle w:val="ListParagraph"/>
        <w:numPr>
          <w:ilvl w:val="0"/>
          <w:numId w:val="37"/>
        </w:numPr>
        <w:rPr>
          <w:rFonts w:ascii="Verdana" w:hAnsi="Verdana"/>
          <w:sz w:val="20"/>
          <w:szCs w:val="20"/>
        </w:rPr>
      </w:pPr>
      <w:r w:rsidRPr="00C64F90">
        <w:rPr>
          <w:rFonts w:ascii="Verdana" w:hAnsi="Verdana"/>
          <w:sz w:val="20"/>
          <w:szCs w:val="20"/>
        </w:rPr>
        <w:t>Manufacturer Name &amp; Address</w:t>
      </w:r>
      <w:r w:rsidR="00CF3B76">
        <w:rPr>
          <w:rFonts w:ascii="Verdana" w:hAnsi="Verdana"/>
          <w:sz w:val="20"/>
          <w:szCs w:val="20"/>
        </w:rPr>
        <w:t xml:space="preserve"> (including postal code)</w:t>
      </w:r>
    </w:p>
    <w:p w14:paraId="68746F78" w14:textId="77777777" w:rsidR="00C64F90" w:rsidRPr="00C64F90" w:rsidRDefault="00C64F90" w:rsidP="00C64F90">
      <w:pPr>
        <w:pStyle w:val="ListParagraph"/>
        <w:numPr>
          <w:ilvl w:val="0"/>
          <w:numId w:val="37"/>
        </w:numPr>
        <w:rPr>
          <w:rFonts w:ascii="Verdana" w:hAnsi="Verdana"/>
          <w:sz w:val="20"/>
          <w:szCs w:val="20"/>
        </w:rPr>
      </w:pPr>
      <w:r w:rsidRPr="00C64F90">
        <w:rPr>
          <w:rFonts w:ascii="Verdana" w:hAnsi="Verdana"/>
          <w:sz w:val="20"/>
          <w:szCs w:val="20"/>
        </w:rPr>
        <w:t>FDA Manufacturer Registration</w:t>
      </w:r>
    </w:p>
    <w:p w14:paraId="55E543EE"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Device Number</w:t>
      </w:r>
    </w:p>
    <w:p w14:paraId="576BEC88"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Owner/Operator Number</w:t>
      </w:r>
    </w:p>
    <w:p w14:paraId="625E0CE6"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Product Code</w:t>
      </w:r>
    </w:p>
    <w:p w14:paraId="4D21B82F"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Device Type</w:t>
      </w:r>
    </w:p>
    <w:p w14:paraId="21A3BABE"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Premarket Submission Number (if applicable)</w:t>
      </w:r>
    </w:p>
    <w:p w14:paraId="213FD26F"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Proprietary Names / Model Numbers</w:t>
      </w:r>
    </w:p>
    <w:p w14:paraId="16FD0D5C" w14:textId="77777777" w:rsidR="00C64F90" w:rsidRPr="00C64F90" w:rsidRDefault="00C64F90" w:rsidP="00D440D3">
      <w:pPr>
        <w:rPr>
          <w:rFonts w:ascii="Verdana" w:hAnsi="Verdana"/>
          <w:sz w:val="20"/>
          <w:szCs w:val="20"/>
        </w:rPr>
      </w:pPr>
    </w:p>
    <w:p w14:paraId="32A76838" w14:textId="77777777" w:rsidR="001E2D5A" w:rsidRPr="004E1EA9" w:rsidRDefault="001E2D5A" w:rsidP="00D440D3">
      <w:pPr>
        <w:rPr>
          <w:rFonts w:ascii="Verdana" w:hAnsi="Verdana"/>
          <w:sz w:val="24"/>
          <w:szCs w:val="24"/>
        </w:rPr>
      </w:pPr>
    </w:p>
    <w:p w14:paraId="0BFB5033" w14:textId="187E17CA" w:rsidR="005717E0" w:rsidRPr="005761B9" w:rsidRDefault="001E2D5A" w:rsidP="005717E0">
      <w:pPr>
        <w:rPr>
          <w:rFonts w:ascii="Verdana" w:hAnsi="Verdana"/>
          <w:b/>
          <w:bCs/>
          <w:sz w:val="20"/>
          <w:szCs w:val="20"/>
        </w:rPr>
      </w:pPr>
      <w:r w:rsidRPr="004E1EA9">
        <w:rPr>
          <w:rFonts w:ascii="Verdana" w:hAnsi="Verdana"/>
          <w:sz w:val="20"/>
          <w:szCs w:val="20"/>
        </w:rPr>
        <w:lastRenderedPageBreak/>
        <w:t xml:space="preserve">For all FDA </w:t>
      </w:r>
      <w:r w:rsidR="00C64F90">
        <w:rPr>
          <w:rFonts w:ascii="Verdana" w:hAnsi="Verdana"/>
          <w:sz w:val="20"/>
          <w:szCs w:val="20"/>
        </w:rPr>
        <w:t xml:space="preserve">radiation emitting </w:t>
      </w:r>
      <w:r w:rsidRPr="004E1EA9">
        <w:rPr>
          <w:rFonts w:ascii="Verdana" w:hAnsi="Verdana"/>
          <w:sz w:val="20"/>
          <w:szCs w:val="20"/>
        </w:rPr>
        <w:t xml:space="preserve">regulated product, vendors must provide a completed Form FDA 2877 and Department of Health and Human Services (DHHS) letter </w:t>
      </w:r>
      <w:r w:rsidR="005717E0" w:rsidRPr="005761B9">
        <w:rPr>
          <w:rFonts w:ascii="Verdana" w:hAnsi="Verdana"/>
          <w:b/>
          <w:bCs/>
          <w:i/>
          <w:iCs/>
          <w:sz w:val="20"/>
          <w:szCs w:val="20"/>
        </w:rPr>
        <w:t>for each new SKU, 72 working hours after certification is complete, but no later than 96 hours prior to vessel departure.</w:t>
      </w:r>
      <w:r w:rsidR="005717E0" w:rsidRPr="005761B9">
        <w:rPr>
          <w:rFonts w:ascii="Verdana" w:hAnsi="Verdana"/>
          <w:b/>
          <w:bCs/>
          <w:sz w:val="20"/>
          <w:szCs w:val="20"/>
        </w:rPr>
        <w:t xml:space="preserve"> </w:t>
      </w:r>
    </w:p>
    <w:p w14:paraId="32A7683A" w14:textId="6A59A427" w:rsidR="001E2D5A" w:rsidRPr="004E1EA9" w:rsidRDefault="001E2D5A" w:rsidP="001E2D5A">
      <w:pPr>
        <w:rPr>
          <w:rFonts w:ascii="Verdana" w:hAnsi="Verdana"/>
          <w:sz w:val="20"/>
          <w:szCs w:val="20"/>
        </w:rPr>
      </w:pPr>
    </w:p>
    <w:p w14:paraId="32A7683B" w14:textId="77777777" w:rsidR="00D440D3" w:rsidRPr="004E1EA9" w:rsidRDefault="00D440D3" w:rsidP="00D440D3">
      <w:pPr>
        <w:tabs>
          <w:tab w:val="left" w:pos="5040"/>
        </w:tabs>
        <w:rPr>
          <w:rFonts w:ascii="Verdana" w:hAnsi="Verdana"/>
          <w:sz w:val="20"/>
          <w:szCs w:val="20"/>
        </w:rPr>
      </w:pPr>
      <w:r w:rsidRPr="004E1EA9">
        <w:rPr>
          <w:rFonts w:ascii="Verdana" w:hAnsi="Verdana"/>
          <w:sz w:val="20"/>
          <w:szCs w:val="20"/>
        </w:rPr>
        <w:t xml:space="preserve">The following fields need to be filled out on Form FDA 2877: </w:t>
      </w:r>
    </w:p>
    <w:p w14:paraId="66146D9A" w14:textId="77777777" w:rsidR="00854BE9" w:rsidRPr="004E1EA9" w:rsidRDefault="00854BE9" w:rsidP="00D440D3">
      <w:pPr>
        <w:tabs>
          <w:tab w:val="left" w:pos="5040"/>
        </w:tabs>
        <w:rPr>
          <w:rFonts w:ascii="Verdana" w:hAnsi="Verdana"/>
          <w:sz w:val="20"/>
          <w:szCs w:val="20"/>
        </w:rPr>
      </w:pPr>
    </w:p>
    <w:p w14:paraId="32A7683C" w14:textId="14AE7DE7" w:rsidR="00D440D3" w:rsidRPr="004E1EA9" w:rsidRDefault="00D440D3" w:rsidP="00D440D3">
      <w:pPr>
        <w:numPr>
          <w:ilvl w:val="0"/>
          <w:numId w:val="3"/>
        </w:numPr>
        <w:tabs>
          <w:tab w:val="left" w:pos="5040"/>
        </w:tabs>
        <w:rPr>
          <w:rFonts w:ascii="Verdana" w:hAnsi="Verdana"/>
          <w:sz w:val="20"/>
          <w:szCs w:val="20"/>
        </w:rPr>
      </w:pPr>
      <w:r w:rsidRPr="004E1EA9">
        <w:rPr>
          <w:rFonts w:ascii="Verdana" w:hAnsi="Verdana"/>
          <w:sz w:val="20"/>
          <w:szCs w:val="20"/>
        </w:rPr>
        <w:t>Name and Address of Manufacturing Site</w:t>
      </w:r>
      <w:r w:rsidR="00CF3B76">
        <w:rPr>
          <w:rFonts w:ascii="Verdana" w:hAnsi="Verdana"/>
          <w:sz w:val="20"/>
          <w:szCs w:val="20"/>
        </w:rPr>
        <w:t xml:space="preserve"> (including postal code)</w:t>
      </w:r>
      <w:r w:rsidRPr="004E1EA9">
        <w:rPr>
          <w:rFonts w:ascii="Verdana" w:hAnsi="Verdana"/>
          <w:sz w:val="20"/>
          <w:szCs w:val="20"/>
        </w:rPr>
        <w:t>; Country of Origin</w:t>
      </w:r>
    </w:p>
    <w:p w14:paraId="32A7683D" w14:textId="77777777" w:rsidR="00D440D3" w:rsidRPr="004E1EA9" w:rsidRDefault="00D440D3" w:rsidP="00D440D3">
      <w:pPr>
        <w:numPr>
          <w:ilvl w:val="0"/>
          <w:numId w:val="3"/>
        </w:numPr>
        <w:tabs>
          <w:tab w:val="left" w:pos="5040"/>
        </w:tabs>
        <w:rPr>
          <w:rFonts w:ascii="Verdana" w:hAnsi="Verdana"/>
          <w:sz w:val="20"/>
          <w:szCs w:val="20"/>
        </w:rPr>
      </w:pPr>
      <w:r w:rsidRPr="004E1EA9">
        <w:rPr>
          <w:rFonts w:ascii="Verdana" w:hAnsi="Verdana"/>
          <w:sz w:val="20"/>
          <w:szCs w:val="20"/>
        </w:rPr>
        <w:t>Product Description</w:t>
      </w:r>
    </w:p>
    <w:p w14:paraId="32A7683E" w14:textId="77777777" w:rsidR="00D440D3" w:rsidRPr="004E1EA9" w:rsidRDefault="00D440D3" w:rsidP="00D440D3">
      <w:pPr>
        <w:numPr>
          <w:ilvl w:val="0"/>
          <w:numId w:val="3"/>
        </w:numPr>
        <w:tabs>
          <w:tab w:val="left" w:pos="5040"/>
        </w:tabs>
        <w:rPr>
          <w:rFonts w:ascii="Verdana" w:hAnsi="Verdana"/>
          <w:sz w:val="20"/>
          <w:szCs w:val="20"/>
        </w:rPr>
      </w:pPr>
      <w:r w:rsidRPr="004E1EA9">
        <w:rPr>
          <w:rFonts w:ascii="Verdana" w:hAnsi="Verdana"/>
          <w:sz w:val="20"/>
          <w:szCs w:val="20"/>
        </w:rPr>
        <w:t>Model Number(s) &amp; Brand Name(s)</w:t>
      </w:r>
    </w:p>
    <w:p w14:paraId="32A7683F" w14:textId="77777777" w:rsidR="00966685" w:rsidRPr="004E1EA9" w:rsidRDefault="00D440D3" w:rsidP="00966685">
      <w:pPr>
        <w:numPr>
          <w:ilvl w:val="0"/>
          <w:numId w:val="3"/>
        </w:numPr>
        <w:tabs>
          <w:tab w:val="left" w:pos="5040"/>
        </w:tabs>
        <w:rPr>
          <w:rFonts w:ascii="Verdana" w:hAnsi="Verdana"/>
          <w:i/>
          <w:sz w:val="20"/>
          <w:szCs w:val="20"/>
        </w:rPr>
      </w:pPr>
      <w:r w:rsidRPr="004E1EA9">
        <w:rPr>
          <w:rFonts w:ascii="Verdana" w:hAnsi="Verdana"/>
          <w:sz w:val="20"/>
          <w:szCs w:val="20"/>
        </w:rPr>
        <w:t xml:space="preserve">When filling out box B – Comply with the Performance Standards, be sure to include the accession number and manufacturer of record. </w:t>
      </w:r>
    </w:p>
    <w:p w14:paraId="32A76840" w14:textId="50331BC5" w:rsidR="00966685" w:rsidRPr="004E1EA9" w:rsidRDefault="00966685" w:rsidP="00966685">
      <w:pPr>
        <w:tabs>
          <w:tab w:val="left" w:pos="5040"/>
        </w:tabs>
        <w:rPr>
          <w:rFonts w:ascii="Verdana" w:hAnsi="Verdana"/>
          <w:i/>
          <w:sz w:val="20"/>
          <w:szCs w:val="20"/>
        </w:rPr>
      </w:pPr>
      <w:r w:rsidRPr="004E1EA9">
        <w:rPr>
          <w:rFonts w:ascii="Verdana" w:hAnsi="Verdana"/>
          <w:sz w:val="20"/>
          <w:szCs w:val="20"/>
        </w:rPr>
        <w:t>The manufacture</w:t>
      </w:r>
      <w:r w:rsidR="008B3F31">
        <w:rPr>
          <w:rFonts w:ascii="Verdana" w:hAnsi="Verdana"/>
          <w:sz w:val="20"/>
          <w:szCs w:val="20"/>
        </w:rPr>
        <w:t>r</w:t>
      </w:r>
      <w:r w:rsidRPr="004E1EA9">
        <w:rPr>
          <w:rFonts w:ascii="Verdana" w:hAnsi="Verdana"/>
          <w:sz w:val="20"/>
          <w:szCs w:val="20"/>
        </w:rPr>
        <w:t xml:space="preserve"> name and address listed on the FDA form must reflect the actual facility where the product is being manufactured and MUST MATCH EXACTLY the manufacture</w:t>
      </w:r>
      <w:r w:rsidR="00F44561">
        <w:rPr>
          <w:rFonts w:ascii="Verdana" w:hAnsi="Verdana"/>
          <w:sz w:val="20"/>
          <w:szCs w:val="20"/>
        </w:rPr>
        <w:t>r</w:t>
      </w:r>
      <w:r w:rsidRPr="004E1EA9">
        <w:rPr>
          <w:rFonts w:ascii="Verdana" w:hAnsi="Verdana"/>
          <w:sz w:val="20"/>
          <w:szCs w:val="20"/>
        </w:rPr>
        <w:t xml:space="preserve"> name/address that will be listed on the commercial invoice</w:t>
      </w:r>
      <w:r w:rsidR="00CF3B76">
        <w:rPr>
          <w:rFonts w:ascii="Verdana" w:hAnsi="Verdana"/>
          <w:sz w:val="20"/>
          <w:szCs w:val="20"/>
        </w:rPr>
        <w:t>, including postal code</w:t>
      </w:r>
      <w:r w:rsidRPr="004E1EA9">
        <w:rPr>
          <w:rFonts w:ascii="Verdana" w:hAnsi="Verdana"/>
          <w:sz w:val="20"/>
          <w:szCs w:val="20"/>
        </w:rPr>
        <w:t xml:space="preserve">.  </w:t>
      </w:r>
    </w:p>
    <w:p w14:paraId="32A76841" w14:textId="77777777" w:rsidR="00133188" w:rsidRPr="004E1EA9" w:rsidRDefault="00133188" w:rsidP="00133188">
      <w:pPr>
        <w:tabs>
          <w:tab w:val="left" w:pos="5040"/>
        </w:tabs>
        <w:rPr>
          <w:rFonts w:ascii="Verdana" w:hAnsi="Verdana"/>
          <w:sz w:val="20"/>
          <w:szCs w:val="20"/>
        </w:rPr>
      </w:pPr>
    </w:p>
    <w:p w14:paraId="32A76843" w14:textId="5D161A17" w:rsidR="00D440D3" w:rsidRPr="004E1EA9" w:rsidRDefault="00133188" w:rsidP="00D440D3">
      <w:pPr>
        <w:tabs>
          <w:tab w:val="left" w:pos="5040"/>
        </w:tabs>
        <w:rPr>
          <w:rFonts w:ascii="Verdana" w:hAnsi="Verdana"/>
          <w:sz w:val="20"/>
          <w:szCs w:val="20"/>
        </w:rPr>
      </w:pPr>
      <w:r w:rsidRPr="004E1EA9">
        <w:rPr>
          <w:rFonts w:ascii="Verdana" w:hAnsi="Verdana"/>
          <w:b/>
          <w:sz w:val="20"/>
          <w:szCs w:val="20"/>
        </w:rPr>
        <w:t xml:space="preserve">If the manufacturing address or accession number changes, a new Form FDA 2877 and DHHS letter will be required. </w:t>
      </w:r>
    </w:p>
    <w:p w14:paraId="32A76844" w14:textId="12D69955" w:rsidR="00B52755" w:rsidRPr="004E1EA9" w:rsidRDefault="00D35969" w:rsidP="00B52755">
      <w:pPr>
        <w:rPr>
          <w:rFonts w:ascii="Verdana" w:hAnsi="Verdana"/>
          <w:sz w:val="20"/>
          <w:szCs w:val="20"/>
        </w:rPr>
      </w:pPr>
      <w:hyperlink r:id="rId23" w:history="1">
        <w:r w:rsidRPr="00CD34BD">
          <w:rPr>
            <w:rStyle w:val="Hyperlink"/>
          </w:rPr>
          <w:t>https://www.fda.gov/downloads/aboutfda/reportsmanualsforms/forms/ucm080778.pdf</w:t>
        </w:r>
      </w:hyperlink>
      <w:r>
        <w:t xml:space="preserve"> </w:t>
      </w:r>
      <w:hyperlink r:id="rId24" w:history="1"/>
      <w:r w:rsidR="00B52755" w:rsidRPr="004E1EA9">
        <w:rPr>
          <w:rFonts w:ascii="Verdana" w:hAnsi="Verdana"/>
          <w:sz w:val="20"/>
          <w:szCs w:val="20"/>
        </w:rPr>
        <w:br w:type="textWrapping" w:clear="all"/>
        <w:t xml:space="preserve">It is Best Buy’s preference that this </w:t>
      </w:r>
      <w:r w:rsidR="00D77D6A" w:rsidRPr="004E1EA9">
        <w:rPr>
          <w:rFonts w:ascii="Verdana" w:hAnsi="Verdana"/>
          <w:sz w:val="20"/>
          <w:szCs w:val="20"/>
        </w:rPr>
        <w:t>form is</w:t>
      </w:r>
      <w:r w:rsidR="00B52755" w:rsidRPr="004E1EA9">
        <w:rPr>
          <w:rFonts w:ascii="Verdana" w:hAnsi="Verdana"/>
          <w:sz w:val="20"/>
          <w:szCs w:val="20"/>
        </w:rPr>
        <w:t xml:space="preserve"> prepared in a word format and sent via email to the following</w:t>
      </w:r>
      <w:r w:rsidR="00966685" w:rsidRPr="004E1EA9">
        <w:rPr>
          <w:rFonts w:ascii="Verdana" w:hAnsi="Verdana"/>
          <w:sz w:val="20"/>
          <w:szCs w:val="20"/>
        </w:rPr>
        <w:t>:</w:t>
      </w:r>
    </w:p>
    <w:p w14:paraId="203465CC" w14:textId="77777777" w:rsidR="005761B9" w:rsidRDefault="005761B9" w:rsidP="00B52755">
      <w:pPr>
        <w:rPr>
          <w:rFonts w:ascii="Verdana" w:hAnsi="Verdana"/>
          <w:sz w:val="20"/>
          <w:szCs w:val="20"/>
        </w:rPr>
      </w:pPr>
    </w:p>
    <w:p w14:paraId="53AD0721" w14:textId="77777777" w:rsidR="00B638CF" w:rsidRDefault="00B52755" w:rsidP="00B52755">
      <w:pPr>
        <w:rPr>
          <w:rFonts w:ascii="Verdana" w:hAnsi="Verdana"/>
          <w:sz w:val="20"/>
          <w:szCs w:val="20"/>
        </w:rPr>
      </w:pPr>
      <w:r w:rsidRPr="004E1EA9">
        <w:rPr>
          <w:rFonts w:ascii="Verdana" w:hAnsi="Verdana"/>
          <w:sz w:val="20"/>
          <w:szCs w:val="20"/>
        </w:rPr>
        <w:t xml:space="preserve">If product is sold to Best Buy China LTD, please send to </w:t>
      </w:r>
    </w:p>
    <w:p w14:paraId="32A76847" w14:textId="1AE7095E" w:rsidR="00B52755" w:rsidRDefault="00B638CF" w:rsidP="00B52755">
      <w:pPr>
        <w:rPr>
          <w:rFonts w:ascii="Verdana" w:hAnsi="Verdana"/>
          <w:sz w:val="20"/>
          <w:szCs w:val="20"/>
        </w:rPr>
      </w:pPr>
      <w:hyperlink r:id="rId25" w:history="1">
        <w:r w:rsidRPr="00BE375A">
          <w:rPr>
            <w:rStyle w:val="Hyperlink"/>
            <w:rFonts w:eastAsia="Times New Roman"/>
          </w:rPr>
          <w:t>BBY-DL-ASIA-COMPLIANCE@bestbuy.com</w:t>
        </w:r>
      </w:hyperlink>
    </w:p>
    <w:p w14:paraId="6F5D464B" w14:textId="77777777" w:rsidR="005761B9" w:rsidRPr="004E1EA9" w:rsidRDefault="005761B9" w:rsidP="00B52755">
      <w:pPr>
        <w:rPr>
          <w:rFonts w:ascii="Verdana" w:hAnsi="Verdana"/>
          <w:sz w:val="20"/>
          <w:szCs w:val="20"/>
        </w:rPr>
      </w:pPr>
    </w:p>
    <w:p w14:paraId="32A76848" w14:textId="5B6FF98C" w:rsidR="00B52755" w:rsidRPr="004E1EA9" w:rsidRDefault="00B52755" w:rsidP="00B52755">
      <w:pPr>
        <w:rPr>
          <w:rFonts w:ascii="Verdana" w:hAnsi="Verdana"/>
          <w:sz w:val="20"/>
          <w:szCs w:val="20"/>
        </w:rPr>
      </w:pPr>
      <w:r w:rsidRPr="004E1EA9">
        <w:rPr>
          <w:rFonts w:ascii="Verdana" w:hAnsi="Verdana"/>
          <w:sz w:val="20"/>
          <w:szCs w:val="20"/>
        </w:rPr>
        <w:t xml:space="preserve">If product is sold to Best Buy Purchasing LLC, please send to </w:t>
      </w:r>
      <w:hyperlink r:id="rId26" w:history="1">
        <w:r w:rsidR="00F6434D" w:rsidRPr="00F6434D">
          <w:rPr>
            <w:rStyle w:val="Hyperlink"/>
            <w:rFonts w:ascii="Verdana" w:eastAsia="Times New Roman" w:hAnsi="Verdana" w:cs="Helvetica"/>
            <w:sz w:val="20"/>
            <w:szCs w:val="20"/>
          </w:rPr>
          <w:t>CustomsCompliance@bestbuy.com</w:t>
        </w:r>
      </w:hyperlink>
      <w:r w:rsidRPr="004E1EA9">
        <w:rPr>
          <w:rFonts w:ascii="Verdana" w:hAnsi="Verdana"/>
          <w:i/>
          <w:sz w:val="20"/>
          <w:szCs w:val="20"/>
        </w:rPr>
        <w:t xml:space="preserve"> </w:t>
      </w:r>
    </w:p>
    <w:p w14:paraId="32A76849" w14:textId="77777777" w:rsidR="00D440D3" w:rsidRPr="004E1EA9" w:rsidRDefault="00D440D3" w:rsidP="00D440D3">
      <w:pPr>
        <w:outlineLvl w:val="1"/>
        <w:rPr>
          <w:rFonts w:ascii="Verdana" w:hAnsi="Verdana"/>
          <w:sz w:val="20"/>
          <w:szCs w:val="20"/>
        </w:rPr>
      </w:pPr>
    </w:p>
    <w:p w14:paraId="33D46DA6" w14:textId="52D66E93" w:rsidR="00393DCE" w:rsidRPr="00A31388" w:rsidRDefault="00393DCE" w:rsidP="00966685">
      <w:pPr>
        <w:outlineLvl w:val="1"/>
        <w:rPr>
          <w:rFonts w:ascii="Verdana" w:hAnsi="Verdana"/>
        </w:rPr>
      </w:pPr>
    </w:p>
    <w:p w14:paraId="32A7685E" w14:textId="1FC52AE8" w:rsidR="00966685" w:rsidRPr="00322CB4" w:rsidRDefault="00E7087E" w:rsidP="00966685">
      <w:pPr>
        <w:outlineLvl w:val="1"/>
        <w:rPr>
          <w:rFonts w:ascii="Verdana" w:hAnsi="Verdana"/>
          <w:b/>
        </w:rPr>
      </w:pPr>
      <w:bookmarkStart w:id="15" w:name="s23c"/>
      <w:r w:rsidRPr="00322CB4">
        <w:rPr>
          <w:rFonts w:ascii="Verdana" w:hAnsi="Verdana"/>
          <w:b/>
        </w:rPr>
        <w:t>2.3</w:t>
      </w:r>
      <w:r w:rsidR="00E669C7">
        <w:rPr>
          <w:rFonts w:ascii="Verdana" w:hAnsi="Verdana"/>
          <w:b/>
        </w:rPr>
        <w:t>B</w:t>
      </w:r>
      <w:r w:rsidRPr="00322CB4">
        <w:rPr>
          <w:rFonts w:ascii="Verdana" w:hAnsi="Verdana"/>
          <w:b/>
        </w:rPr>
        <w:t xml:space="preserve"> </w:t>
      </w:r>
      <w:r w:rsidR="00C64F90">
        <w:rPr>
          <w:rFonts w:ascii="Verdana" w:hAnsi="Verdana"/>
          <w:b/>
        </w:rPr>
        <w:t xml:space="preserve">EPA </w:t>
      </w:r>
      <w:r w:rsidRPr="00322CB4">
        <w:rPr>
          <w:rFonts w:ascii="Verdana" w:hAnsi="Verdana"/>
          <w:b/>
        </w:rPr>
        <w:t>TSCA Statement</w:t>
      </w:r>
      <w:r w:rsidR="00C64F90">
        <w:rPr>
          <w:rFonts w:ascii="Verdana" w:hAnsi="Verdana"/>
          <w:b/>
        </w:rPr>
        <w:t xml:space="preserve"> or Certificates </w:t>
      </w:r>
    </w:p>
    <w:bookmarkEnd w:id="15"/>
    <w:p w14:paraId="32A7685F" w14:textId="25072C17" w:rsidR="00E7087E" w:rsidRPr="004E1EA9" w:rsidRDefault="00E7087E" w:rsidP="00E7087E">
      <w:pPr>
        <w:rPr>
          <w:rFonts w:ascii="Verdana" w:hAnsi="Verdana"/>
          <w:sz w:val="20"/>
          <w:szCs w:val="20"/>
        </w:rPr>
      </w:pPr>
      <w:r w:rsidRPr="004E1EA9">
        <w:rPr>
          <w:rFonts w:ascii="Verdana" w:hAnsi="Verdana"/>
          <w:sz w:val="20"/>
          <w:szCs w:val="20"/>
        </w:rPr>
        <w:t>Congress enacted the Toxic Substances Control Act (TSCA; the Act) in 1976.</w:t>
      </w:r>
      <w:r w:rsidR="00966685" w:rsidRPr="004E1EA9">
        <w:rPr>
          <w:rFonts w:ascii="Verdana" w:hAnsi="Verdana"/>
          <w:sz w:val="20"/>
          <w:szCs w:val="20"/>
        </w:rPr>
        <w:t xml:space="preserve"> </w:t>
      </w:r>
      <w:r w:rsidRPr="004E1EA9">
        <w:rPr>
          <w:rFonts w:ascii="Verdana" w:hAnsi="Verdana"/>
          <w:sz w:val="20"/>
          <w:szCs w:val="20"/>
        </w:rPr>
        <w:t>[Public Law 94-469, October 11, 1976] Under TSCA, EPA is given broad</w:t>
      </w:r>
      <w:r w:rsidR="00966685" w:rsidRPr="004E1EA9">
        <w:rPr>
          <w:rFonts w:ascii="Verdana" w:hAnsi="Verdana"/>
          <w:sz w:val="20"/>
          <w:szCs w:val="20"/>
        </w:rPr>
        <w:t xml:space="preserve"> </w:t>
      </w:r>
      <w:r w:rsidRPr="004E1EA9">
        <w:rPr>
          <w:rFonts w:ascii="Verdana" w:hAnsi="Verdana"/>
          <w:sz w:val="20"/>
          <w:szCs w:val="20"/>
        </w:rPr>
        <w:t xml:space="preserve">authority to issue </w:t>
      </w:r>
      <w:r w:rsidR="00966685" w:rsidRPr="004E1EA9">
        <w:rPr>
          <w:rFonts w:ascii="Verdana" w:hAnsi="Verdana"/>
          <w:sz w:val="20"/>
          <w:szCs w:val="20"/>
        </w:rPr>
        <w:t>r</w:t>
      </w:r>
      <w:r w:rsidRPr="004E1EA9">
        <w:rPr>
          <w:rFonts w:ascii="Verdana" w:hAnsi="Verdana"/>
          <w:sz w:val="20"/>
          <w:szCs w:val="20"/>
        </w:rPr>
        <w:t>egulations designed to gather health/safety and exposure</w:t>
      </w:r>
      <w:r w:rsidR="00966685" w:rsidRPr="004E1EA9">
        <w:rPr>
          <w:rFonts w:ascii="Verdana" w:hAnsi="Verdana"/>
          <w:sz w:val="20"/>
          <w:szCs w:val="20"/>
        </w:rPr>
        <w:t xml:space="preserve"> information on, </w:t>
      </w:r>
      <w:r w:rsidRPr="004E1EA9">
        <w:rPr>
          <w:rFonts w:ascii="Verdana" w:hAnsi="Verdana"/>
          <w:sz w:val="20"/>
          <w:szCs w:val="20"/>
        </w:rPr>
        <w:t xml:space="preserve">require </w:t>
      </w:r>
      <w:r w:rsidR="00966685" w:rsidRPr="004E1EA9">
        <w:rPr>
          <w:rFonts w:ascii="Verdana" w:hAnsi="Verdana"/>
          <w:sz w:val="20"/>
          <w:szCs w:val="20"/>
        </w:rPr>
        <w:t>t</w:t>
      </w:r>
      <w:r w:rsidRPr="004E1EA9">
        <w:rPr>
          <w:rFonts w:ascii="Verdana" w:hAnsi="Verdana"/>
          <w:sz w:val="20"/>
          <w:szCs w:val="20"/>
        </w:rPr>
        <w:t>esting of, and control exposure to individual chemical</w:t>
      </w:r>
      <w:r w:rsidR="00966685" w:rsidRPr="004E1EA9">
        <w:rPr>
          <w:rFonts w:ascii="Verdana" w:hAnsi="Verdana"/>
          <w:sz w:val="20"/>
          <w:szCs w:val="20"/>
        </w:rPr>
        <w:t xml:space="preserve"> </w:t>
      </w:r>
      <w:r w:rsidRPr="004E1EA9">
        <w:rPr>
          <w:rFonts w:ascii="Verdana" w:hAnsi="Verdana"/>
          <w:sz w:val="20"/>
          <w:szCs w:val="20"/>
        </w:rPr>
        <w:t xml:space="preserve">substances, chemical </w:t>
      </w:r>
      <w:r w:rsidR="00966685" w:rsidRPr="004E1EA9">
        <w:rPr>
          <w:rFonts w:ascii="Verdana" w:hAnsi="Verdana"/>
          <w:sz w:val="20"/>
          <w:szCs w:val="20"/>
        </w:rPr>
        <w:t>m</w:t>
      </w:r>
      <w:r w:rsidRPr="004E1EA9">
        <w:rPr>
          <w:rFonts w:ascii="Verdana" w:hAnsi="Verdana"/>
          <w:sz w:val="20"/>
          <w:szCs w:val="20"/>
        </w:rPr>
        <w:t>ixtures, and articles.  Additional information can be found in the guide below and at</w:t>
      </w:r>
      <w:r w:rsidR="00966685" w:rsidRPr="004E1EA9">
        <w:rPr>
          <w:rFonts w:ascii="Verdana" w:hAnsi="Verdana"/>
          <w:sz w:val="20"/>
          <w:szCs w:val="20"/>
        </w:rPr>
        <w:t xml:space="preserve"> </w:t>
      </w:r>
      <w:hyperlink r:id="rId27" w:history="1">
        <w:r w:rsidR="00F74CF8" w:rsidRPr="00322CB4">
          <w:rPr>
            <w:rStyle w:val="Hyperlink"/>
            <w:rFonts w:ascii="Verdana" w:hAnsi="Verdana"/>
            <w:sz w:val="20"/>
            <w:szCs w:val="20"/>
          </w:rPr>
          <w:t>http://www.epa.gov/tsca-import-export-requirements</w:t>
        </w:r>
      </w:hyperlink>
      <w:r w:rsidR="00F74CF8" w:rsidRPr="00322CB4">
        <w:rPr>
          <w:rFonts w:ascii="Verdana" w:hAnsi="Verdana"/>
          <w:sz w:val="20"/>
          <w:szCs w:val="20"/>
        </w:rPr>
        <w:t xml:space="preserve"> </w:t>
      </w:r>
      <w:hyperlink r:id="rId28" w:history="1"/>
      <w:r w:rsidRPr="00322CB4">
        <w:rPr>
          <w:rFonts w:ascii="Verdana" w:hAnsi="Verdana"/>
          <w:sz w:val="20"/>
          <w:szCs w:val="20"/>
        </w:rPr>
        <w:t>.</w:t>
      </w:r>
      <w:r w:rsidRPr="004E1EA9">
        <w:rPr>
          <w:rFonts w:ascii="Verdana" w:hAnsi="Verdana"/>
          <w:sz w:val="20"/>
          <w:szCs w:val="20"/>
        </w:rPr>
        <w:t xml:space="preserve">  </w:t>
      </w:r>
    </w:p>
    <w:p w14:paraId="32A76860" w14:textId="77777777" w:rsidR="00E7087E" w:rsidRPr="004E1EA9" w:rsidRDefault="00E7087E" w:rsidP="00E7087E">
      <w:pPr>
        <w:rPr>
          <w:rFonts w:ascii="Verdana" w:hAnsi="Verdana"/>
          <w:sz w:val="20"/>
          <w:szCs w:val="20"/>
        </w:rPr>
      </w:pPr>
    </w:p>
    <w:p w14:paraId="32A76861" w14:textId="445C382A" w:rsidR="003B6B76" w:rsidRPr="004E1EA9" w:rsidRDefault="00263AD5" w:rsidP="00966685">
      <w:pPr>
        <w:rPr>
          <w:rFonts w:ascii="Verdana" w:hAnsi="Verdana"/>
          <w:sz w:val="20"/>
          <w:szCs w:val="20"/>
        </w:rPr>
      </w:pPr>
      <w:r w:rsidRPr="004E1EA9">
        <w:rPr>
          <w:rFonts w:ascii="Verdana" w:hAnsi="Verdana"/>
          <w:sz w:val="20"/>
          <w:szCs w:val="20"/>
        </w:rPr>
        <w:t xml:space="preserve">For products that are considered an ‘article’ per EPA Guidelines, vendors must </w:t>
      </w:r>
      <w:r w:rsidR="00966685" w:rsidRPr="004E1EA9">
        <w:rPr>
          <w:rFonts w:ascii="Verdana" w:hAnsi="Verdana"/>
          <w:sz w:val="20"/>
          <w:szCs w:val="20"/>
        </w:rPr>
        <w:t>p</w:t>
      </w:r>
      <w:r w:rsidRPr="004E1EA9">
        <w:rPr>
          <w:rFonts w:ascii="Verdana" w:hAnsi="Verdana"/>
          <w:sz w:val="20"/>
          <w:szCs w:val="20"/>
        </w:rPr>
        <w:t xml:space="preserve">rovide a completed TSCA </w:t>
      </w:r>
      <w:r w:rsidR="00D77D6A" w:rsidRPr="004E1EA9">
        <w:rPr>
          <w:rFonts w:ascii="Verdana" w:hAnsi="Verdana"/>
          <w:sz w:val="20"/>
          <w:szCs w:val="20"/>
        </w:rPr>
        <w:t>Statement (</w:t>
      </w:r>
      <w:r w:rsidR="00E7087E" w:rsidRPr="004E1EA9">
        <w:rPr>
          <w:rFonts w:ascii="Verdana" w:hAnsi="Verdana"/>
          <w:sz w:val="20"/>
          <w:szCs w:val="20"/>
        </w:rPr>
        <w:t>see template below)</w:t>
      </w:r>
      <w:r w:rsidR="00B37E02" w:rsidRPr="004E1EA9">
        <w:rPr>
          <w:rFonts w:ascii="Verdana" w:hAnsi="Verdana"/>
          <w:sz w:val="20"/>
          <w:szCs w:val="20"/>
        </w:rPr>
        <w:t>, no later than 96 hours prior to vessel departure</w:t>
      </w:r>
      <w:r w:rsidR="00761C74">
        <w:rPr>
          <w:rFonts w:ascii="Verdana" w:hAnsi="Verdana"/>
          <w:sz w:val="20"/>
          <w:szCs w:val="20"/>
        </w:rPr>
        <w:t>.</w:t>
      </w:r>
    </w:p>
    <w:p w14:paraId="32A76863" w14:textId="66471358" w:rsidR="00966685" w:rsidRDefault="00966685" w:rsidP="00966685">
      <w:pPr>
        <w:rPr>
          <w:rFonts w:ascii="Verdana" w:hAnsi="Verdana"/>
          <w:sz w:val="20"/>
          <w:szCs w:val="20"/>
        </w:rPr>
      </w:pPr>
      <w:hyperlink r:id="rId29" w:history="1"/>
      <w:hyperlink r:id="rId30" w:history="1">
        <w:r w:rsidR="00C02F20" w:rsidRPr="00A0651C">
          <w:rPr>
            <w:rStyle w:val="Hyperlink"/>
            <w:rFonts w:ascii="Verdana" w:hAnsi="Verdana"/>
            <w:sz w:val="20"/>
            <w:szCs w:val="20"/>
          </w:rPr>
          <w:t>https://www.epa.gov/tsca-import-export-requirements/tsca-section-13-import-compliance-checklist</w:t>
        </w:r>
      </w:hyperlink>
    </w:p>
    <w:p w14:paraId="5AF926B1" w14:textId="77777777" w:rsidR="00C02F20" w:rsidRPr="004E1EA9" w:rsidRDefault="00C02F20" w:rsidP="00966685">
      <w:pPr>
        <w:rPr>
          <w:rFonts w:ascii="Verdana" w:hAnsi="Verdana"/>
          <w:sz w:val="20"/>
          <w:szCs w:val="20"/>
        </w:rPr>
      </w:pPr>
    </w:p>
    <w:p w14:paraId="32A76864" w14:textId="77777777" w:rsidR="00966685" w:rsidRPr="004E1EA9" w:rsidRDefault="00966685" w:rsidP="00966685">
      <w:pPr>
        <w:rPr>
          <w:rFonts w:ascii="Verdana" w:hAnsi="Verdana"/>
          <w:sz w:val="20"/>
          <w:szCs w:val="20"/>
        </w:rPr>
      </w:pPr>
      <w:r w:rsidRPr="004E1EA9">
        <w:rPr>
          <w:rFonts w:ascii="Verdana" w:hAnsi="Verdana"/>
          <w:sz w:val="20"/>
          <w:szCs w:val="20"/>
        </w:rPr>
        <w:t>It is Best Buy’s preference that this form is prepared in a word format and sent via email to the following:</w:t>
      </w:r>
    </w:p>
    <w:p w14:paraId="19C50262" w14:textId="77777777" w:rsidR="00B638CF" w:rsidRDefault="00966685" w:rsidP="00966685">
      <w:pPr>
        <w:rPr>
          <w:rFonts w:ascii="Verdana" w:hAnsi="Verdana"/>
          <w:sz w:val="20"/>
          <w:szCs w:val="20"/>
        </w:rPr>
      </w:pPr>
      <w:r w:rsidRPr="004E1EA9">
        <w:rPr>
          <w:rFonts w:ascii="Verdana" w:hAnsi="Verdana"/>
          <w:sz w:val="20"/>
          <w:szCs w:val="20"/>
        </w:rPr>
        <w:t xml:space="preserve">If product is sold to Best Buy China LTD, please send to </w:t>
      </w:r>
    </w:p>
    <w:p w14:paraId="32A76867" w14:textId="267DC76A" w:rsidR="00966685" w:rsidRDefault="00B638CF" w:rsidP="00966685">
      <w:pPr>
        <w:rPr>
          <w:rFonts w:eastAsia="Times New Roman"/>
        </w:rPr>
      </w:pPr>
      <w:hyperlink r:id="rId31" w:history="1">
        <w:r w:rsidRPr="00BE375A">
          <w:rPr>
            <w:rStyle w:val="Hyperlink"/>
            <w:rFonts w:eastAsia="Times New Roman"/>
          </w:rPr>
          <w:t>BBY-DL-ASIA-COMPLIANCE@bestbuy.com</w:t>
        </w:r>
      </w:hyperlink>
    </w:p>
    <w:p w14:paraId="4257F956" w14:textId="77777777" w:rsidR="00B638CF" w:rsidRPr="004E1EA9" w:rsidRDefault="00B638CF" w:rsidP="00966685">
      <w:pPr>
        <w:rPr>
          <w:rFonts w:ascii="Verdana" w:hAnsi="Verdana"/>
          <w:sz w:val="20"/>
          <w:szCs w:val="20"/>
        </w:rPr>
      </w:pPr>
    </w:p>
    <w:p w14:paraId="32A76868" w14:textId="1D432025" w:rsidR="00966685" w:rsidRPr="004E1EA9" w:rsidRDefault="00966685" w:rsidP="00966685">
      <w:pPr>
        <w:rPr>
          <w:rFonts w:ascii="Verdana" w:hAnsi="Verdana"/>
          <w:sz w:val="20"/>
          <w:szCs w:val="20"/>
        </w:rPr>
      </w:pPr>
      <w:r w:rsidRPr="004E1EA9">
        <w:rPr>
          <w:rFonts w:ascii="Verdana" w:hAnsi="Verdana"/>
          <w:sz w:val="20"/>
          <w:szCs w:val="20"/>
        </w:rPr>
        <w:t xml:space="preserve">If product is sold to Best Buy Purchasing LLC, please send to </w:t>
      </w:r>
      <w:hyperlink r:id="rId32" w:history="1">
        <w:r w:rsidR="006F1085" w:rsidRPr="00F6434D">
          <w:rPr>
            <w:rStyle w:val="Hyperlink"/>
            <w:rFonts w:ascii="Verdana" w:eastAsia="Times New Roman" w:hAnsi="Verdana" w:cs="Helvetica"/>
            <w:sz w:val="20"/>
            <w:szCs w:val="20"/>
          </w:rPr>
          <w:t>CustomsCompliance@bestbuy.com</w:t>
        </w:r>
      </w:hyperlink>
      <w:r w:rsidRPr="004E1EA9">
        <w:rPr>
          <w:rFonts w:ascii="Verdana" w:hAnsi="Verdana"/>
          <w:sz w:val="20"/>
          <w:szCs w:val="20"/>
        </w:rPr>
        <w:t xml:space="preserve"> </w:t>
      </w:r>
    </w:p>
    <w:p w14:paraId="32A76869" w14:textId="69130822" w:rsidR="00966685" w:rsidRDefault="00966685" w:rsidP="00966685">
      <w:pPr>
        <w:rPr>
          <w:rFonts w:ascii="Verdana" w:hAnsi="Verdana"/>
          <w:sz w:val="20"/>
          <w:szCs w:val="20"/>
        </w:rPr>
      </w:pPr>
    </w:p>
    <w:p w14:paraId="17504B7B" w14:textId="589DDAF5" w:rsidR="00C64F90" w:rsidRPr="005164A6" w:rsidRDefault="00C64F90" w:rsidP="00C64F90">
      <w:pPr>
        <w:rPr>
          <w:rFonts w:ascii="Verdana" w:hAnsi="Verdana"/>
          <w:sz w:val="20"/>
          <w:szCs w:val="20"/>
        </w:rPr>
      </w:pPr>
      <w:r w:rsidRPr="00C64F90">
        <w:rPr>
          <w:rFonts w:ascii="Verdana" w:hAnsi="Verdana"/>
          <w:sz w:val="20"/>
          <w:szCs w:val="20"/>
        </w:rPr>
        <w:t>Beginning March 22, 2019, an Import certification under TSCA section 13 is required for products regulated by Title VI of the Toxic Substances Control Act, Formaldehyde Emissions Standards for Composite Wood Products. In addition to a TSCA Statement, the vendor may be required to provide EPA Testing Certificates upon request from Best Buy.  Additional information can be found at the EPA site below</w:t>
      </w:r>
      <w:r w:rsidR="00F455A4">
        <w:rPr>
          <w:rFonts w:ascii="Verdana" w:hAnsi="Verdana"/>
          <w:sz w:val="20"/>
          <w:szCs w:val="20"/>
        </w:rPr>
        <w:t>:</w:t>
      </w:r>
    </w:p>
    <w:p w14:paraId="7E6C6221" w14:textId="77777777" w:rsidR="00C64F90" w:rsidRPr="00C64F90" w:rsidRDefault="00C64F90" w:rsidP="00C64F90">
      <w:pPr>
        <w:rPr>
          <w:rFonts w:ascii="Verdana" w:hAnsi="Verdana"/>
          <w:color w:val="0000FF"/>
          <w:sz w:val="20"/>
          <w:szCs w:val="20"/>
        </w:rPr>
      </w:pPr>
      <w:hyperlink r:id="rId33" w:anchor="smallentityguides" w:history="1">
        <w:r w:rsidRPr="00C64F90">
          <w:rPr>
            <w:rStyle w:val="Hyperlink"/>
            <w:rFonts w:ascii="Verdana" w:hAnsi="Verdana"/>
            <w:sz w:val="20"/>
            <w:szCs w:val="20"/>
          </w:rPr>
          <w:t>https://www.epa.gov/formaldehyde/resources-and-guidance-materials-translations-formaldehyde-emission-standards-composite#smallentityguides</w:t>
        </w:r>
      </w:hyperlink>
    </w:p>
    <w:p w14:paraId="1A2BE462" w14:textId="77777777" w:rsidR="00C64F90" w:rsidRPr="004E1EA9" w:rsidRDefault="00C64F90" w:rsidP="00966685">
      <w:pPr>
        <w:rPr>
          <w:rFonts w:ascii="Verdana" w:hAnsi="Verdana"/>
          <w:sz w:val="20"/>
          <w:szCs w:val="20"/>
        </w:rPr>
      </w:pPr>
    </w:p>
    <w:p w14:paraId="32A7686A" w14:textId="61859AC1" w:rsidR="00966685" w:rsidRPr="004E1EA9" w:rsidRDefault="00E7087E" w:rsidP="00966685">
      <w:pPr>
        <w:outlineLvl w:val="1"/>
        <w:rPr>
          <w:rStyle w:val="style21"/>
          <w:rFonts w:ascii="Verdana" w:hAnsi="Verdana"/>
          <w:color w:val="auto"/>
          <w:lang w:eastAsia="zh-CN"/>
        </w:rPr>
      </w:pPr>
      <w:bookmarkStart w:id="16" w:name="s23d"/>
      <w:r w:rsidRPr="004E1EA9">
        <w:rPr>
          <w:rFonts w:ascii="Verdana" w:hAnsi="Verdana"/>
          <w:b/>
        </w:rPr>
        <w:t>2.3</w:t>
      </w:r>
      <w:r w:rsidR="00E669C7">
        <w:rPr>
          <w:rFonts w:ascii="Verdana" w:hAnsi="Verdana"/>
          <w:b/>
        </w:rPr>
        <w:t>C</w:t>
      </w:r>
      <w:r w:rsidRPr="004E1EA9">
        <w:rPr>
          <w:rFonts w:ascii="Verdana" w:hAnsi="Verdana"/>
          <w:b/>
        </w:rPr>
        <w:t xml:space="preserve"> Lacey Act Declaration</w:t>
      </w:r>
      <w:bookmarkEnd w:id="16"/>
    </w:p>
    <w:p w14:paraId="32A7686B" w14:textId="77777777" w:rsidR="00E7087E" w:rsidRPr="004E1EA9" w:rsidRDefault="00E7087E" w:rsidP="00966685">
      <w:pPr>
        <w:rPr>
          <w:rFonts w:ascii="Verdana" w:hAnsi="Verdana"/>
          <w:sz w:val="20"/>
          <w:szCs w:val="20"/>
        </w:rPr>
      </w:pPr>
      <w:r w:rsidRPr="004E1EA9">
        <w:rPr>
          <w:rFonts w:ascii="Verdana" w:hAnsi="Verdana"/>
          <w:sz w:val="20"/>
          <w:szCs w:val="20"/>
        </w:rPr>
        <w:t xml:space="preserve">The Lacey Act is a wildlife protection statute which combats the trafficking in “illegal” wildlife, fish and plants.  The Food, Conservation, and Energy Act of 2008 amended the Lacey Act by expanding its protection to a broader range of plants and plant products.  The Lacey Act, as amended, makes it unlawful to import, export, transport, sell, receive, acquire, or purchase in interstate or foreign commerce any plant, with some limited exceptions, taken or traded in violation of the laws of the United States, a U.S. State or a foreign country.  The Lacey Act also now makes it unlawful to make or submit any false record, account, or label for, or any false identification of, any plant.  In addition, the Lacey Act makes it unlawful to import certain plants and plant products without an import declaration.  The declaration must contain, among other things, the scientific name of the plant, value of the importation, quantity of the plant, and name of the country from where the plant was harvested.  </w:t>
      </w:r>
    </w:p>
    <w:p w14:paraId="6B324B33" w14:textId="07C6E59F" w:rsidR="00F455A4" w:rsidRDefault="00E7087E" w:rsidP="00E7087E">
      <w:pPr>
        <w:rPr>
          <w:rFonts w:ascii="Verdana" w:hAnsi="Verdana"/>
          <w:sz w:val="20"/>
          <w:szCs w:val="20"/>
        </w:rPr>
      </w:pPr>
      <w:r w:rsidRPr="004E1EA9">
        <w:rPr>
          <w:rFonts w:ascii="Verdana" w:hAnsi="Verdana"/>
          <w:sz w:val="20"/>
          <w:szCs w:val="20"/>
        </w:rPr>
        <w:t xml:space="preserve">You can find more detailed information about the Lacey Act </w:t>
      </w:r>
      <w:r w:rsidR="00F455A4">
        <w:rPr>
          <w:rFonts w:ascii="Verdana" w:hAnsi="Verdana"/>
          <w:sz w:val="20"/>
          <w:szCs w:val="20"/>
        </w:rPr>
        <w:t xml:space="preserve">Declaration Requirements </w:t>
      </w:r>
      <w:r w:rsidRPr="004E1EA9">
        <w:rPr>
          <w:rFonts w:ascii="Verdana" w:hAnsi="Verdana"/>
          <w:sz w:val="20"/>
          <w:szCs w:val="20"/>
        </w:rPr>
        <w:t xml:space="preserve">at: </w:t>
      </w:r>
    </w:p>
    <w:p w14:paraId="134CD798" w14:textId="77777777" w:rsidR="00F455A4" w:rsidRPr="00F455A4" w:rsidRDefault="00F455A4" w:rsidP="00F455A4">
      <w:pPr>
        <w:rPr>
          <w:rStyle w:val="Hyperlink"/>
          <w:rFonts w:ascii="Verdana" w:hAnsi="Verdana"/>
          <w:sz w:val="20"/>
          <w:szCs w:val="20"/>
        </w:rPr>
      </w:pPr>
      <w:hyperlink r:id="rId34" w:history="1">
        <w:r w:rsidRPr="00F455A4">
          <w:rPr>
            <w:rStyle w:val="Hyperlink"/>
            <w:rFonts w:ascii="Verdana" w:hAnsi="Verdana"/>
            <w:sz w:val="20"/>
            <w:szCs w:val="20"/>
          </w:rPr>
          <w:t>https://www.aphis.usda.gov/aphis/ourfocus/planthealth/import-information/lacey-act/declaration/submit-declaration</w:t>
        </w:r>
      </w:hyperlink>
    </w:p>
    <w:p w14:paraId="07BD8DC0" w14:textId="77777777" w:rsidR="00F455A4" w:rsidRPr="00F455A4" w:rsidRDefault="00F455A4" w:rsidP="00F455A4">
      <w:pPr>
        <w:rPr>
          <w:rFonts w:ascii="Verdana" w:hAnsi="Verdana"/>
          <w:color w:val="0000FF"/>
          <w:sz w:val="20"/>
          <w:szCs w:val="20"/>
        </w:rPr>
      </w:pPr>
      <w:hyperlink r:id="rId35" w:history="1">
        <w:r w:rsidRPr="00F455A4">
          <w:rPr>
            <w:rStyle w:val="Hyperlink"/>
            <w:rFonts w:ascii="Verdana" w:hAnsi="Verdana"/>
            <w:sz w:val="20"/>
            <w:szCs w:val="20"/>
          </w:rPr>
          <w:t>https://www.aphis.usda.gov/aphis/ourfocus/planthealth/import-information/lacey-act/lacey-act</w:t>
        </w:r>
      </w:hyperlink>
    </w:p>
    <w:p w14:paraId="32A7686E" w14:textId="77777777" w:rsidR="001E2D5A" w:rsidRPr="004E1EA9" w:rsidRDefault="001E2D5A" w:rsidP="00E7087E">
      <w:pPr>
        <w:rPr>
          <w:rFonts w:ascii="Verdana" w:hAnsi="Verdana"/>
          <w:sz w:val="20"/>
          <w:szCs w:val="20"/>
        </w:rPr>
      </w:pPr>
    </w:p>
    <w:p w14:paraId="5532DFFE" w14:textId="1D99E815" w:rsidR="00B638CF" w:rsidRDefault="001E2D5A" w:rsidP="00966685">
      <w:pPr>
        <w:rPr>
          <w:rFonts w:ascii="Verdana" w:hAnsi="Verdana"/>
          <w:sz w:val="20"/>
          <w:szCs w:val="20"/>
        </w:rPr>
      </w:pPr>
      <w:r w:rsidRPr="004E1EA9">
        <w:rPr>
          <w:rFonts w:ascii="Verdana" w:hAnsi="Verdana"/>
          <w:sz w:val="20"/>
          <w:szCs w:val="20"/>
        </w:rPr>
        <w:t>If you have a product that requires a declaration, please send a completed form</w:t>
      </w:r>
      <w:r w:rsidR="008279CB" w:rsidRPr="004E1EA9">
        <w:rPr>
          <w:rFonts w:ascii="Verdana" w:hAnsi="Verdana"/>
          <w:sz w:val="20"/>
          <w:szCs w:val="20"/>
        </w:rPr>
        <w:t xml:space="preserve"> </w:t>
      </w:r>
      <w:r w:rsidR="00E94E99" w:rsidRPr="004E1EA9">
        <w:rPr>
          <w:rFonts w:ascii="Verdana" w:hAnsi="Verdana"/>
          <w:sz w:val="20"/>
          <w:szCs w:val="20"/>
        </w:rPr>
        <w:t>(see template below)</w:t>
      </w:r>
      <w:r w:rsidRPr="004E1EA9">
        <w:rPr>
          <w:rFonts w:ascii="Verdana" w:hAnsi="Verdana"/>
          <w:sz w:val="20"/>
          <w:szCs w:val="20"/>
        </w:rPr>
        <w:t xml:space="preserve"> to</w:t>
      </w:r>
      <w:r w:rsidR="00F721DD">
        <w:rPr>
          <w:rFonts w:ascii="Verdana" w:hAnsi="Verdana"/>
          <w:sz w:val="20"/>
          <w:szCs w:val="20"/>
        </w:rPr>
        <w:t xml:space="preserve"> the following:</w:t>
      </w:r>
      <w:r w:rsidRPr="004E1EA9">
        <w:rPr>
          <w:rFonts w:ascii="Verdana" w:hAnsi="Verdana"/>
          <w:sz w:val="20"/>
          <w:szCs w:val="20"/>
        </w:rPr>
        <w:t xml:space="preserve"> </w:t>
      </w:r>
      <w:r w:rsidR="00A95EF0" w:rsidRPr="005761B9">
        <w:rPr>
          <w:rFonts w:ascii="Verdana" w:hAnsi="Verdana"/>
          <w:sz w:val="20"/>
          <w:szCs w:val="20"/>
        </w:rPr>
        <w:t>If product is sold to Best Buy Purchasing LLC</w:t>
      </w:r>
      <w:r w:rsidR="00F721DD" w:rsidRPr="005761B9">
        <w:rPr>
          <w:rFonts w:ascii="Verdana" w:hAnsi="Verdana"/>
          <w:sz w:val="20"/>
          <w:szCs w:val="20"/>
          <w:lang w:eastAsia="zh-CN"/>
        </w:rPr>
        <w:t>, send</w:t>
      </w:r>
      <w:r w:rsidR="00B638CF">
        <w:rPr>
          <w:rFonts w:ascii="Verdana" w:hAnsi="Verdana"/>
          <w:sz w:val="20"/>
          <w:szCs w:val="20"/>
          <w:lang w:eastAsia="zh-CN"/>
        </w:rPr>
        <w:t xml:space="preserve"> </w:t>
      </w:r>
      <w:r w:rsidR="00F721DD" w:rsidRPr="005761B9">
        <w:rPr>
          <w:rFonts w:ascii="Verdana" w:hAnsi="Verdana"/>
          <w:sz w:val="20"/>
          <w:szCs w:val="20"/>
          <w:lang w:eastAsia="zh-CN"/>
        </w:rPr>
        <w:t>to</w:t>
      </w:r>
      <w:r w:rsidR="00F721DD">
        <w:rPr>
          <w:rFonts w:ascii="Verdana" w:hAnsi="Verdana"/>
          <w:color w:val="FF0000"/>
          <w:sz w:val="20"/>
          <w:szCs w:val="20"/>
          <w:lang w:eastAsia="zh-CN"/>
        </w:rPr>
        <w:t xml:space="preserve"> </w:t>
      </w:r>
      <w:hyperlink r:id="rId36" w:history="1">
        <w:r w:rsidR="00F721DD" w:rsidRPr="005C3584">
          <w:rPr>
            <w:rStyle w:val="Hyperlink"/>
            <w:rFonts w:ascii="Verdana" w:hAnsi="Verdana"/>
            <w:sz w:val="20"/>
            <w:szCs w:val="20"/>
            <w:lang w:eastAsia="zh-CN"/>
          </w:rPr>
          <w:t>customscompliance@bestbuy.com</w:t>
        </w:r>
      </w:hyperlink>
      <w:r w:rsidR="005761B9" w:rsidRPr="005761B9">
        <w:rPr>
          <w:rStyle w:val="Hyperlink"/>
          <w:rFonts w:ascii="Verdana" w:hAnsi="Verdana"/>
          <w:color w:val="auto"/>
          <w:sz w:val="20"/>
          <w:szCs w:val="20"/>
          <w:u w:val="none"/>
          <w:lang w:eastAsia="zh-CN"/>
        </w:rPr>
        <w:t>.</w:t>
      </w:r>
      <w:r w:rsidR="00F721DD">
        <w:rPr>
          <w:rFonts w:ascii="Verdana" w:hAnsi="Verdana"/>
          <w:color w:val="FF0000"/>
          <w:sz w:val="20"/>
          <w:szCs w:val="20"/>
          <w:lang w:eastAsia="zh-CN"/>
        </w:rPr>
        <w:t xml:space="preserve">  </w:t>
      </w:r>
      <w:r w:rsidR="00F721DD" w:rsidRPr="005761B9">
        <w:rPr>
          <w:rFonts w:ascii="Verdana" w:hAnsi="Verdana"/>
          <w:sz w:val="20"/>
          <w:szCs w:val="20"/>
          <w:lang w:eastAsia="zh-CN"/>
        </w:rPr>
        <w:t>I</w:t>
      </w:r>
      <w:r w:rsidR="00A95EF0" w:rsidRPr="005761B9">
        <w:rPr>
          <w:rFonts w:ascii="Verdana" w:hAnsi="Verdana"/>
          <w:sz w:val="20"/>
          <w:szCs w:val="20"/>
        </w:rPr>
        <w:t>f product is sold to Best Buy China LTD</w:t>
      </w:r>
      <w:r w:rsidR="00F721DD" w:rsidRPr="005761B9">
        <w:rPr>
          <w:rFonts w:ascii="Verdana" w:hAnsi="Verdana"/>
          <w:sz w:val="20"/>
          <w:szCs w:val="20"/>
        </w:rPr>
        <w:t xml:space="preserve">, send to </w:t>
      </w:r>
      <w:hyperlink r:id="rId37" w:history="1">
        <w:r w:rsidR="00B638CF">
          <w:rPr>
            <w:rStyle w:val="Hyperlink"/>
            <w:rFonts w:eastAsia="Times New Roman"/>
          </w:rPr>
          <w:t>BBY-DL-ASIA-COMPLIANCE@bestbuy.com</w:t>
        </w:r>
      </w:hyperlink>
      <w:r w:rsidR="00A95EF0">
        <w:rPr>
          <w:rFonts w:ascii="Verdana" w:hAnsi="Verdana" w:hint="eastAsia"/>
          <w:sz w:val="20"/>
          <w:szCs w:val="20"/>
          <w:lang w:eastAsia="zh-CN"/>
        </w:rPr>
        <w:t>.</w:t>
      </w:r>
      <w:r w:rsidRPr="004E1EA9">
        <w:rPr>
          <w:rFonts w:ascii="Verdana" w:hAnsi="Verdana"/>
          <w:sz w:val="20"/>
          <w:szCs w:val="20"/>
        </w:rPr>
        <w:t xml:space="preserve"> </w:t>
      </w:r>
      <w:r w:rsidR="00EA4E87" w:rsidRPr="004E1EA9">
        <w:rPr>
          <w:rFonts w:ascii="Verdana" w:hAnsi="Verdana"/>
          <w:sz w:val="20"/>
          <w:szCs w:val="20"/>
        </w:rPr>
        <w:t xml:space="preserve"> </w:t>
      </w:r>
    </w:p>
    <w:p w14:paraId="6394D887" w14:textId="77777777" w:rsidR="00B638CF" w:rsidRDefault="00B638CF" w:rsidP="00966685">
      <w:pPr>
        <w:rPr>
          <w:rFonts w:ascii="Verdana" w:hAnsi="Verdana"/>
          <w:sz w:val="20"/>
          <w:szCs w:val="20"/>
        </w:rPr>
      </w:pPr>
    </w:p>
    <w:p w14:paraId="32A7686F" w14:textId="1BC805D7" w:rsidR="00B71EEC" w:rsidRPr="004E1EA9" w:rsidRDefault="00EA4E87" w:rsidP="00966685">
      <w:pPr>
        <w:rPr>
          <w:rFonts w:ascii="Verdana" w:hAnsi="Verdana"/>
          <w:sz w:val="20"/>
          <w:szCs w:val="20"/>
        </w:rPr>
      </w:pPr>
      <w:r w:rsidRPr="004E1EA9">
        <w:rPr>
          <w:rFonts w:ascii="Verdana" w:hAnsi="Verdana"/>
          <w:sz w:val="20"/>
          <w:szCs w:val="20"/>
        </w:rPr>
        <w:t xml:space="preserve">This form </w:t>
      </w:r>
      <w:r w:rsidR="00966685" w:rsidRPr="004E1EA9">
        <w:rPr>
          <w:rFonts w:ascii="Verdana" w:hAnsi="Verdana"/>
          <w:sz w:val="20"/>
          <w:szCs w:val="20"/>
        </w:rPr>
        <w:t>is</w:t>
      </w:r>
      <w:r w:rsidRPr="004E1EA9">
        <w:rPr>
          <w:rFonts w:ascii="Verdana" w:hAnsi="Verdana"/>
          <w:sz w:val="20"/>
          <w:szCs w:val="20"/>
        </w:rPr>
        <w:t xml:space="preserve"> </w:t>
      </w:r>
      <w:r w:rsidR="00750DD5" w:rsidRPr="004E1EA9">
        <w:rPr>
          <w:rFonts w:ascii="Verdana" w:hAnsi="Verdana"/>
          <w:sz w:val="20"/>
          <w:szCs w:val="20"/>
        </w:rPr>
        <w:t xml:space="preserve">required </w:t>
      </w:r>
      <w:r w:rsidR="00966685" w:rsidRPr="004E1EA9">
        <w:rPr>
          <w:rFonts w:ascii="Verdana" w:hAnsi="Verdana"/>
          <w:sz w:val="20"/>
          <w:szCs w:val="20"/>
        </w:rPr>
        <w:t>for</w:t>
      </w:r>
      <w:r w:rsidR="00750DD5" w:rsidRPr="004E1EA9">
        <w:rPr>
          <w:rFonts w:ascii="Verdana" w:hAnsi="Verdana"/>
          <w:sz w:val="20"/>
          <w:szCs w:val="20"/>
        </w:rPr>
        <w:t xml:space="preserve"> each shipment, please include </w:t>
      </w:r>
      <w:r w:rsidR="00966685" w:rsidRPr="004E1EA9">
        <w:rPr>
          <w:rFonts w:ascii="Verdana" w:hAnsi="Verdana"/>
          <w:sz w:val="20"/>
          <w:szCs w:val="20"/>
        </w:rPr>
        <w:t>when</w:t>
      </w:r>
      <w:r w:rsidR="00750DD5" w:rsidRPr="004E1EA9">
        <w:rPr>
          <w:rFonts w:ascii="Verdana" w:hAnsi="Verdana"/>
          <w:sz w:val="20"/>
          <w:szCs w:val="20"/>
        </w:rPr>
        <w:t xml:space="preserve"> presenting your </w:t>
      </w:r>
      <w:r w:rsidR="002B5257" w:rsidRPr="004E1EA9">
        <w:rPr>
          <w:rFonts w:ascii="Verdana" w:hAnsi="Verdana"/>
          <w:sz w:val="20"/>
          <w:szCs w:val="20"/>
        </w:rPr>
        <w:t xml:space="preserve">documentation </w:t>
      </w:r>
      <w:r w:rsidR="00B71EEC" w:rsidRPr="004E1EA9">
        <w:rPr>
          <w:rFonts w:ascii="Verdana" w:hAnsi="Verdana"/>
          <w:sz w:val="20"/>
          <w:szCs w:val="20"/>
        </w:rPr>
        <w:t>(</w:t>
      </w:r>
      <w:r w:rsidR="002B5257" w:rsidRPr="004E1EA9">
        <w:rPr>
          <w:rFonts w:ascii="Verdana" w:hAnsi="Verdana"/>
          <w:sz w:val="20"/>
          <w:szCs w:val="20"/>
        </w:rPr>
        <w:t>Section</w:t>
      </w:r>
      <w:r w:rsidR="00B71EEC" w:rsidRPr="004E1EA9">
        <w:rPr>
          <w:rFonts w:ascii="Verdana" w:hAnsi="Verdana"/>
          <w:sz w:val="20"/>
          <w:szCs w:val="20"/>
        </w:rPr>
        <w:t xml:space="preserve"> 3).</w:t>
      </w:r>
      <w:r w:rsidR="00F455A4">
        <w:rPr>
          <w:rFonts w:ascii="Verdana" w:hAnsi="Verdana"/>
          <w:sz w:val="20"/>
          <w:szCs w:val="20"/>
        </w:rPr>
        <w:t xml:space="preserve">  </w:t>
      </w:r>
      <w:r w:rsidR="00F455A4" w:rsidRPr="00F455A4">
        <w:rPr>
          <w:rFonts w:ascii="Verdana" w:hAnsi="Verdana"/>
          <w:sz w:val="20"/>
          <w:szCs w:val="20"/>
        </w:rPr>
        <w:t>The vendor is required to populate Section 2, boxes 12 through 18 and sign the form.  See page 2 of the form for detailed instructions.</w:t>
      </w:r>
    </w:p>
    <w:p w14:paraId="2D0DC8A5" w14:textId="77777777" w:rsidR="004D62CF" w:rsidRDefault="005F4D92" w:rsidP="00966685">
      <w:hyperlink r:id="rId38" w:history="1">
        <w:r w:rsidRPr="00DB717D">
          <w:rPr>
            <w:rStyle w:val="Hyperlink"/>
          </w:rPr>
          <w:t>https://www.aphis.usda.gov/library/forms/pdf/ppq505.pdf</w:t>
        </w:r>
      </w:hyperlink>
      <w:r>
        <w:t xml:space="preserve"> </w:t>
      </w:r>
      <w:r w:rsidR="00322288">
        <w:t xml:space="preserve"> </w:t>
      </w:r>
    </w:p>
    <w:p w14:paraId="4F42C328" w14:textId="77777777" w:rsidR="004D62CF" w:rsidRDefault="004D62CF" w:rsidP="00966685"/>
    <w:p w14:paraId="5F4C5434" w14:textId="3D1649A2" w:rsidR="004D62CF" w:rsidRPr="004D62CF" w:rsidRDefault="004D62CF" w:rsidP="004D62CF">
      <w:pPr>
        <w:outlineLvl w:val="1"/>
        <w:rPr>
          <w:rFonts w:ascii="Verdana" w:hAnsi="Verdana"/>
          <w:b/>
          <w:bCs/>
        </w:rPr>
      </w:pPr>
      <w:r w:rsidRPr="004E1EA9">
        <w:rPr>
          <w:rFonts w:ascii="Verdana" w:hAnsi="Verdana"/>
          <w:b/>
        </w:rPr>
        <w:t>2.</w:t>
      </w:r>
      <w:r>
        <w:rPr>
          <w:rFonts w:ascii="Verdana" w:hAnsi="Verdana"/>
          <w:b/>
        </w:rPr>
        <w:t>4</w:t>
      </w:r>
      <w:r w:rsidRPr="004E1EA9">
        <w:rPr>
          <w:rFonts w:ascii="Verdana" w:hAnsi="Verdana"/>
          <w:b/>
        </w:rPr>
        <w:t xml:space="preserve"> </w:t>
      </w:r>
      <w:r w:rsidRPr="004D62CF">
        <w:rPr>
          <w:rFonts w:ascii="Verdana" w:hAnsi="Verdana"/>
          <w:b/>
          <w:bCs/>
        </w:rPr>
        <w:t>232 Steel</w:t>
      </w:r>
      <w:r w:rsidR="00A42EFB">
        <w:rPr>
          <w:rFonts w:ascii="Verdana" w:hAnsi="Verdana"/>
          <w:b/>
          <w:bCs/>
        </w:rPr>
        <w:t xml:space="preserve">, </w:t>
      </w:r>
      <w:r w:rsidRPr="004D62CF">
        <w:rPr>
          <w:rFonts w:ascii="Verdana" w:hAnsi="Verdana"/>
          <w:b/>
          <w:bCs/>
        </w:rPr>
        <w:t>Aluminum</w:t>
      </w:r>
      <w:r w:rsidR="00A42EFB">
        <w:rPr>
          <w:rFonts w:ascii="Verdana" w:hAnsi="Verdana"/>
          <w:b/>
          <w:bCs/>
        </w:rPr>
        <w:t xml:space="preserve"> &amp; Copper</w:t>
      </w:r>
      <w:r w:rsidRPr="004D62CF">
        <w:rPr>
          <w:rFonts w:ascii="Verdana" w:hAnsi="Verdana"/>
          <w:b/>
          <w:bCs/>
        </w:rPr>
        <w:t xml:space="preserve"> Customs Requirements</w:t>
      </w:r>
    </w:p>
    <w:p w14:paraId="7629632F" w14:textId="4C2F9956" w:rsidR="004D62CF" w:rsidRPr="004D62CF" w:rsidRDefault="004D62CF" w:rsidP="004D62CF">
      <w:pPr>
        <w:outlineLvl w:val="1"/>
        <w:rPr>
          <w:rFonts w:ascii="Verdana" w:hAnsi="Verdana"/>
          <w:sz w:val="20"/>
          <w:szCs w:val="20"/>
          <w:lang w:eastAsia="zh-CN"/>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700224" behindDoc="0" locked="0" layoutInCell="1" allowOverlap="1" wp14:anchorId="230F02CD" wp14:editId="68741308">
                <wp:simplePos x="0" y="0"/>
                <wp:positionH relativeFrom="page">
                  <wp:posOffset>152400</wp:posOffset>
                </wp:positionH>
                <wp:positionV relativeFrom="paragraph">
                  <wp:posOffset>136525</wp:posOffset>
                </wp:positionV>
                <wp:extent cx="869950" cy="311150"/>
                <wp:effectExtent l="0" t="0" r="25400" b="12700"/>
                <wp:wrapSquare wrapText="bothSides"/>
                <wp:docPr id="518252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11150"/>
                        </a:xfrm>
                        <a:prstGeom prst="rect">
                          <a:avLst/>
                        </a:prstGeom>
                        <a:solidFill>
                          <a:srgbClr val="FF0000"/>
                        </a:solidFill>
                        <a:ln w="9525">
                          <a:solidFill>
                            <a:srgbClr val="000000"/>
                          </a:solidFill>
                          <a:miter lim="800000"/>
                          <a:headEnd/>
                          <a:tailEnd/>
                        </a:ln>
                      </wps:spPr>
                      <wps:txbx>
                        <w:txbxContent>
                          <w:p w14:paraId="7DD6B856" w14:textId="165AECD7" w:rsidR="004D62CF" w:rsidRDefault="004D62CF" w:rsidP="004D62CF">
                            <w:r>
                              <w:rPr>
                                <w:b/>
                              </w:rPr>
                              <w:t xml:space="preserve">    NEW!</w:t>
                            </w:r>
                          </w:p>
                          <w:p w14:paraId="316AAC8A" w14:textId="77777777" w:rsidR="004D62CF" w:rsidRDefault="004D62CF" w:rsidP="004D62C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F02CD" id="_x0000_s1028" type="#_x0000_t202" style="position:absolute;margin-left:12pt;margin-top:10.75pt;width:68.5pt;height:24.5pt;z-index:251700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" fillcolor="red">
                <v:textbox>
                  <w:txbxContent>
                    <w:p w14:paraId="7DD6B856" w14:textId="165AECD7" w:rsidR="004D62CF" w:rsidRDefault="004D62CF" w:rsidP="004D62CF">
                      <w:r>
                        <w:rPr>
                          <w:b/>
                        </w:rPr>
                        <w:t xml:space="preserve">    NEW!</w:t>
                      </w:r>
                    </w:p>
                    <w:p w14:paraId="316AAC8A" w14:textId="77777777" w:rsidR="004D62CF" w:rsidRDefault="004D62CF" w:rsidP="004D62CF">
                      <w:r>
                        <w:t xml:space="preserve"> </w:t>
                      </w:r>
                    </w:p>
                  </w:txbxContent>
                </v:textbox>
                <w10:wrap type="square" anchorx="page"/>
              </v:shape>
            </w:pict>
          </mc:Fallback>
        </mc:AlternateContent>
      </w:r>
      <w:r w:rsidRPr="004D62CF">
        <w:rPr>
          <w:rFonts w:ascii="Verdana" w:hAnsi="Verdana"/>
          <w:sz w:val="20"/>
          <w:szCs w:val="20"/>
          <w:lang w:eastAsia="zh-CN"/>
        </w:rPr>
        <w:t>As part of our ongoing commitment to trade compliance and regulatory transparency, we will be requesting your support in providing detailed information regarding the steel</w:t>
      </w:r>
      <w:r w:rsidR="00CB6625">
        <w:rPr>
          <w:rFonts w:ascii="Verdana" w:hAnsi="Verdana"/>
          <w:sz w:val="20"/>
          <w:szCs w:val="20"/>
          <w:lang w:eastAsia="zh-CN"/>
        </w:rPr>
        <w:t xml:space="preserve">, </w:t>
      </w:r>
      <w:r w:rsidRPr="004D62CF">
        <w:rPr>
          <w:rFonts w:ascii="Verdana" w:hAnsi="Verdana"/>
          <w:sz w:val="20"/>
          <w:szCs w:val="20"/>
          <w:lang w:eastAsia="zh-CN"/>
        </w:rPr>
        <w:t xml:space="preserve">aluminum </w:t>
      </w:r>
      <w:r w:rsidR="00CB6625">
        <w:rPr>
          <w:rFonts w:ascii="Verdana" w:hAnsi="Verdana"/>
          <w:sz w:val="20"/>
          <w:szCs w:val="20"/>
          <w:lang w:eastAsia="zh-CN"/>
        </w:rPr>
        <w:t xml:space="preserve">and/or copper </w:t>
      </w:r>
      <w:r w:rsidRPr="004D62CF">
        <w:rPr>
          <w:rFonts w:ascii="Verdana" w:hAnsi="Verdana"/>
          <w:sz w:val="20"/>
          <w:szCs w:val="20"/>
          <w:lang w:eastAsia="zh-CN"/>
        </w:rPr>
        <w:t>content of your products, in accordance with U.S. Customs and Border Protection (CBP) Section 232 tariff requirements. Products that contain steel</w:t>
      </w:r>
      <w:r w:rsidR="00CB6625">
        <w:rPr>
          <w:rFonts w:ascii="Verdana" w:hAnsi="Verdana"/>
          <w:sz w:val="20"/>
          <w:szCs w:val="20"/>
          <w:lang w:eastAsia="zh-CN"/>
        </w:rPr>
        <w:t>, aluminum or copper</w:t>
      </w:r>
      <w:r w:rsidR="00ED0726">
        <w:rPr>
          <w:rFonts w:ascii="Verdana" w:hAnsi="Verdana"/>
          <w:sz w:val="20"/>
          <w:szCs w:val="20"/>
          <w:lang w:eastAsia="zh-CN"/>
        </w:rPr>
        <w:t xml:space="preserve">, </w:t>
      </w:r>
      <w:r w:rsidRPr="004D62CF">
        <w:rPr>
          <w:rFonts w:ascii="Verdana" w:hAnsi="Verdana"/>
          <w:sz w:val="20"/>
          <w:szCs w:val="20"/>
          <w:lang w:eastAsia="zh-CN"/>
        </w:rPr>
        <w:t xml:space="preserve">or are classified as derivative </w:t>
      </w:r>
      <w:r w:rsidR="00CB6625">
        <w:rPr>
          <w:rFonts w:ascii="Verdana" w:hAnsi="Verdana"/>
          <w:sz w:val="20"/>
          <w:szCs w:val="20"/>
          <w:lang w:eastAsia="zh-CN"/>
        </w:rPr>
        <w:t>articles</w:t>
      </w:r>
      <w:r w:rsidR="00ED0726">
        <w:rPr>
          <w:rFonts w:ascii="Verdana" w:hAnsi="Verdana"/>
          <w:sz w:val="20"/>
          <w:szCs w:val="20"/>
          <w:lang w:eastAsia="zh-CN"/>
        </w:rPr>
        <w:t xml:space="preserve">, </w:t>
      </w:r>
      <w:r w:rsidRPr="004D62CF">
        <w:rPr>
          <w:rFonts w:ascii="Verdana" w:hAnsi="Verdana"/>
          <w:sz w:val="20"/>
          <w:szCs w:val="20"/>
          <w:lang w:eastAsia="zh-CN"/>
        </w:rPr>
        <w:t xml:space="preserve">may be subject to additional duties under Section 232 of the Trade Expansion Act of 1962. A derivative article is a downstream product that incorporates steel or aluminum </w:t>
      </w:r>
      <w:r w:rsidR="007666AD">
        <w:rPr>
          <w:rFonts w:ascii="Verdana" w:hAnsi="Verdana"/>
          <w:sz w:val="20"/>
          <w:szCs w:val="20"/>
          <w:lang w:eastAsia="zh-CN"/>
        </w:rPr>
        <w:t xml:space="preserve">or copper </w:t>
      </w:r>
      <w:r w:rsidRPr="004D62CF">
        <w:rPr>
          <w:rFonts w:ascii="Verdana" w:hAnsi="Verdana"/>
          <w:sz w:val="20"/>
          <w:szCs w:val="20"/>
          <w:lang w:eastAsia="zh-CN"/>
        </w:rPr>
        <w:t>as a component.</w:t>
      </w:r>
      <w:r>
        <w:rPr>
          <w:rFonts w:ascii="Verdana" w:hAnsi="Verdana"/>
          <w:sz w:val="20"/>
          <w:szCs w:val="20"/>
          <w:lang w:eastAsia="zh-CN"/>
        </w:rPr>
        <w:t xml:space="preserve"> (ex: a refrigerator contains steel within but is not fully made of steel)</w:t>
      </w:r>
      <w:r w:rsidRPr="004D62CF">
        <w:rPr>
          <w:rFonts w:ascii="Verdana" w:hAnsi="Verdana"/>
          <w:sz w:val="20"/>
          <w:szCs w:val="20"/>
          <w:lang w:eastAsia="zh-CN"/>
        </w:rPr>
        <w:t xml:space="preserve"> Accurate reporting of material composition and origin is essential to ensure proper customs processing and avoid delays or penalties.  </w:t>
      </w:r>
    </w:p>
    <w:p w14:paraId="2CCF0427" w14:textId="77777777" w:rsidR="004D62CF" w:rsidRPr="004D62CF" w:rsidRDefault="004D62CF" w:rsidP="004D62CF">
      <w:pPr>
        <w:outlineLvl w:val="1"/>
        <w:rPr>
          <w:rFonts w:ascii="Verdana" w:hAnsi="Verdana"/>
          <w:lang w:eastAsia="zh-CN"/>
        </w:rPr>
      </w:pPr>
    </w:p>
    <w:p w14:paraId="1CDF0C3C" w14:textId="77777777" w:rsidR="004D62CF" w:rsidRPr="004D62CF" w:rsidRDefault="004D62CF" w:rsidP="004D62CF">
      <w:pPr>
        <w:outlineLvl w:val="1"/>
        <w:rPr>
          <w:rFonts w:ascii="Verdana" w:hAnsi="Verdana"/>
          <w:sz w:val="20"/>
          <w:szCs w:val="20"/>
          <w:lang w:eastAsia="zh-CN"/>
        </w:rPr>
      </w:pPr>
      <w:r w:rsidRPr="004D62CF">
        <w:rPr>
          <w:rFonts w:ascii="Verdana" w:hAnsi="Verdana"/>
          <w:sz w:val="20"/>
          <w:szCs w:val="20"/>
          <w:lang w:eastAsia="zh-CN"/>
        </w:rPr>
        <w:t>Please be prepared to provide the below information when requested in the future.  This will help ensure compliance and facilitate smooth customs clearance:</w:t>
      </w:r>
    </w:p>
    <w:p w14:paraId="33E518E3" w14:textId="77777777" w:rsidR="004D62CF" w:rsidRPr="004D62CF" w:rsidRDefault="004D62CF" w:rsidP="004D62CF">
      <w:pPr>
        <w:numPr>
          <w:ilvl w:val="0"/>
          <w:numId w:val="38"/>
        </w:numPr>
        <w:outlineLvl w:val="1"/>
        <w:rPr>
          <w:rFonts w:ascii="Verdana" w:hAnsi="Verdana"/>
          <w:sz w:val="20"/>
          <w:szCs w:val="20"/>
          <w:lang w:eastAsia="zh-CN"/>
        </w:rPr>
      </w:pPr>
      <w:r w:rsidRPr="004D62CF">
        <w:rPr>
          <w:rFonts w:ascii="Verdana" w:hAnsi="Verdana"/>
          <w:b/>
          <w:bCs/>
          <w:sz w:val="20"/>
          <w:szCs w:val="20"/>
          <w:lang w:eastAsia="zh-CN"/>
        </w:rPr>
        <w:t>Material Composition</w:t>
      </w:r>
    </w:p>
    <w:p w14:paraId="76F8940E" w14:textId="42DE9FA1"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Clearly specify whether your products contain steel</w:t>
      </w:r>
      <w:r w:rsidR="000B3EF4">
        <w:rPr>
          <w:rFonts w:ascii="Verdana" w:hAnsi="Verdana"/>
          <w:sz w:val="20"/>
          <w:szCs w:val="20"/>
          <w:lang w:eastAsia="zh-CN"/>
        </w:rPr>
        <w:t xml:space="preserve">, aluminum or copper. </w:t>
      </w:r>
    </w:p>
    <w:p w14:paraId="3954C3E3" w14:textId="63258058"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For derivative articles, include a breakdown of steel/aluminum</w:t>
      </w:r>
      <w:r w:rsidR="000B3EF4">
        <w:rPr>
          <w:rFonts w:ascii="Verdana" w:hAnsi="Verdana"/>
          <w:sz w:val="20"/>
          <w:szCs w:val="20"/>
          <w:lang w:eastAsia="zh-CN"/>
        </w:rPr>
        <w:t>/copper</w:t>
      </w:r>
      <w:r w:rsidRPr="004D62CF">
        <w:rPr>
          <w:rFonts w:ascii="Verdana" w:hAnsi="Verdana"/>
          <w:sz w:val="20"/>
          <w:szCs w:val="20"/>
          <w:lang w:eastAsia="zh-CN"/>
        </w:rPr>
        <w:t xml:space="preserve"> vs. non-steel/aluminum</w:t>
      </w:r>
      <w:r w:rsidR="000B3EF4">
        <w:rPr>
          <w:rFonts w:ascii="Verdana" w:hAnsi="Verdana"/>
          <w:sz w:val="20"/>
          <w:szCs w:val="20"/>
          <w:lang w:eastAsia="zh-CN"/>
        </w:rPr>
        <w:t>/copper</w:t>
      </w:r>
      <w:r w:rsidRPr="004D62CF">
        <w:rPr>
          <w:rFonts w:ascii="Verdana" w:hAnsi="Verdana"/>
          <w:sz w:val="20"/>
          <w:szCs w:val="20"/>
          <w:lang w:eastAsia="zh-CN"/>
        </w:rPr>
        <w:t xml:space="preserve"> content. </w:t>
      </w:r>
    </w:p>
    <w:p w14:paraId="03EBBD66" w14:textId="77777777" w:rsidR="004D62CF" w:rsidRPr="004D62CF" w:rsidRDefault="004D62CF" w:rsidP="004D62CF">
      <w:pPr>
        <w:numPr>
          <w:ilvl w:val="0"/>
          <w:numId w:val="38"/>
        </w:numPr>
        <w:outlineLvl w:val="1"/>
        <w:rPr>
          <w:rFonts w:ascii="Verdana" w:hAnsi="Verdana"/>
          <w:sz w:val="20"/>
          <w:szCs w:val="20"/>
          <w:lang w:eastAsia="zh-CN"/>
        </w:rPr>
      </w:pPr>
      <w:r w:rsidRPr="004D62CF">
        <w:rPr>
          <w:rFonts w:ascii="Verdana" w:hAnsi="Verdana"/>
          <w:b/>
          <w:bCs/>
          <w:sz w:val="20"/>
          <w:szCs w:val="20"/>
          <w:lang w:eastAsia="zh-CN"/>
        </w:rPr>
        <w:t>Country of Origin Details</w:t>
      </w:r>
    </w:p>
    <w:p w14:paraId="05CDB50B" w14:textId="73C94C64"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 xml:space="preserve">For </w:t>
      </w:r>
      <w:r w:rsidRPr="004D62CF">
        <w:rPr>
          <w:rFonts w:ascii="Verdana" w:hAnsi="Verdana"/>
          <w:b/>
          <w:bCs/>
          <w:sz w:val="20"/>
          <w:szCs w:val="20"/>
          <w:lang w:eastAsia="zh-CN"/>
        </w:rPr>
        <w:t>steel</w:t>
      </w:r>
      <w:r w:rsidRPr="004D62CF">
        <w:rPr>
          <w:rFonts w:ascii="Verdana" w:hAnsi="Verdana"/>
          <w:sz w:val="20"/>
          <w:szCs w:val="20"/>
          <w:lang w:eastAsia="zh-CN"/>
        </w:rPr>
        <w:t xml:space="preserve">: Report the </w:t>
      </w:r>
      <w:r w:rsidRPr="004D62CF">
        <w:rPr>
          <w:rFonts w:ascii="Verdana" w:hAnsi="Verdana"/>
          <w:b/>
          <w:bCs/>
          <w:sz w:val="20"/>
          <w:szCs w:val="20"/>
          <w:lang w:eastAsia="zh-CN"/>
        </w:rPr>
        <w:t>country of melt and pour</w:t>
      </w:r>
      <w:r>
        <w:rPr>
          <w:rFonts w:ascii="Verdana" w:hAnsi="Verdana"/>
          <w:b/>
          <w:bCs/>
          <w:sz w:val="20"/>
          <w:szCs w:val="20"/>
          <w:lang w:eastAsia="zh-CN"/>
        </w:rPr>
        <w:t>.</w:t>
      </w:r>
    </w:p>
    <w:p w14:paraId="3FA7294F" w14:textId="0C84879A"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 xml:space="preserve">For </w:t>
      </w:r>
      <w:r w:rsidRPr="004D62CF">
        <w:rPr>
          <w:rFonts w:ascii="Verdana" w:hAnsi="Verdana"/>
          <w:b/>
          <w:bCs/>
          <w:sz w:val="20"/>
          <w:szCs w:val="20"/>
          <w:lang w:eastAsia="zh-CN"/>
        </w:rPr>
        <w:t>aluminum</w:t>
      </w:r>
      <w:r w:rsidRPr="004D62CF">
        <w:rPr>
          <w:rFonts w:ascii="Verdana" w:hAnsi="Verdana"/>
          <w:sz w:val="20"/>
          <w:szCs w:val="20"/>
          <w:lang w:eastAsia="zh-CN"/>
        </w:rPr>
        <w:t xml:space="preserve">: Report the </w:t>
      </w:r>
      <w:r w:rsidRPr="004D62CF">
        <w:rPr>
          <w:rFonts w:ascii="Verdana" w:hAnsi="Verdana"/>
          <w:b/>
          <w:bCs/>
          <w:sz w:val="20"/>
          <w:szCs w:val="20"/>
          <w:lang w:eastAsia="zh-CN"/>
        </w:rPr>
        <w:t>country of smelt and cast</w:t>
      </w:r>
      <w:r>
        <w:rPr>
          <w:rFonts w:ascii="Verdana" w:hAnsi="Verdana"/>
          <w:b/>
          <w:bCs/>
          <w:sz w:val="20"/>
          <w:szCs w:val="20"/>
          <w:lang w:eastAsia="zh-CN"/>
        </w:rPr>
        <w:t>.</w:t>
      </w:r>
    </w:p>
    <w:p w14:paraId="0AE88C07" w14:textId="77777777"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If unknown, interim guidance may require reporting a default country (e.g., Russia), which could result in a 200% duty rate.</w:t>
      </w:r>
    </w:p>
    <w:p w14:paraId="1650913B" w14:textId="77777777" w:rsidR="004D62CF" w:rsidRPr="004D62CF" w:rsidRDefault="004D62CF" w:rsidP="004D62CF">
      <w:pPr>
        <w:numPr>
          <w:ilvl w:val="0"/>
          <w:numId w:val="38"/>
        </w:numPr>
        <w:outlineLvl w:val="1"/>
        <w:rPr>
          <w:rFonts w:ascii="Verdana" w:hAnsi="Verdana"/>
          <w:sz w:val="20"/>
          <w:szCs w:val="20"/>
          <w:lang w:eastAsia="zh-CN"/>
        </w:rPr>
      </w:pPr>
      <w:r w:rsidRPr="004D62CF">
        <w:rPr>
          <w:rFonts w:ascii="Verdana" w:hAnsi="Verdana"/>
          <w:b/>
          <w:bCs/>
          <w:sz w:val="20"/>
          <w:szCs w:val="20"/>
          <w:lang w:eastAsia="zh-CN"/>
        </w:rPr>
        <w:t>Value and Weight Breakdown</w:t>
      </w:r>
    </w:p>
    <w:p w14:paraId="2BE0501D" w14:textId="61510261" w:rsidR="004D62CF" w:rsidRPr="004D62CF" w:rsidRDefault="004D62CF" w:rsidP="004D62CF">
      <w:pPr>
        <w:numPr>
          <w:ilvl w:val="1"/>
          <w:numId w:val="38"/>
        </w:numPr>
        <w:outlineLvl w:val="1"/>
        <w:rPr>
          <w:rFonts w:ascii="Verdana" w:hAnsi="Verdana"/>
          <w:lang w:eastAsia="zh-CN"/>
        </w:rPr>
      </w:pPr>
      <w:r w:rsidRPr="004D62CF">
        <w:rPr>
          <w:rFonts w:ascii="Verdana" w:hAnsi="Verdana"/>
          <w:sz w:val="20"/>
          <w:szCs w:val="20"/>
          <w:lang w:eastAsia="zh-CN"/>
        </w:rPr>
        <w:t xml:space="preserve">Provide the </w:t>
      </w:r>
      <w:r w:rsidRPr="004D62CF">
        <w:rPr>
          <w:rFonts w:ascii="Verdana" w:hAnsi="Verdana"/>
          <w:b/>
          <w:bCs/>
          <w:sz w:val="20"/>
          <w:szCs w:val="20"/>
          <w:lang w:eastAsia="zh-CN"/>
        </w:rPr>
        <w:t>value in USD ($)</w:t>
      </w:r>
      <w:r w:rsidRPr="004D62CF">
        <w:rPr>
          <w:rFonts w:ascii="Verdana" w:hAnsi="Verdana"/>
          <w:sz w:val="20"/>
          <w:szCs w:val="20"/>
          <w:lang w:eastAsia="zh-CN"/>
        </w:rPr>
        <w:t xml:space="preserve"> and </w:t>
      </w:r>
      <w:r w:rsidRPr="004D62CF">
        <w:rPr>
          <w:rFonts w:ascii="Verdana" w:hAnsi="Verdana"/>
          <w:b/>
          <w:bCs/>
          <w:sz w:val="20"/>
          <w:szCs w:val="20"/>
          <w:lang w:eastAsia="zh-CN"/>
        </w:rPr>
        <w:t>weight (in KG)</w:t>
      </w:r>
      <w:r w:rsidRPr="004D62CF">
        <w:rPr>
          <w:rFonts w:ascii="Verdana" w:hAnsi="Verdana"/>
          <w:sz w:val="20"/>
          <w:szCs w:val="20"/>
          <w:lang w:eastAsia="zh-CN"/>
        </w:rPr>
        <w:t xml:space="preserve"> of the steel</w:t>
      </w:r>
      <w:r w:rsidR="00161AA4">
        <w:rPr>
          <w:rFonts w:ascii="Verdana" w:hAnsi="Verdana"/>
          <w:sz w:val="20"/>
          <w:szCs w:val="20"/>
          <w:lang w:eastAsia="zh-CN"/>
        </w:rPr>
        <w:t>, a</w:t>
      </w:r>
      <w:r w:rsidRPr="004D62CF">
        <w:rPr>
          <w:rFonts w:ascii="Verdana" w:hAnsi="Verdana"/>
          <w:sz w:val="20"/>
          <w:szCs w:val="20"/>
          <w:lang w:eastAsia="zh-CN"/>
        </w:rPr>
        <w:t xml:space="preserve">luminum </w:t>
      </w:r>
      <w:r w:rsidR="00161AA4">
        <w:rPr>
          <w:rFonts w:ascii="Verdana" w:hAnsi="Verdana"/>
          <w:sz w:val="20"/>
          <w:szCs w:val="20"/>
          <w:lang w:eastAsia="zh-CN"/>
        </w:rPr>
        <w:t xml:space="preserve">and/or copper </w:t>
      </w:r>
      <w:r w:rsidRPr="004D62CF">
        <w:rPr>
          <w:rFonts w:ascii="Verdana" w:hAnsi="Verdana"/>
          <w:sz w:val="20"/>
          <w:szCs w:val="20"/>
          <w:lang w:eastAsia="zh-CN"/>
        </w:rPr>
        <w:t>content separately from other materials</w:t>
      </w:r>
    </w:p>
    <w:p w14:paraId="4F45B537" w14:textId="0E473F10" w:rsidR="004D62CF" w:rsidRPr="004E1EA9" w:rsidRDefault="004D62CF" w:rsidP="004D62CF">
      <w:pPr>
        <w:outlineLvl w:val="1"/>
        <w:rPr>
          <w:rStyle w:val="style21"/>
          <w:rFonts w:ascii="Verdana" w:hAnsi="Verdana"/>
          <w:color w:val="auto"/>
          <w:lang w:eastAsia="zh-CN"/>
        </w:rPr>
      </w:pPr>
    </w:p>
    <w:p w14:paraId="32A76870" w14:textId="04D73617" w:rsidR="00B71EEC" w:rsidRPr="004E1EA9" w:rsidRDefault="00B71EEC" w:rsidP="00966685">
      <w:pPr>
        <w:rPr>
          <w:rFonts w:ascii="Verdana" w:hAnsi="Verdana"/>
          <w:sz w:val="20"/>
          <w:szCs w:val="20"/>
        </w:rPr>
      </w:pPr>
      <w:hyperlink r:id="rId39" w:history="1"/>
    </w:p>
    <w:p w14:paraId="32A76871" w14:textId="64311E5D" w:rsidR="0056166F" w:rsidRPr="00A514F9" w:rsidRDefault="0056166F" w:rsidP="00B71EEC">
      <w:pPr>
        <w:rPr>
          <w:rFonts w:ascii="Verdana" w:hAnsi="Verdana"/>
          <w:strike/>
          <w:sz w:val="24"/>
          <w:szCs w:val="24"/>
          <w:lang w:val="fr-FR"/>
        </w:rPr>
      </w:pPr>
    </w:p>
    <w:p w14:paraId="5F940D1D" w14:textId="0F401900" w:rsidR="00A31388" w:rsidRDefault="00A31388" w:rsidP="00D440D3">
      <w:pPr>
        <w:pBdr>
          <w:bottom w:val="single" w:sz="6" w:space="1" w:color="auto"/>
        </w:pBdr>
        <w:jc w:val="center"/>
        <w:outlineLvl w:val="0"/>
        <w:rPr>
          <w:rFonts w:ascii="Verdana" w:hAnsi="Verdana"/>
          <w:b/>
          <w:sz w:val="144"/>
          <w:szCs w:val="144"/>
          <w:lang w:val="fr-FR"/>
        </w:rPr>
      </w:pPr>
      <w:bookmarkStart w:id="17" w:name="_Toc88377515"/>
      <w:bookmarkStart w:id="18" w:name="_Toc88637771"/>
      <w:bookmarkStart w:id="19" w:name="S3"/>
    </w:p>
    <w:p w14:paraId="29DE1C3D" w14:textId="77777777" w:rsidR="004D62CF" w:rsidRDefault="004D62CF" w:rsidP="00D440D3">
      <w:pPr>
        <w:pBdr>
          <w:bottom w:val="single" w:sz="6" w:space="1" w:color="auto"/>
        </w:pBdr>
        <w:jc w:val="center"/>
        <w:outlineLvl w:val="0"/>
        <w:rPr>
          <w:rFonts w:ascii="Verdana" w:hAnsi="Verdana"/>
          <w:b/>
          <w:sz w:val="144"/>
          <w:szCs w:val="144"/>
          <w:lang w:val="fr-FR"/>
        </w:rPr>
      </w:pPr>
    </w:p>
    <w:p w14:paraId="7041BC89" w14:textId="77777777" w:rsidR="004D62CF" w:rsidRDefault="004D62CF" w:rsidP="00D440D3">
      <w:pPr>
        <w:pBdr>
          <w:bottom w:val="single" w:sz="6" w:space="1" w:color="auto"/>
        </w:pBdr>
        <w:jc w:val="center"/>
        <w:outlineLvl w:val="0"/>
        <w:rPr>
          <w:rFonts w:ascii="Verdana" w:hAnsi="Verdana"/>
          <w:b/>
          <w:sz w:val="144"/>
          <w:szCs w:val="144"/>
          <w:lang w:val="fr-FR"/>
        </w:rPr>
      </w:pPr>
    </w:p>
    <w:p w14:paraId="391D309A" w14:textId="77777777" w:rsidR="004D62CF" w:rsidRDefault="004D62CF" w:rsidP="00D440D3">
      <w:pPr>
        <w:pBdr>
          <w:bottom w:val="single" w:sz="6" w:space="1" w:color="auto"/>
        </w:pBdr>
        <w:jc w:val="center"/>
        <w:outlineLvl w:val="0"/>
        <w:rPr>
          <w:rFonts w:ascii="Verdana" w:hAnsi="Verdana"/>
          <w:b/>
          <w:sz w:val="144"/>
          <w:szCs w:val="144"/>
          <w:lang w:val="fr-FR"/>
        </w:rPr>
      </w:pPr>
    </w:p>
    <w:p w14:paraId="4B7B0C0A" w14:textId="77777777" w:rsidR="00E669C7" w:rsidRDefault="00E669C7" w:rsidP="00D440D3">
      <w:pPr>
        <w:pBdr>
          <w:bottom w:val="single" w:sz="6" w:space="1" w:color="auto"/>
        </w:pBdr>
        <w:jc w:val="center"/>
        <w:outlineLvl w:val="0"/>
        <w:rPr>
          <w:rFonts w:ascii="Verdana" w:hAnsi="Verdana"/>
          <w:b/>
          <w:sz w:val="144"/>
          <w:szCs w:val="144"/>
          <w:lang w:val="fr-FR"/>
        </w:rPr>
      </w:pPr>
    </w:p>
    <w:p w14:paraId="32A76873" w14:textId="5D8ED480" w:rsidR="00D440D3" w:rsidRPr="004E1EA9" w:rsidRDefault="00D440D3" w:rsidP="00D440D3">
      <w:pPr>
        <w:pBdr>
          <w:bottom w:val="single" w:sz="6" w:space="1" w:color="auto"/>
        </w:pBdr>
        <w:jc w:val="center"/>
        <w:outlineLvl w:val="0"/>
        <w:rPr>
          <w:rFonts w:ascii="Verdana" w:hAnsi="Verdana"/>
          <w:b/>
          <w:sz w:val="144"/>
          <w:szCs w:val="144"/>
          <w:lang w:val="fr-FR"/>
        </w:rPr>
      </w:pPr>
      <w:r w:rsidRPr="004E1EA9">
        <w:rPr>
          <w:rFonts w:ascii="Verdana" w:hAnsi="Verdana"/>
          <w:b/>
          <w:sz w:val="144"/>
          <w:szCs w:val="144"/>
          <w:lang w:val="fr-FR"/>
        </w:rPr>
        <w:t>Section 3</w:t>
      </w:r>
      <w:bookmarkEnd w:id="17"/>
      <w:bookmarkEnd w:id="18"/>
    </w:p>
    <w:bookmarkEnd w:id="19"/>
    <w:p w14:paraId="32A76874" w14:textId="77777777" w:rsidR="00D440D3" w:rsidRPr="004E1EA9" w:rsidRDefault="00D440D3" w:rsidP="00D440D3">
      <w:pPr>
        <w:pBdr>
          <w:bottom w:val="single" w:sz="6" w:space="1" w:color="auto"/>
        </w:pBdr>
        <w:jc w:val="center"/>
        <w:outlineLvl w:val="0"/>
        <w:rPr>
          <w:rFonts w:ascii="Verdana" w:hAnsi="Verdana"/>
          <w:b/>
          <w:sz w:val="144"/>
          <w:szCs w:val="144"/>
          <w:lang w:val="fr-FR"/>
        </w:rPr>
      </w:pPr>
    </w:p>
    <w:p w14:paraId="32A76875" w14:textId="77777777" w:rsidR="00D440D3" w:rsidRPr="004E1EA9" w:rsidRDefault="00D440D3" w:rsidP="00D440D3">
      <w:pPr>
        <w:pBdr>
          <w:bottom w:val="single" w:sz="6" w:space="1" w:color="auto"/>
        </w:pBdr>
        <w:jc w:val="center"/>
        <w:outlineLvl w:val="0"/>
        <w:rPr>
          <w:rFonts w:ascii="Verdana" w:hAnsi="Verdana"/>
          <w:b/>
          <w:sz w:val="48"/>
          <w:szCs w:val="48"/>
          <w:lang w:val="fr-FR"/>
        </w:rPr>
      </w:pPr>
    </w:p>
    <w:p w14:paraId="32A76876" w14:textId="77777777" w:rsidR="00D440D3" w:rsidRPr="004E1EA9" w:rsidRDefault="00D440D3" w:rsidP="00D440D3">
      <w:pPr>
        <w:jc w:val="center"/>
        <w:outlineLvl w:val="0"/>
        <w:rPr>
          <w:rFonts w:ascii="Verdana" w:hAnsi="Verdana"/>
          <w:b/>
          <w:sz w:val="72"/>
          <w:szCs w:val="72"/>
          <w:lang w:val="fr-FR"/>
        </w:rPr>
      </w:pPr>
    </w:p>
    <w:p w14:paraId="32A76877" w14:textId="77777777" w:rsidR="00D440D3" w:rsidRPr="004E1EA9" w:rsidRDefault="00D440D3" w:rsidP="00D440D3">
      <w:pPr>
        <w:jc w:val="center"/>
        <w:outlineLvl w:val="0"/>
        <w:rPr>
          <w:rFonts w:ascii="Verdana" w:hAnsi="Verdana"/>
          <w:b/>
          <w:sz w:val="72"/>
          <w:szCs w:val="72"/>
          <w:lang w:val="fr-FR"/>
        </w:rPr>
      </w:pPr>
      <w:bookmarkStart w:id="20" w:name="_Toc88377516"/>
      <w:bookmarkStart w:id="21" w:name="_Toc88637772"/>
      <w:r w:rsidRPr="004E1EA9">
        <w:rPr>
          <w:rFonts w:ascii="Verdana" w:hAnsi="Verdana"/>
          <w:b/>
          <w:sz w:val="72"/>
          <w:szCs w:val="72"/>
          <w:lang w:val="fr-FR"/>
        </w:rPr>
        <w:t>Document</w:t>
      </w:r>
      <w:bookmarkEnd w:id="20"/>
      <w:r w:rsidRPr="004E1EA9">
        <w:rPr>
          <w:rFonts w:ascii="Verdana" w:hAnsi="Verdana"/>
          <w:b/>
          <w:sz w:val="72"/>
          <w:szCs w:val="72"/>
          <w:lang w:val="fr-FR"/>
        </w:rPr>
        <w:t xml:space="preserve"> Information</w:t>
      </w:r>
      <w:bookmarkEnd w:id="21"/>
    </w:p>
    <w:p w14:paraId="32A76878" w14:textId="77777777" w:rsidR="00D440D3" w:rsidRPr="004E1EA9" w:rsidRDefault="00D440D3" w:rsidP="00D440D3">
      <w:pPr>
        <w:pBdr>
          <w:bottom w:val="single" w:sz="6" w:space="1" w:color="auto"/>
        </w:pBdr>
        <w:jc w:val="center"/>
        <w:rPr>
          <w:rFonts w:ascii="Verdana" w:hAnsi="Verdana"/>
          <w:sz w:val="144"/>
          <w:szCs w:val="144"/>
          <w:lang w:val="fr-FR"/>
        </w:rPr>
      </w:pPr>
      <w:r w:rsidRPr="004E1EA9">
        <w:rPr>
          <w:rFonts w:ascii="Verdana" w:hAnsi="Verdana"/>
          <w:b/>
          <w:bCs/>
          <w:sz w:val="40"/>
          <w:szCs w:val="40"/>
          <w:lang w:val="fr-FR"/>
        </w:rPr>
        <w:t xml:space="preserve"> </w:t>
      </w:r>
      <w:r w:rsidRPr="004E1EA9">
        <w:rPr>
          <w:rFonts w:ascii="Verdana" w:hAnsi="Verdana"/>
          <w:b/>
          <w:bCs/>
          <w:sz w:val="40"/>
          <w:szCs w:val="40"/>
          <w:lang w:val="fr-FR"/>
        </w:rPr>
        <w:tab/>
      </w:r>
    </w:p>
    <w:p w14:paraId="32A76879" w14:textId="77777777" w:rsidR="00D440D3" w:rsidRPr="004E1EA9" w:rsidRDefault="00D440D3" w:rsidP="00D440D3">
      <w:pPr>
        <w:rPr>
          <w:rFonts w:ascii="Verdana" w:hAnsi="Verdana"/>
          <w:b/>
        </w:rPr>
      </w:pPr>
      <w:r w:rsidRPr="004E1EA9">
        <w:rPr>
          <w:rFonts w:ascii="Verdana" w:hAnsi="Verdana"/>
          <w:sz w:val="20"/>
        </w:rPr>
        <w:br w:type="page"/>
      </w:r>
      <w:bookmarkStart w:id="22" w:name="S30"/>
      <w:r w:rsidRPr="004E1EA9">
        <w:rPr>
          <w:rFonts w:ascii="Verdana" w:hAnsi="Verdana"/>
          <w:b/>
        </w:rPr>
        <w:lastRenderedPageBreak/>
        <w:t>3.0</w:t>
      </w:r>
      <w:r w:rsidRPr="004E1EA9">
        <w:rPr>
          <w:rFonts w:ascii="Verdana" w:hAnsi="Verdana"/>
          <w:b/>
        </w:rPr>
        <w:tab/>
        <w:t>Presentation of Documents</w:t>
      </w:r>
      <w:r w:rsidRPr="004E1EA9">
        <w:rPr>
          <w:rFonts w:ascii="Verdana" w:hAnsi="Verdana"/>
          <w:b/>
          <w:sz w:val="24"/>
          <w:szCs w:val="24"/>
        </w:rPr>
        <w:t xml:space="preserve"> </w:t>
      </w:r>
      <w:bookmarkEnd w:id="22"/>
    </w:p>
    <w:p w14:paraId="32A7687A" w14:textId="77777777" w:rsidR="00D440D3" w:rsidRPr="004E1EA9" w:rsidRDefault="00D440D3" w:rsidP="00D440D3">
      <w:pPr>
        <w:rPr>
          <w:rFonts w:ascii="Verdana" w:hAnsi="Verdana"/>
          <w:sz w:val="20"/>
          <w:szCs w:val="20"/>
        </w:rPr>
      </w:pPr>
    </w:p>
    <w:p w14:paraId="32A7687B" w14:textId="7524F4E2" w:rsidR="00D440D3" w:rsidRPr="004E1EA9" w:rsidRDefault="00D440D3" w:rsidP="00D440D3">
      <w:pPr>
        <w:rPr>
          <w:rFonts w:ascii="Verdana" w:hAnsi="Verdana"/>
          <w:sz w:val="20"/>
          <w:szCs w:val="20"/>
        </w:rPr>
      </w:pPr>
      <w:r w:rsidRPr="004E1EA9">
        <w:rPr>
          <w:rFonts w:ascii="Verdana" w:hAnsi="Verdana"/>
          <w:sz w:val="20"/>
          <w:szCs w:val="20"/>
        </w:rPr>
        <w:t xml:space="preserve">The information contained in this section is required by Best Buy to ensure proper and legal importation into the United States. Vendors must adhere to these requirements and respond promptly to inquiries regarding document discrepancies. If a requirement is not clear or needs additional explanation, please contact the </w:t>
      </w:r>
      <w:r w:rsidR="006A2AE8">
        <w:rPr>
          <w:rFonts w:ascii="Verdana" w:hAnsi="Verdana"/>
          <w:b/>
          <w:i/>
          <w:sz w:val="20"/>
          <w:szCs w:val="20"/>
        </w:rPr>
        <w:t>Global Trade Team</w:t>
      </w:r>
      <w:r w:rsidRPr="004E1EA9">
        <w:rPr>
          <w:rFonts w:ascii="Verdana" w:hAnsi="Verdana"/>
          <w:b/>
          <w:sz w:val="20"/>
          <w:szCs w:val="20"/>
        </w:rPr>
        <w:t xml:space="preserve"> </w:t>
      </w:r>
      <w:r w:rsidRPr="004E1EA9">
        <w:rPr>
          <w:rFonts w:ascii="Verdana" w:hAnsi="Verdana"/>
          <w:sz w:val="20"/>
          <w:szCs w:val="20"/>
        </w:rPr>
        <w:t xml:space="preserve">or </w:t>
      </w:r>
      <w:r w:rsidRPr="004E1EA9">
        <w:rPr>
          <w:rFonts w:ascii="Verdana" w:hAnsi="Verdana"/>
          <w:b/>
          <w:i/>
          <w:sz w:val="20"/>
          <w:szCs w:val="20"/>
        </w:rPr>
        <w:t>Best Buy’s Asia Compliance Team</w:t>
      </w:r>
      <w:r w:rsidRPr="004E1EA9">
        <w:rPr>
          <w:rFonts w:ascii="Verdana" w:hAnsi="Verdana"/>
          <w:sz w:val="20"/>
          <w:szCs w:val="20"/>
        </w:rPr>
        <w:t>.</w:t>
      </w:r>
    </w:p>
    <w:p w14:paraId="32A7687C" w14:textId="77777777" w:rsidR="00D440D3" w:rsidRPr="004E1EA9" w:rsidRDefault="00D440D3" w:rsidP="00D440D3">
      <w:pPr>
        <w:rPr>
          <w:rFonts w:ascii="Verdana" w:hAnsi="Verdana"/>
          <w:sz w:val="20"/>
          <w:szCs w:val="20"/>
        </w:rPr>
      </w:pPr>
    </w:p>
    <w:p w14:paraId="32A7687D" w14:textId="77777777" w:rsidR="00D440D3" w:rsidRPr="004E1EA9" w:rsidRDefault="00D440D3" w:rsidP="00D440D3">
      <w:pPr>
        <w:rPr>
          <w:rFonts w:ascii="Verdana" w:hAnsi="Verdana"/>
          <w:b/>
        </w:rPr>
      </w:pPr>
      <w:bookmarkStart w:id="23" w:name="S31"/>
      <w:r w:rsidRPr="004E1EA9">
        <w:rPr>
          <w:rFonts w:ascii="Verdana" w:hAnsi="Verdana"/>
          <w:b/>
        </w:rPr>
        <w:t>3.1</w:t>
      </w:r>
      <w:r w:rsidRPr="004E1EA9">
        <w:rPr>
          <w:rFonts w:ascii="Verdana" w:hAnsi="Verdana"/>
          <w:b/>
        </w:rPr>
        <w:tab/>
        <w:t xml:space="preserve">Presentation of Documents if Sold to Best Buy Purchasing LLC </w:t>
      </w:r>
      <w:bookmarkEnd w:id="23"/>
    </w:p>
    <w:p w14:paraId="32A7687E" w14:textId="77777777" w:rsidR="00D440D3" w:rsidRPr="004E1EA9" w:rsidRDefault="00D440D3" w:rsidP="00D440D3">
      <w:pPr>
        <w:rPr>
          <w:rFonts w:ascii="Verdana" w:hAnsi="Verdana"/>
          <w:sz w:val="20"/>
          <w:szCs w:val="20"/>
        </w:rPr>
      </w:pPr>
    </w:p>
    <w:p w14:paraId="32A7687F" w14:textId="77777777" w:rsidR="00D440D3" w:rsidRPr="004E1EA9" w:rsidRDefault="00D440D3" w:rsidP="00D440D3">
      <w:pPr>
        <w:rPr>
          <w:rFonts w:ascii="Verdana" w:hAnsi="Verdana"/>
          <w:b/>
        </w:rPr>
      </w:pPr>
      <w:bookmarkStart w:id="24" w:name="S31a"/>
      <w:r w:rsidRPr="004E1EA9">
        <w:rPr>
          <w:rFonts w:ascii="Verdana" w:hAnsi="Verdana"/>
          <w:b/>
        </w:rPr>
        <w:t>3.1A</w:t>
      </w:r>
      <w:r w:rsidRPr="004E1EA9">
        <w:rPr>
          <w:rFonts w:ascii="Verdana" w:hAnsi="Verdana"/>
          <w:b/>
        </w:rPr>
        <w:tab/>
        <w:t>Ocean Freight</w:t>
      </w:r>
    </w:p>
    <w:bookmarkEnd w:id="24"/>
    <w:p w14:paraId="32A76880" w14:textId="2E67C0F3" w:rsidR="00D440D3" w:rsidRPr="004E1EA9" w:rsidRDefault="00B240CE" w:rsidP="00D440D3">
      <w:pPr>
        <w:rPr>
          <w:rFonts w:ascii="Verdana" w:hAnsi="Verdana"/>
          <w:sz w:val="20"/>
          <w:szCs w:val="20"/>
        </w:rPr>
      </w:pPr>
      <w:r w:rsidRPr="004E1EA9">
        <w:rPr>
          <w:rFonts w:ascii="Verdana" w:hAnsi="Verdana"/>
          <w:sz w:val="20"/>
          <w:szCs w:val="20"/>
        </w:rPr>
        <w:t>The required documents listed in Section 3.3 must be sent</w:t>
      </w:r>
      <w:r w:rsidR="00D440D3" w:rsidRPr="004E1EA9">
        <w:rPr>
          <w:rFonts w:ascii="Verdana" w:hAnsi="Verdana"/>
          <w:sz w:val="20"/>
          <w:szCs w:val="20"/>
        </w:rPr>
        <w:t xml:space="preserve"> to </w:t>
      </w:r>
      <w:r w:rsidR="00D440D3" w:rsidRPr="004E1EA9">
        <w:rPr>
          <w:rFonts w:ascii="Verdana" w:hAnsi="Verdana"/>
          <w:b/>
          <w:i/>
          <w:sz w:val="20"/>
          <w:szCs w:val="20"/>
        </w:rPr>
        <w:t>Best Buy’s ocean freight forwarder</w:t>
      </w:r>
      <w:r w:rsidR="00D440D3" w:rsidRPr="004E1EA9">
        <w:rPr>
          <w:rFonts w:ascii="Verdana" w:hAnsi="Verdana"/>
          <w:b/>
          <w:sz w:val="20"/>
          <w:szCs w:val="20"/>
        </w:rPr>
        <w:t xml:space="preserve"> </w:t>
      </w:r>
      <w:r w:rsidR="00D440D3" w:rsidRPr="004E1EA9">
        <w:rPr>
          <w:rFonts w:ascii="Verdana" w:hAnsi="Verdana"/>
          <w:sz w:val="20"/>
          <w:szCs w:val="20"/>
        </w:rPr>
        <w:t xml:space="preserve">at vessel sail in order for the freight forwarder to issue the Forwarder’s Cargo Receipt (FCR). </w:t>
      </w:r>
      <w:r w:rsidR="00D77D6A" w:rsidRPr="004E1EA9">
        <w:rPr>
          <w:rFonts w:ascii="Verdana" w:hAnsi="Verdana"/>
          <w:sz w:val="20"/>
          <w:szCs w:val="20"/>
        </w:rPr>
        <w:t>It is</w:t>
      </w:r>
      <w:r w:rsidR="00D77D6A">
        <w:rPr>
          <w:rFonts w:ascii="Verdana" w:hAnsi="Verdana"/>
          <w:sz w:val="20"/>
          <w:szCs w:val="20"/>
        </w:rPr>
        <w:t xml:space="preserve"> Best Buy’s preference that </w:t>
      </w:r>
      <w:r w:rsidR="00D77D6A" w:rsidRPr="004E1EA9">
        <w:rPr>
          <w:rFonts w:ascii="Verdana" w:hAnsi="Verdana"/>
          <w:sz w:val="20"/>
          <w:szCs w:val="20"/>
        </w:rPr>
        <w:t>they are prepared in a PDF format and without any shading, highlighting or coloring as this causes the documents to be illegible in the imaging process.</w:t>
      </w:r>
    </w:p>
    <w:p w14:paraId="32A76881" w14:textId="77777777" w:rsidR="00D440D3" w:rsidRPr="004E1EA9" w:rsidRDefault="00D440D3" w:rsidP="00D440D3">
      <w:pPr>
        <w:rPr>
          <w:rFonts w:ascii="Verdana" w:hAnsi="Verdana"/>
          <w:sz w:val="20"/>
          <w:szCs w:val="20"/>
        </w:rPr>
      </w:pPr>
    </w:p>
    <w:p w14:paraId="32A76882" w14:textId="77777777" w:rsidR="00D440D3" w:rsidRPr="004E1EA9" w:rsidRDefault="00D440D3" w:rsidP="00D440D3">
      <w:pPr>
        <w:rPr>
          <w:rFonts w:ascii="Verdana" w:hAnsi="Verdana"/>
          <w:b/>
        </w:rPr>
      </w:pPr>
      <w:bookmarkStart w:id="25" w:name="S31b"/>
      <w:r w:rsidRPr="004E1EA9">
        <w:rPr>
          <w:rFonts w:ascii="Verdana" w:hAnsi="Verdana"/>
          <w:b/>
        </w:rPr>
        <w:t>3.1B</w:t>
      </w:r>
      <w:r w:rsidRPr="004E1EA9">
        <w:rPr>
          <w:rFonts w:ascii="Verdana" w:hAnsi="Verdana"/>
          <w:b/>
        </w:rPr>
        <w:tab/>
        <w:t>Air Freight</w:t>
      </w:r>
    </w:p>
    <w:bookmarkEnd w:id="25"/>
    <w:p w14:paraId="32A76883" w14:textId="0FBB78D2" w:rsidR="00D440D3" w:rsidRPr="004E1EA9" w:rsidRDefault="00B240CE" w:rsidP="00D440D3">
      <w:pPr>
        <w:rPr>
          <w:rFonts w:ascii="Verdana" w:hAnsi="Verdana"/>
          <w:sz w:val="20"/>
          <w:szCs w:val="20"/>
        </w:rPr>
      </w:pPr>
      <w:r w:rsidRPr="004E1EA9">
        <w:rPr>
          <w:rFonts w:ascii="Verdana" w:hAnsi="Verdana"/>
          <w:sz w:val="20"/>
          <w:szCs w:val="20"/>
        </w:rPr>
        <w:t xml:space="preserve">The required documents listed in Section 3.3 must be delivered </w:t>
      </w:r>
      <w:r w:rsidR="00D440D3" w:rsidRPr="004E1EA9">
        <w:rPr>
          <w:rFonts w:ascii="Verdana" w:hAnsi="Verdana"/>
          <w:sz w:val="20"/>
          <w:szCs w:val="20"/>
        </w:rPr>
        <w:t xml:space="preserve">to </w:t>
      </w:r>
      <w:r w:rsidR="00D440D3" w:rsidRPr="004E1EA9">
        <w:rPr>
          <w:rFonts w:ascii="Verdana" w:hAnsi="Verdana"/>
          <w:b/>
          <w:i/>
          <w:sz w:val="20"/>
          <w:szCs w:val="20"/>
        </w:rPr>
        <w:t>Best Buy’s air freight forwarder</w:t>
      </w:r>
      <w:r w:rsidR="00D440D3" w:rsidRPr="004E1EA9">
        <w:rPr>
          <w:rFonts w:ascii="Verdana" w:hAnsi="Verdana"/>
          <w:sz w:val="20"/>
          <w:szCs w:val="20"/>
        </w:rPr>
        <w:t xml:space="preserve"> in order for the freight forwarder to receive the shipment and to issue the House Air Waybill (HAWB).  </w:t>
      </w:r>
      <w:r w:rsidR="00D77D6A" w:rsidRPr="004E1EA9">
        <w:rPr>
          <w:rFonts w:ascii="Verdana" w:hAnsi="Verdana"/>
          <w:sz w:val="20"/>
          <w:szCs w:val="20"/>
        </w:rPr>
        <w:t>It i</w:t>
      </w:r>
      <w:r w:rsidR="00D77D6A">
        <w:rPr>
          <w:rFonts w:ascii="Verdana" w:hAnsi="Verdana"/>
          <w:sz w:val="20"/>
          <w:szCs w:val="20"/>
        </w:rPr>
        <w:t>s Best Buy’s preference that</w:t>
      </w:r>
      <w:r w:rsidR="00D77D6A" w:rsidRPr="004E1EA9">
        <w:rPr>
          <w:rFonts w:ascii="Verdana" w:hAnsi="Verdana"/>
          <w:sz w:val="20"/>
          <w:szCs w:val="20"/>
        </w:rPr>
        <w:t xml:space="preserve"> they are prepared in a PDF format and without any shading, highlighting or coloring as this causes the documents to be illegible in the imaging process.  </w:t>
      </w:r>
      <w:r w:rsidR="00D440D3" w:rsidRPr="004E1EA9">
        <w:rPr>
          <w:rFonts w:ascii="Verdana" w:hAnsi="Verdana"/>
          <w:sz w:val="20"/>
          <w:szCs w:val="20"/>
        </w:rPr>
        <w:t>The required documents must be presented either:</w:t>
      </w:r>
    </w:p>
    <w:p w14:paraId="32A76884" w14:textId="77777777" w:rsidR="00D440D3" w:rsidRPr="004E1EA9" w:rsidRDefault="00D440D3" w:rsidP="00D440D3">
      <w:pPr>
        <w:rPr>
          <w:rFonts w:ascii="Verdana" w:hAnsi="Verdana"/>
          <w:sz w:val="20"/>
          <w:szCs w:val="20"/>
        </w:rPr>
      </w:pPr>
    </w:p>
    <w:p w14:paraId="32A76885" w14:textId="77777777" w:rsidR="00D440D3" w:rsidRPr="004E1EA9" w:rsidRDefault="00D440D3" w:rsidP="00D440D3">
      <w:pPr>
        <w:numPr>
          <w:ilvl w:val="0"/>
          <w:numId w:val="31"/>
        </w:numPr>
        <w:rPr>
          <w:rFonts w:ascii="Verdana" w:hAnsi="Verdana"/>
          <w:sz w:val="20"/>
          <w:szCs w:val="20"/>
        </w:rPr>
      </w:pPr>
      <w:r w:rsidRPr="004E1EA9">
        <w:rPr>
          <w:rFonts w:ascii="Verdana" w:hAnsi="Verdana"/>
          <w:sz w:val="20"/>
          <w:szCs w:val="20"/>
        </w:rPr>
        <w:t xml:space="preserve">Prior to the delivery of the goods or </w:t>
      </w:r>
    </w:p>
    <w:p w14:paraId="32A76886" w14:textId="77777777" w:rsidR="00D440D3" w:rsidRPr="004E1EA9" w:rsidRDefault="00D440D3" w:rsidP="00D440D3">
      <w:pPr>
        <w:numPr>
          <w:ilvl w:val="0"/>
          <w:numId w:val="31"/>
        </w:numPr>
        <w:rPr>
          <w:rFonts w:ascii="Verdana" w:hAnsi="Verdana"/>
          <w:sz w:val="20"/>
          <w:szCs w:val="20"/>
        </w:rPr>
      </w:pPr>
      <w:r w:rsidRPr="004E1EA9">
        <w:rPr>
          <w:rFonts w:ascii="Verdana" w:hAnsi="Verdana"/>
          <w:sz w:val="20"/>
          <w:szCs w:val="20"/>
        </w:rPr>
        <w:t xml:space="preserve">With the product to be shipped no later than the day before scheduled air departure. (See </w:t>
      </w:r>
      <w:r w:rsidRPr="004E1EA9">
        <w:rPr>
          <w:rFonts w:ascii="Verdana" w:hAnsi="Verdana"/>
          <w:i/>
          <w:sz w:val="20"/>
          <w:szCs w:val="20"/>
        </w:rPr>
        <w:t>Section 5</w:t>
      </w:r>
      <w:r w:rsidRPr="004E1EA9">
        <w:rPr>
          <w:rFonts w:ascii="Verdana" w:hAnsi="Verdana"/>
          <w:sz w:val="20"/>
          <w:szCs w:val="20"/>
        </w:rPr>
        <w:t xml:space="preserve"> for more information.) </w:t>
      </w:r>
    </w:p>
    <w:p w14:paraId="32A76887" w14:textId="77777777" w:rsidR="00D440D3" w:rsidRPr="004E1EA9" w:rsidRDefault="00D440D3" w:rsidP="00D440D3">
      <w:pPr>
        <w:rPr>
          <w:rFonts w:ascii="Verdana" w:hAnsi="Verdana"/>
          <w:b/>
          <w:sz w:val="24"/>
          <w:szCs w:val="24"/>
        </w:rPr>
      </w:pPr>
    </w:p>
    <w:p w14:paraId="32A76888" w14:textId="77777777" w:rsidR="00D440D3" w:rsidRPr="004E1EA9" w:rsidRDefault="00D440D3" w:rsidP="00D440D3">
      <w:pPr>
        <w:rPr>
          <w:rFonts w:ascii="Verdana" w:hAnsi="Verdana"/>
          <w:b/>
        </w:rPr>
      </w:pPr>
      <w:bookmarkStart w:id="26" w:name="S32"/>
      <w:r w:rsidRPr="004E1EA9">
        <w:rPr>
          <w:rFonts w:ascii="Verdana" w:hAnsi="Verdana"/>
          <w:b/>
        </w:rPr>
        <w:t>3.2</w:t>
      </w:r>
      <w:r w:rsidRPr="004E1EA9">
        <w:rPr>
          <w:rFonts w:ascii="Verdana" w:hAnsi="Verdana"/>
          <w:b/>
        </w:rPr>
        <w:tab/>
        <w:t>Presentation of Documents if Sold to Best Buy China Ltd.</w:t>
      </w:r>
      <w:bookmarkEnd w:id="26"/>
    </w:p>
    <w:p w14:paraId="32A76889" w14:textId="77777777" w:rsidR="00D440D3" w:rsidRPr="004E1EA9" w:rsidRDefault="00D440D3" w:rsidP="00D440D3">
      <w:pPr>
        <w:rPr>
          <w:rFonts w:ascii="Verdana" w:hAnsi="Verdana"/>
          <w:sz w:val="20"/>
          <w:szCs w:val="20"/>
        </w:rPr>
      </w:pPr>
    </w:p>
    <w:p w14:paraId="32A7688A" w14:textId="77777777" w:rsidR="00D440D3" w:rsidRPr="004E1EA9" w:rsidRDefault="00D440D3" w:rsidP="00D440D3">
      <w:pPr>
        <w:rPr>
          <w:rFonts w:ascii="Verdana" w:hAnsi="Verdana"/>
          <w:b/>
        </w:rPr>
      </w:pPr>
      <w:bookmarkStart w:id="27" w:name="S32a"/>
      <w:r w:rsidRPr="004E1EA9">
        <w:rPr>
          <w:rFonts w:ascii="Verdana" w:hAnsi="Verdana"/>
          <w:b/>
        </w:rPr>
        <w:t>3.2A</w:t>
      </w:r>
      <w:r w:rsidRPr="004E1EA9">
        <w:rPr>
          <w:rFonts w:ascii="Verdana" w:hAnsi="Verdana"/>
          <w:b/>
        </w:rPr>
        <w:tab/>
        <w:t>Ocean Freight</w:t>
      </w:r>
    </w:p>
    <w:bookmarkEnd w:id="27"/>
    <w:p w14:paraId="32A7688B" w14:textId="151DE014" w:rsidR="00D440D3" w:rsidRPr="004E1EA9" w:rsidRDefault="004A331B" w:rsidP="00D440D3">
      <w:pPr>
        <w:rPr>
          <w:rFonts w:ascii="Verdana" w:hAnsi="Verdana"/>
          <w:sz w:val="20"/>
          <w:szCs w:val="20"/>
        </w:rPr>
      </w:pPr>
      <w:r w:rsidRPr="004E1EA9">
        <w:rPr>
          <w:rFonts w:ascii="Verdana" w:hAnsi="Verdana"/>
          <w:sz w:val="20"/>
          <w:szCs w:val="20"/>
        </w:rPr>
        <w:t xml:space="preserve">The required documents listed in Section 3.3 must be delivered </w:t>
      </w:r>
      <w:r w:rsidR="00D440D3" w:rsidRPr="004E1EA9">
        <w:rPr>
          <w:rFonts w:ascii="Verdana" w:hAnsi="Verdana"/>
          <w:sz w:val="20"/>
          <w:szCs w:val="20"/>
        </w:rPr>
        <w:t xml:space="preserve">via email to </w:t>
      </w:r>
      <w:hyperlink r:id="rId40" w:history="1">
        <w:r w:rsidR="00B638CF">
          <w:rPr>
            <w:rStyle w:val="Hyperlink"/>
            <w:rFonts w:eastAsia="Times New Roman"/>
          </w:rPr>
          <w:t>BBY-DL-ASIA-COMPLIANCE@bestbuy.com</w:t>
        </w:r>
      </w:hyperlink>
      <w:r w:rsidR="00B638CF">
        <w:rPr>
          <w:rFonts w:eastAsia="Times New Roman"/>
        </w:rPr>
        <w:t xml:space="preserve"> </w:t>
      </w:r>
      <w:r w:rsidR="00D440D3" w:rsidRPr="004E1EA9">
        <w:rPr>
          <w:rFonts w:ascii="Verdana" w:hAnsi="Verdana"/>
          <w:sz w:val="20"/>
          <w:szCs w:val="20"/>
        </w:rPr>
        <w:t xml:space="preserve">no later than 48 hours prior to vessel departure. </w:t>
      </w:r>
      <w:r w:rsidR="00D77D6A" w:rsidRPr="004E1EA9">
        <w:rPr>
          <w:rFonts w:ascii="Verdana" w:hAnsi="Verdana"/>
          <w:sz w:val="20"/>
          <w:szCs w:val="20"/>
        </w:rPr>
        <w:t>It</w:t>
      </w:r>
      <w:r w:rsidR="00D77D6A">
        <w:rPr>
          <w:rFonts w:ascii="Verdana" w:hAnsi="Verdana"/>
          <w:sz w:val="20"/>
          <w:szCs w:val="20"/>
        </w:rPr>
        <w:t xml:space="preserve"> is Best Buy’s preference that </w:t>
      </w:r>
      <w:r w:rsidR="00D77D6A" w:rsidRPr="004E1EA9">
        <w:rPr>
          <w:rFonts w:ascii="Verdana" w:hAnsi="Verdana"/>
          <w:sz w:val="20"/>
          <w:szCs w:val="20"/>
        </w:rPr>
        <w:t xml:space="preserve">they are prepared in a PDF format and without any shading, highlighting or coloring as this causes the documents to be illegible in the imaging process. </w:t>
      </w:r>
    </w:p>
    <w:p w14:paraId="32A7688C" w14:textId="77777777" w:rsidR="00D440D3" w:rsidRPr="004E1EA9" w:rsidRDefault="00D440D3" w:rsidP="00D440D3">
      <w:pPr>
        <w:rPr>
          <w:rFonts w:ascii="Verdana" w:hAnsi="Verdana"/>
          <w:sz w:val="20"/>
          <w:szCs w:val="20"/>
        </w:rPr>
      </w:pPr>
    </w:p>
    <w:p w14:paraId="32A7688D" w14:textId="7EDEF710" w:rsidR="00D440D3" w:rsidRPr="004E1EA9" w:rsidRDefault="00D440D3" w:rsidP="00D440D3">
      <w:pPr>
        <w:rPr>
          <w:rFonts w:ascii="Verdana" w:hAnsi="Verdana"/>
          <w:sz w:val="20"/>
          <w:szCs w:val="20"/>
        </w:rPr>
      </w:pPr>
      <w:r w:rsidRPr="004E1EA9">
        <w:rPr>
          <w:rFonts w:ascii="Verdana" w:hAnsi="Verdana"/>
          <w:sz w:val="20"/>
          <w:szCs w:val="20"/>
        </w:rPr>
        <w:t>Upon receipt of accurate commercial documents as listed in the General Requirements Section</w:t>
      </w:r>
      <w:r w:rsidR="004733BB">
        <w:rPr>
          <w:rFonts w:ascii="Verdana" w:hAnsi="Verdana"/>
          <w:sz w:val="20"/>
          <w:szCs w:val="20"/>
        </w:rPr>
        <w:t xml:space="preserve"> </w:t>
      </w:r>
      <w:hyperlink r:id="rId41" w:history="1">
        <w:r w:rsidR="00B638CF">
          <w:rPr>
            <w:rStyle w:val="Hyperlink"/>
            <w:rFonts w:eastAsia="Times New Roman"/>
          </w:rPr>
          <w:t>BBY-DL-ASIA-COMPLIANCE@bestbuy.com</w:t>
        </w:r>
      </w:hyperlink>
      <w:r w:rsidR="00B638CF">
        <w:rPr>
          <w:rFonts w:eastAsia="Times New Roman"/>
        </w:rPr>
        <w:t xml:space="preserve"> </w:t>
      </w:r>
      <w:r w:rsidRPr="004E1EA9">
        <w:rPr>
          <w:rFonts w:ascii="Verdana" w:hAnsi="Verdana"/>
          <w:sz w:val="20"/>
          <w:szCs w:val="20"/>
        </w:rPr>
        <w:t xml:space="preserve">will provide to the vendor a Document Confirmation Notice (DCN).  To receive the Forwarder’s Cargo Receipt (FCR), vendors must provide a DCN to Best Buy’s ocean freight forwarder. </w:t>
      </w:r>
    </w:p>
    <w:p w14:paraId="32A7688E" w14:textId="77777777" w:rsidR="00D440D3" w:rsidRPr="004E1EA9" w:rsidRDefault="00D440D3" w:rsidP="00D440D3">
      <w:pPr>
        <w:rPr>
          <w:rFonts w:ascii="Verdana" w:hAnsi="Verdana"/>
          <w:sz w:val="20"/>
          <w:szCs w:val="20"/>
        </w:rPr>
      </w:pPr>
      <w:r w:rsidRPr="004E1EA9">
        <w:rPr>
          <w:rFonts w:ascii="Verdana" w:hAnsi="Verdana"/>
          <w:sz w:val="20"/>
          <w:szCs w:val="20"/>
        </w:rPr>
        <w:t xml:space="preserve">  </w:t>
      </w:r>
    </w:p>
    <w:p w14:paraId="32A7688F" w14:textId="77777777" w:rsidR="00D440D3" w:rsidRPr="004E1EA9" w:rsidRDefault="00D440D3" w:rsidP="00D440D3">
      <w:pPr>
        <w:rPr>
          <w:rFonts w:ascii="Verdana" w:hAnsi="Verdana"/>
          <w:b/>
        </w:rPr>
      </w:pPr>
      <w:bookmarkStart w:id="28" w:name="S32b"/>
      <w:r w:rsidRPr="004E1EA9">
        <w:rPr>
          <w:rFonts w:ascii="Verdana" w:hAnsi="Verdana"/>
          <w:b/>
        </w:rPr>
        <w:t>3.2B</w:t>
      </w:r>
      <w:r w:rsidRPr="004E1EA9">
        <w:rPr>
          <w:rFonts w:ascii="Verdana" w:hAnsi="Verdana"/>
          <w:b/>
        </w:rPr>
        <w:tab/>
        <w:t>Air Freight</w:t>
      </w:r>
    </w:p>
    <w:bookmarkEnd w:id="28"/>
    <w:p w14:paraId="32A76890" w14:textId="1D381F92" w:rsidR="00D440D3" w:rsidRPr="004E1EA9" w:rsidRDefault="004A331B" w:rsidP="00D440D3">
      <w:pPr>
        <w:rPr>
          <w:rFonts w:ascii="Verdana" w:hAnsi="Verdana"/>
          <w:sz w:val="20"/>
          <w:szCs w:val="20"/>
        </w:rPr>
      </w:pPr>
      <w:r w:rsidRPr="004E1EA9">
        <w:rPr>
          <w:rFonts w:ascii="Verdana" w:hAnsi="Verdana"/>
          <w:sz w:val="20"/>
          <w:szCs w:val="20"/>
        </w:rPr>
        <w:t xml:space="preserve">The required documents listed in Section 3.3 must be delivered </w:t>
      </w:r>
      <w:r w:rsidR="00D440D3" w:rsidRPr="004E1EA9">
        <w:rPr>
          <w:rFonts w:ascii="Verdana" w:hAnsi="Verdana"/>
          <w:sz w:val="20"/>
          <w:szCs w:val="20"/>
        </w:rPr>
        <w:t xml:space="preserve">to </w:t>
      </w:r>
      <w:r w:rsidR="00D440D3" w:rsidRPr="004E1EA9">
        <w:rPr>
          <w:rFonts w:ascii="Verdana" w:hAnsi="Verdana"/>
          <w:b/>
          <w:i/>
          <w:sz w:val="20"/>
          <w:szCs w:val="20"/>
        </w:rPr>
        <w:t>Best Buy’s air freight forwarder</w:t>
      </w:r>
      <w:r w:rsidR="00D440D3" w:rsidRPr="004E1EA9">
        <w:rPr>
          <w:rFonts w:ascii="Verdana" w:hAnsi="Verdana"/>
          <w:sz w:val="20"/>
          <w:szCs w:val="20"/>
        </w:rPr>
        <w:t xml:space="preserve"> in order for the freight forwarder to receive the shipment and to issue the HAWB.</w:t>
      </w:r>
      <w:r w:rsidR="0021139D" w:rsidRPr="004E1EA9">
        <w:rPr>
          <w:rFonts w:ascii="Verdana" w:hAnsi="Verdana"/>
          <w:sz w:val="20"/>
          <w:szCs w:val="20"/>
        </w:rPr>
        <w:t xml:space="preserve">  Please ensure that the documents clearly state that this is “</w:t>
      </w:r>
      <w:r w:rsidR="0021139D" w:rsidRPr="004E1EA9">
        <w:rPr>
          <w:rFonts w:ascii="Verdana" w:hAnsi="Verdana"/>
          <w:sz w:val="20"/>
          <w:szCs w:val="20"/>
          <w:u w:val="single"/>
        </w:rPr>
        <w:t>air freight</w:t>
      </w:r>
      <w:r w:rsidR="0021139D" w:rsidRPr="004E1EA9">
        <w:rPr>
          <w:rFonts w:ascii="Verdana" w:hAnsi="Verdana"/>
          <w:sz w:val="20"/>
          <w:szCs w:val="20"/>
        </w:rPr>
        <w:t>”.</w:t>
      </w:r>
      <w:r w:rsidR="00D440D3" w:rsidRPr="004E1EA9">
        <w:rPr>
          <w:rFonts w:ascii="Verdana" w:hAnsi="Verdana"/>
          <w:sz w:val="20"/>
          <w:szCs w:val="20"/>
        </w:rPr>
        <w:t xml:space="preserve">  The required documents must be presented either: </w:t>
      </w:r>
    </w:p>
    <w:p w14:paraId="32A76891" w14:textId="77777777" w:rsidR="00D440D3" w:rsidRPr="004E1EA9" w:rsidRDefault="00D440D3" w:rsidP="00D440D3">
      <w:pPr>
        <w:rPr>
          <w:rFonts w:ascii="Verdana" w:hAnsi="Verdana"/>
          <w:sz w:val="20"/>
          <w:szCs w:val="20"/>
        </w:rPr>
      </w:pPr>
    </w:p>
    <w:p w14:paraId="32A76892" w14:textId="77777777" w:rsidR="00D440D3" w:rsidRPr="004E1EA9" w:rsidRDefault="00D440D3" w:rsidP="00D440D3">
      <w:pPr>
        <w:numPr>
          <w:ilvl w:val="0"/>
          <w:numId w:val="32"/>
        </w:numPr>
        <w:rPr>
          <w:rFonts w:ascii="Verdana" w:hAnsi="Verdana"/>
          <w:sz w:val="20"/>
          <w:szCs w:val="20"/>
        </w:rPr>
      </w:pPr>
      <w:r w:rsidRPr="004E1EA9">
        <w:rPr>
          <w:rFonts w:ascii="Verdana" w:hAnsi="Verdana"/>
          <w:sz w:val="20"/>
          <w:szCs w:val="20"/>
        </w:rPr>
        <w:t xml:space="preserve">Prior to the delivery of the goods or </w:t>
      </w:r>
    </w:p>
    <w:p w14:paraId="32A76899" w14:textId="38846C33" w:rsidR="004A331B" w:rsidRPr="00555D10" w:rsidRDefault="00D440D3" w:rsidP="004A331B">
      <w:pPr>
        <w:numPr>
          <w:ilvl w:val="0"/>
          <w:numId w:val="32"/>
        </w:numPr>
        <w:rPr>
          <w:rFonts w:ascii="Verdana" w:hAnsi="Verdana"/>
          <w:sz w:val="20"/>
          <w:szCs w:val="20"/>
        </w:rPr>
      </w:pPr>
      <w:r w:rsidRPr="004E1EA9">
        <w:rPr>
          <w:rFonts w:ascii="Verdana" w:hAnsi="Verdana"/>
          <w:sz w:val="20"/>
          <w:szCs w:val="20"/>
        </w:rPr>
        <w:t xml:space="preserve">With the product to be shipped no later than the day before scheduled air departure. (See </w:t>
      </w:r>
      <w:r w:rsidRPr="004E1EA9">
        <w:rPr>
          <w:rFonts w:ascii="Verdana" w:hAnsi="Verdana"/>
          <w:i/>
          <w:sz w:val="20"/>
          <w:szCs w:val="20"/>
        </w:rPr>
        <w:t>Section 5</w:t>
      </w:r>
      <w:r w:rsidRPr="004E1EA9">
        <w:rPr>
          <w:rFonts w:ascii="Verdana" w:hAnsi="Verdana"/>
          <w:sz w:val="20"/>
          <w:szCs w:val="20"/>
        </w:rPr>
        <w:t xml:space="preserve"> for more information.) </w:t>
      </w:r>
    </w:p>
    <w:p w14:paraId="32A7689A" w14:textId="77777777" w:rsidR="00D440D3" w:rsidRPr="004E1EA9" w:rsidRDefault="00D440D3" w:rsidP="00D440D3">
      <w:pPr>
        <w:rPr>
          <w:rFonts w:ascii="Verdana" w:hAnsi="Verdana"/>
          <w:b/>
        </w:rPr>
      </w:pPr>
      <w:bookmarkStart w:id="29" w:name="S33"/>
      <w:r w:rsidRPr="004E1EA9">
        <w:rPr>
          <w:rFonts w:ascii="Verdana" w:hAnsi="Verdana"/>
          <w:b/>
        </w:rPr>
        <w:lastRenderedPageBreak/>
        <w:t>3</w:t>
      </w:r>
      <w:r w:rsidR="004A331B" w:rsidRPr="004E1EA9">
        <w:rPr>
          <w:rFonts w:ascii="Verdana" w:hAnsi="Verdana"/>
          <w:b/>
        </w:rPr>
        <w:t>.3</w:t>
      </w:r>
      <w:r w:rsidR="004A331B" w:rsidRPr="004E1EA9">
        <w:rPr>
          <w:rFonts w:ascii="Verdana" w:hAnsi="Verdana"/>
          <w:b/>
        </w:rPr>
        <w:tab/>
        <w:t>Required Shipping Documents</w:t>
      </w:r>
    </w:p>
    <w:bookmarkEnd w:id="29"/>
    <w:p w14:paraId="32A7689B" w14:textId="77777777" w:rsidR="004A331B" w:rsidRPr="004E1EA9" w:rsidRDefault="004A331B" w:rsidP="00D440D3">
      <w:pPr>
        <w:rPr>
          <w:rFonts w:ascii="Verdana" w:hAnsi="Verdana"/>
          <w:b/>
        </w:rPr>
      </w:pPr>
    </w:p>
    <w:p w14:paraId="32A7689C" w14:textId="77777777" w:rsidR="00E7087E" w:rsidRPr="004E1EA9" w:rsidRDefault="00D440D3" w:rsidP="00E7087E">
      <w:pPr>
        <w:rPr>
          <w:rFonts w:ascii="Verdana" w:hAnsi="Verdana"/>
          <w:i/>
          <w:iCs/>
          <w:sz w:val="20"/>
          <w:szCs w:val="20"/>
        </w:rPr>
      </w:pPr>
      <w:r w:rsidRPr="004E1EA9">
        <w:rPr>
          <w:rFonts w:ascii="Verdana" w:hAnsi="Verdana"/>
          <w:sz w:val="20"/>
          <w:szCs w:val="20"/>
        </w:rPr>
        <w:t xml:space="preserve">Vendors must supply the documents below to Best Buy Purchasing LLC or Best Buy China Ltd. If the vendor is paid by a letter of credit, the vendor must also follow the instructions on the letter of credit. Errors found on these documents must be corrected and returned to Best Buy within 24 hours. </w:t>
      </w:r>
    </w:p>
    <w:p w14:paraId="32A7689D" w14:textId="77777777" w:rsidR="00E7087E" w:rsidRPr="004E1EA9" w:rsidRDefault="00E7087E" w:rsidP="00E7087E">
      <w:pPr>
        <w:rPr>
          <w:rFonts w:ascii="Verdana" w:hAnsi="Verdana"/>
          <w:i/>
          <w:iCs/>
          <w:sz w:val="20"/>
          <w:szCs w:val="20"/>
        </w:rPr>
      </w:pPr>
    </w:p>
    <w:p w14:paraId="32A7689E" w14:textId="77777777" w:rsidR="00E7087E" w:rsidRPr="004E1EA9" w:rsidRDefault="00E7087E" w:rsidP="00E7087E">
      <w:pPr>
        <w:numPr>
          <w:ilvl w:val="0"/>
          <w:numId w:val="34"/>
        </w:numPr>
        <w:rPr>
          <w:rFonts w:ascii="Verdana" w:hAnsi="Verdana"/>
          <w:sz w:val="20"/>
          <w:szCs w:val="20"/>
        </w:rPr>
      </w:pPr>
      <w:r w:rsidRPr="004E1EA9">
        <w:rPr>
          <w:rFonts w:ascii="Verdana" w:hAnsi="Verdana"/>
          <w:sz w:val="20"/>
          <w:szCs w:val="20"/>
        </w:rPr>
        <w:t xml:space="preserve">Commercial Invoice </w:t>
      </w:r>
      <w:r w:rsidRPr="004E1EA9">
        <w:rPr>
          <w:rFonts w:ascii="Verdana" w:hAnsi="Verdana"/>
          <w:i/>
          <w:iCs/>
          <w:sz w:val="20"/>
          <w:szCs w:val="20"/>
        </w:rPr>
        <w:t>(</w:t>
      </w:r>
      <w:r w:rsidR="004A331B" w:rsidRPr="004E1EA9">
        <w:rPr>
          <w:rFonts w:ascii="Verdana" w:hAnsi="Verdana"/>
          <w:i/>
          <w:iCs/>
          <w:sz w:val="20"/>
          <w:szCs w:val="20"/>
        </w:rPr>
        <w:t>Section 3.4</w:t>
      </w:r>
      <w:r w:rsidRPr="004E1EA9">
        <w:rPr>
          <w:rFonts w:ascii="Verdana" w:hAnsi="Verdana"/>
          <w:i/>
          <w:iCs/>
          <w:sz w:val="20"/>
          <w:szCs w:val="20"/>
        </w:rPr>
        <w:t>)</w:t>
      </w:r>
    </w:p>
    <w:p w14:paraId="32A7689F" w14:textId="77777777" w:rsidR="00E7087E" w:rsidRPr="004E1EA9" w:rsidRDefault="00E7087E" w:rsidP="00E7087E">
      <w:pPr>
        <w:numPr>
          <w:ilvl w:val="0"/>
          <w:numId w:val="34"/>
        </w:numPr>
        <w:spacing w:before="100" w:beforeAutospacing="1" w:after="100" w:afterAutospacing="1"/>
        <w:rPr>
          <w:rFonts w:ascii="Verdana" w:hAnsi="Verdana"/>
          <w:sz w:val="20"/>
          <w:szCs w:val="20"/>
        </w:rPr>
      </w:pPr>
      <w:r w:rsidRPr="004E1EA9">
        <w:rPr>
          <w:rFonts w:ascii="Verdana" w:hAnsi="Verdana"/>
          <w:sz w:val="20"/>
          <w:szCs w:val="20"/>
        </w:rPr>
        <w:t xml:space="preserve">Packing List </w:t>
      </w:r>
      <w:r w:rsidRPr="004E1EA9">
        <w:rPr>
          <w:rFonts w:ascii="Verdana" w:hAnsi="Verdana"/>
          <w:i/>
          <w:iCs/>
          <w:sz w:val="20"/>
          <w:szCs w:val="20"/>
        </w:rPr>
        <w:t>(</w:t>
      </w:r>
      <w:r w:rsidR="004A331B" w:rsidRPr="004E1EA9">
        <w:rPr>
          <w:rFonts w:ascii="Verdana" w:hAnsi="Verdana"/>
          <w:i/>
          <w:iCs/>
          <w:sz w:val="20"/>
          <w:szCs w:val="20"/>
        </w:rPr>
        <w:t>Section 3.6</w:t>
      </w:r>
      <w:r w:rsidRPr="004E1EA9">
        <w:rPr>
          <w:rFonts w:ascii="Verdana" w:hAnsi="Verdana"/>
          <w:i/>
          <w:iCs/>
          <w:sz w:val="20"/>
          <w:szCs w:val="20"/>
        </w:rPr>
        <w:t>.)</w:t>
      </w:r>
      <w:r w:rsidRPr="004E1EA9" w:rsidDel="000A4322">
        <w:rPr>
          <w:rFonts w:ascii="Verdana" w:hAnsi="Verdana"/>
          <w:i/>
          <w:iCs/>
          <w:sz w:val="20"/>
          <w:szCs w:val="20"/>
        </w:rPr>
        <w:t xml:space="preserve"> </w:t>
      </w:r>
    </w:p>
    <w:p w14:paraId="32A768A0" w14:textId="77777777" w:rsidR="002B5257" w:rsidRPr="004E1EA9" w:rsidRDefault="002B5257" w:rsidP="002B5257">
      <w:pPr>
        <w:numPr>
          <w:ilvl w:val="0"/>
          <w:numId w:val="34"/>
        </w:numPr>
        <w:spacing w:before="100" w:beforeAutospacing="1" w:after="100" w:afterAutospacing="1"/>
        <w:rPr>
          <w:rFonts w:ascii="Verdana" w:hAnsi="Verdana"/>
          <w:i/>
          <w:sz w:val="20"/>
          <w:szCs w:val="20"/>
        </w:rPr>
      </w:pPr>
      <w:r w:rsidRPr="004E1EA9">
        <w:rPr>
          <w:rFonts w:ascii="Verdana" w:hAnsi="Verdana"/>
          <w:i/>
          <w:sz w:val="20"/>
          <w:szCs w:val="20"/>
        </w:rPr>
        <w:t>If applicable, please include completed form with each shipment:</w:t>
      </w:r>
    </w:p>
    <w:p w14:paraId="32A768A1" w14:textId="77777777" w:rsidR="002B5257" w:rsidRPr="004E1EA9" w:rsidRDefault="004A331B" w:rsidP="002B5257">
      <w:pPr>
        <w:numPr>
          <w:ilvl w:val="1"/>
          <w:numId w:val="34"/>
        </w:numPr>
        <w:spacing w:before="100" w:beforeAutospacing="1" w:after="100" w:afterAutospacing="1"/>
        <w:rPr>
          <w:rFonts w:ascii="Verdana" w:hAnsi="Verdana"/>
          <w:sz w:val="20"/>
          <w:szCs w:val="20"/>
        </w:rPr>
      </w:pPr>
      <w:r w:rsidRPr="004E1EA9">
        <w:rPr>
          <w:rFonts w:ascii="Verdana" w:hAnsi="Verdana"/>
          <w:i/>
          <w:iCs/>
          <w:sz w:val="20"/>
          <w:szCs w:val="20"/>
        </w:rPr>
        <w:t>Lacey Act Declaration (Section 2.3D</w:t>
      </w:r>
      <w:r w:rsidR="002B5257" w:rsidRPr="004E1EA9">
        <w:rPr>
          <w:rFonts w:ascii="Verdana" w:hAnsi="Verdana"/>
          <w:i/>
          <w:iCs/>
          <w:sz w:val="20"/>
          <w:szCs w:val="20"/>
        </w:rPr>
        <w:t>)</w:t>
      </w:r>
    </w:p>
    <w:p w14:paraId="32A768A2" w14:textId="77777777" w:rsidR="00750DD5" w:rsidRPr="004E1EA9" w:rsidRDefault="00263AD5" w:rsidP="00E7087E">
      <w:pPr>
        <w:numPr>
          <w:ilvl w:val="0"/>
          <w:numId w:val="34"/>
        </w:numPr>
        <w:spacing w:before="100" w:beforeAutospacing="1" w:after="100" w:afterAutospacing="1"/>
        <w:rPr>
          <w:rFonts w:ascii="Verdana" w:hAnsi="Verdana"/>
          <w:sz w:val="20"/>
          <w:szCs w:val="20"/>
        </w:rPr>
      </w:pPr>
      <w:r w:rsidRPr="004E1EA9">
        <w:rPr>
          <w:rFonts w:ascii="Verdana" w:hAnsi="Verdana"/>
          <w:i/>
          <w:iCs/>
          <w:sz w:val="20"/>
          <w:szCs w:val="20"/>
        </w:rPr>
        <w:t xml:space="preserve">If applicable, please send </w:t>
      </w:r>
      <w:r w:rsidR="00750DD5" w:rsidRPr="004E1EA9">
        <w:rPr>
          <w:rFonts w:ascii="Verdana" w:hAnsi="Verdana"/>
          <w:i/>
          <w:iCs/>
          <w:sz w:val="20"/>
          <w:szCs w:val="20"/>
        </w:rPr>
        <w:t xml:space="preserve">completed forms </w:t>
      </w:r>
      <w:r w:rsidRPr="004E1EA9">
        <w:rPr>
          <w:rFonts w:ascii="Verdana" w:hAnsi="Verdana"/>
          <w:i/>
          <w:iCs/>
          <w:sz w:val="20"/>
          <w:szCs w:val="20"/>
        </w:rPr>
        <w:t>to requestor no later than 96 hours prior to vessel departure</w:t>
      </w:r>
      <w:r w:rsidR="002B5257" w:rsidRPr="004E1EA9">
        <w:rPr>
          <w:rFonts w:ascii="Verdana" w:hAnsi="Verdana"/>
          <w:i/>
          <w:iCs/>
          <w:sz w:val="20"/>
          <w:szCs w:val="20"/>
        </w:rPr>
        <w:t>:</w:t>
      </w:r>
    </w:p>
    <w:p w14:paraId="32A768A3" w14:textId="77777777" w:rsidR="00750DD5" w:rsidRPr="004E1EA9" w:rsidRDefault="004A331B" w:rsidP="00750DD5">
      <w:pPr>
        <w:numPr>
          <w:ilvl w:val="1"/>
          <w:numId w:val="34"/>
        </w:numPr>
        <w:spacing w:before="100" w:beforeAutospacing="1" w:after="100" w:afterAutospacing="1"/>
        <w:rPr>
          <w:rFonts w:ascii="Verdana" w:hAnsi="Verdana"/>
          <w:sz w:val="20"/>
          <w:szCs w:val="20"/>
        </w:rPr>
      </w:pPr>
      <w:r w:rsidRPr="004E1EA9">
        <w:rPr>
          <w:rFonts w:ascii="Verdana" w:hAnsi="Verdana"/>
          <w:i/>
          <w:iCs/>
          <w:sz w:val="20"/>
          <w:szCs w:val="20"/>
        </w:rPr>
        <w:t>FDA 2877 and DHS Letter (</w:t>
      </w:r>
      <w:r w:rsidR="00750DD5" w:rsidRPr="004E1EA9">
        <w:rPr>
          <w:rFonts w:ascii="Verdana" w:hAnsi="Verdana"/>
          <w:i/>
          <w:iCs/>
          <w:sz w:val="20"/>
          <w:szCs w:val="20"/>
        </w:rPr>
        <w:t>Section 2.3</w:t>
      </w:r>
      <w:r w:rsidRPr="004E1EA9">
        <w:rPr>
          <w:rFonts w:ascii="Verdana" w:hAnsi="Verdana"/>
          <w:i/>
          <w:iCs/>
          <w:sz w:val="20"/>
          <w:szCs w:val="20"/>
        </w:rPr>
        <w:t>A</w:t>
      </w:r>
      <w:r w:rsidR="00750DD5" w:rsidRPr="004E1EA9">
        <w:rPr>
          <w:rFonts w:ascii="Verdana" w:hAnsi="Verdana"/>
          <w:i/>
          <w:iCs/>
          <w:sz w:val="20"/>
          <w:szCs w:val="20"/>
        </w:rPr>
        <w:t>)</w:t>
      </w:r>
    </w:p>
    <w:p w14:paraId="32A768A5" w14:textId="77777777" w:rsidR="00E7087E" w:rsidRPr="00B57083" w:rsidRDefault="002B5257" w:rsidP="00750DD5">
      <w:pPr>
        <w:numPr>
          <w:ilvl w:val="1"/>
          <w:numId w:val="34"/>
        </w:numPr>
        <w:spacing w:before="100" w:beforeAutospacing="1" w:after="100" w:afterAutospacing="1"/>
        <w:rPr>
          <w:rFonts w:ascii="Verdana" w:hAnsi="Verdana"/>
          <w:sz w:val="20"/>
          <w:szCs w:val="20"/>
        </w:rPr>
      </w:pPr>
      <w:r w:rsidRPr="004E1EA9">
        <w:rPr>
          <w:rFonts w:ascii="Verdana" w:hAnsi="Verdana"/>
          <w:i/>
          <w:iCs/>
          <w:sz w:val="20"/>
          <w:szCs w:val="20"/>
        </w:rPr>
        <w:t>TSCA Statement (</w:t>
      </w:r>
      <w:r w:rsidR="00E7087E" w:rsidRPr="004E1EA9">
        <w:rPr>
          <w:rFonts w:ascii="Verdana" w:hAnsi="Verdana"/>
          <w:i/>
          <w:iCs/>
          <w:sz w:val="20"/>
          <w:szCs w:val="20"/>
        </w:rPr>
        <w:t>Section 2.3</w:t>
      </w:r>
      <w:r w:rsidR="004A331B" w:rsidRPr="004E1EA9">
        <w:rPr>
          <w:rFonts w:ascii="Verdana" w:hAnsi="Verdana"/>
          <w:i/>
          <w:iCs/>
          <w:sz w:val="20"/>
          <w:szCs w:val="20"/>
        </w:rPr>
        <w:t>C</w:t>
      </w:r>
      <w:r w:rsidR="00E7087E" w:rsidRPr="004E1EA9">
        <w:rPr>
          <w:rFonts w:ascii="Verdana" w:hAnsi="Verdana"/>
          <w:i/>
          <w:iCs/>
          <w:sz w:val="20"/>
          <w:szCs w:val="20"/>
        </w:rPr>
        <w:t>)</w:t>
      </w:r>
    </w:p>
    <w:p w14:paraId="5D2D7966" w14:textId="4D9B03E4" w:rsidR="00B57083" w:rsidRPr="00D84E4F" w:rsidRDefault="00D11F67" w:rsidP="00B57083">
      <w:pPr>
        <w:pStyle w:val="ListParagraph"/>
        <w:numPr>
          <w:ilvl w:val="0"/>
          <w:numId w:val="34"/>
        </w:numPr>
        <w:spacing w:before="100" w:beforeAutospacing="1" w:after="100" w:afterAutospacing="1"/>
        <w:rPr>
          <w:rFonts w:ascii="Verdana" w:hAnsi="Verdana"/>
          <w:sz w:val="20"/>
          <w:szCs w:val="20"/>
        </w:rPr>
      </w:pPr>
      <w:r w:rsidRPr="00D84E4F">
        <w:rPr>
          <w:rFonts w:ascii="Verdana" w:hAnsi="Verdana"/>
          <w:sz w:val="20"/>
          <w:szCs w:val="20"/>
        </w:rPr>
        <w:t xml:space="preserve">Other Declarations, </w:t>
      </w:r>
      <w:r w:rsidR="00EC0E11" w:rsidRPr="00D84E4F">
        <w:rPr>
          <w:rFonts w:ascii="Verdana" w:hAnsi="Verdana"/>
          <w:sz w:val="20"/>
          <w:szCs w:val="20"/>
        </w:rPr>
        <w:t>Statements</w:t>
      </w:r>
      <w:r w:rsidRPr="00D84E4F">
        <w:rPr>
          <w:rFonts w:ascii="Verdana" w:hAnsi="Verdana"/>
          <w:sz w:val="20"/>
          <w:szCs w:val="20"/>
        </w:rPr>
        <w:t xml:space="preserve"> if not in separate form (Section 3.8)</w:t>
      </w:r>
    </w:p>
    <w:p w14:paraId="32A768A6" w14:textId="77777777" w:rsidR="00D440D3" w:rsidRPr="004E1EA9" w:rsidRDefault="00D440D3" w:rsidP="00D440D3">
      <w:pPr>
        <w:rPr>
          <w:rFonts w:ascii="Verdana" w:hAnsi="Verdana"/>
          <w:b/>
          <w:bCs/>
        </w:rPr>
      </w:pPr>
      <w:bookmarkStart w:id="30" w:name="S34"/>
      <w:r w:rsidRPr="004E1EA9">
        <w:rPr>
          <w:rFonts w:ascii="Verdana" w:hAnsi="Verdana"/>
          <w:b/>
          <w:bCs/>
        </w:rPr>
        <w:t>3.4</w:t>
      </w:r>
      <w:r w:rsidRPr="004E1EA9">
        <w:rPr>
          <w:rFonts w:ascii="Verdana" w:hAnsi="Verdana"/>
          <w:b/>
          <w:bCs/>
        </w:rPr>
        <w:tab/>
        <w:t>Commercial Invoice</w:t>
      </w:r>
    </w:p>
    <w:bookmarkEnd w:id="30"/>
    <w:p w14:paraId="32A768A7" w14:textId="3A77BB97" w:rsidR="00D440D3" w:rsidRPr="004E1EA9" w:rsidRDefault="00D440D3" w:rsidP="00D440D3">
      <w:pPr>
        <w:rPr>
          <w:rFonts w:ascii="Verdana" w:hAnsi="Verdana"/>
          <w:sz w:val="20"/>
          <w:szCs w:val="20"/>
        </w:rPr>
      </w:pPr>
      <w:r w:rsidRPr="004E1EA9">
        <w:rPr>
          <w:rFonts w:ascii="Verdana" w:hAnsi="Verdana"/>
          <w:sz w:val="24"/>
          <w:szCs w:val="24"/>
        </w:rPr>
        <w:br/>
      </w:r>
      <w:r w:rsidRPr="004E1EA9">
        <w:rPr>
          <w:rFonts w:ascii="Verdana" w:hAnsi="Verdana"/>
          <w:sz w:val="20"/>
        </w:rPr>
        <w:t>Commercial invoices submitted for Customs clearance must be identical in quantity, price, and model/</w:t>
      </w:r>
      <w:r w:rsidR="001C0C72">
        <w:rPr>
          <w:rFonts w:ascii="Verdana" w:hAnsi="Verdana"/>
          <w:sz w:val="20"/>
        </w:rPr>
        <w:t>SKU</w:t>
      </w:r>
      <w:r w:rsidRPr="004E1EA9">
        <w:rPr>
          <w:rFonts w:ascii="Verdana" w:hAnsi="Verdana"/>
          <w:sz w:val="20"/>
        </w:rPr>
        <w:t xml:space="preserve"> to the invoice submitted for payment to Best Buy for open account payment terms or to Best Buy's bank for letter of credit payment terms.    </w:t>
      </w:r>
    </w:p>
    <w:p w14:paraId="32A768A8" w14:textId="77777777" w:rsidR="00D440D3" w:rsidRPr="004E1EA9" w:rsidRDefault="00D440D3" w:rsidP="00D440D3">
      <w:pPr>
        <w:spacing w:before="100" w:beforeAutospacing="1" w:after="100" w:afterAutospacing="1"/>
        <w:rPr>
          <w:rFonts w:ascii="Verdana" w:hAnsi="Verdana"/>
          <w:sz w:val="20"/>
          <w:szCs w:val="20"/>
        </w:rPr>
      </w:pPr>
      <w:r w:rsidRPr="004E1EA9">
        <w:rPr>
          <w:rFonts w:ascii="Verdana" w:hAnsi="Verdana"/>
          <w:sz w:val="20"/>
          <w:szCs w:val="20"/>
        </w:rPr>
        <w:t xml:space="preserve">For each shipment only one PO per invoice and one invoice per PO is to be submitted. However, if product shipped under one PO creates a situation where it results in a Full Container Load (FCL) and a Less than Container Load (LCL), two invoices must be created, one for the FCL and another for the LCL. </w:t>
      </w:r>
    </w:p>
    <w:p w14:paraId="32A768A9" w14:textId="77777777" w:rsidR="00D440D3" w:rsidRDefault="00D440D3" w:rsidP="00D440D3">
      <w:pPr>
        <w:spacing w:before="100" w:beforeAutospacing="1" w:after="100" w:afterAutospacing="1"/>
        <w:rPr>
          <w:rFonts w:ascii="Verdana" w:hAnsi="Verdana"/>
          <w:sz w:val="20"/>
          <w:szCs w:val="20"/>
        </w:rPr>
      </w:pPr>
      <w:r w:rsidRPr="004E1EA9">
        <w:rPr>
          <w:rFonts w:ascii="Verdana" w:hAnsi="Verdana"/>
          <w:sz w:val="20"/>
          <w:szCs w:val="20"/>
        </w:rPr>
        <w:t xml:space="preserve">Multiple POs on one shipment are allowed, provided that separate invoices are created for each PO. Any discrepancies may delay the shipment and will require revised documents to be submitted by the vendor.  </w:t>
      </w:r>
    </w:p>
    <w:p w14:paraId="4DB4244A" w14:textId="37274EE5" w:rsidR="003E6DA5" w:rsidRPr="000C795D" w:rsidRDefault="00434F99" w:rsidP="00D440D3">
      <w:pPr>
        <w:spacing w:before="100" w:beforeAutospacing="1" w:after="100" w:afterAutospacing="1"/>
        <w:rPr>
          <w:rFonts w:ascii="Verdana" w:hAnsi="Verdana"/>
          <w:sz w:val="20"/>
          <w:szCs w:val="20"/>
        </w:rPr>
      </w:pPr>
      <w:r w:rsidRPr="000C795D">
        <w:rPr>
          <w:rFonts w:ascii="Verdana" w:hAnsi="Verdana"/>
          <w:sz w:val="20"/>
          <w:szCs w:val="20"/>
        </w:rPr>
        <w:t xml:space="preserve">SKUs </w:t>
      </w:r>
      <w:r w:rsidR="006E3AFA" w:rsidRPr="000C795D">
        <w:rPr>
          <w:rFonts w:ascii="Verdana" w:hAnsi="Verdana"/>
          <w:sz w:val="20"/>
          <w:szCs w:val="20"/>
        </w:rPr>
        <w:t xml:space="preserve">that have </w:t>
      </w:r>
      <w:r w:rsidRPr="000C795D">
        <w:rPr>
          <w:rFonts w:ascii="Verdana" w:hAnsi="Verdana"/>
          <w:sz w:val="20"/>
          <w:szCs w:val="20"/>
        </w:rPr>
        <w:t xml:space="preserve">the same PO and same manufacturer should only </w:t>
      </w:r>
      <w:r w:rsidR="003E6DA5" w:rsidRPr="000C795D">
        <w:rPr>
          <w:rFonts w:ascii="Verdana" w:hAnsi="Verdana"/>
          <w:sz w:val="20"/>
          <w:szCs w:val="20"/>
        </w:rPr>
        <w:t xml:space="preserve">have one </w:t>
      </w:r>
      <w:r w:rsidRPr="000C795D">
        <w:rPr>
          <w:rFonts w:ascii="Verdana" w:hAnsi="Verdana"/>
          <w:sz w:val="20"/>
          <w:szCs w:val="20"/>
        </w:rPr>
        <w:t xml:space="preserve">line on the invoice.  Do not </w:t>
      </w:r>
      <w:r w:rsidR="003E6DA5" w:rsidRPr="000C795D">
        <w:rPr>
          <w:rFonts w:ascii="Verdana" w:hAnsi="Verdana"/>
          <w:sz w:val="20"/>
          <w:szCs w:val="20"/>
        </w:rPr>
        <w:t>create multiple lines on the invoice based on container number</w:t>
      </w:r>
      <w:r w:rsidR="000C795D" w:rsidRPr="000C795D">
        <w:rPr>
          <w:rFonts w:ascii="Verdana" w:hAnsi="Verdana"/>
          <w:sz w:val="20"/>
          <w:szCs w:val="20"/>
        </w:rPr>
        <w:t>; the packing list can be used for this.</w:t>
      </w:r>
      <w:r w:rsidR="003E6DA5" w:rsidRPr="000C795D">
        <w:rPr>
          <w:rFonts w:ascii="Verdana" w:hAnsi="Verdana"/>
          <w:sz w:val="20"/>
          <w:szCs w:val="20"/>
        </w:rPr>
        <w:t xml:space="preserve"> </w:t>
      </w:r>
      <w:r w:rsidR="000C795D" w:rsidRPr="000C795D">
        <w:rPr>
          <w:rFonts w:ascii="Verdana" w:hAnsi="Verdana"/>
          <w:sz w:val="20"/>
          <w:szCs w:val="20"/>
        </w:rPr>
        <w:t xml:space="preserve"> </w:t>
      </w:r>
      <w:r w:rsidR="003E6DA5" w:rsidRPr="000C795D">
        <w:rPr>
          <w:rFonts w:ascii="Verdana" w:hAnsi="Verdana"/>
          <w:sz w:val="20"/>
          <w:szCs w:val="20"/>
        </w:rPr>
        <w:t xml:space="preserve">The only time there should be multiple lines of the same SKU </w:t>
      </w:r>
      <w:r w:rsidR="000C795D">
        <w:rPr>
          <w:rFonts w:ascii="Verdana" w:hAnsi="Verdana"/>
          <w:sz w:val="20"/>
          <w:szCs w:val="20"/>
        </w:rPr>
        <w:t xml:space="preserve">on an invoice </w:t>
      </w:r>
      <w:r w:rsidR="003E6DA5" w:rsidRPr="000C795D">
        <w:rPr>
          <w:rFonts w:ascii="Verdana" w:hAnsi="Verdana"/>
          <w:sz w:val="20"/>
          <w:szCs w:val="20"/>
        </w:rPr>
        <w:t>is if there are multiple factories making that SKU</w:t>
      </w:r>
      <w:r w:rsidR="000C795D" w:rsidRPr="000C795D">
        <w:rPr>
          <w:rFonts w:ascii="Verdana" w:hAnsi="Verdana"/>
          <w:sz w:val="20"/>
          <w:szCs w:val="20"/>
        </w:rPr>
        <w:t>.</w:t>
      </w:r>
    </w:p>
    <w:p w14:paraId="5455C6AA" w14:textId="538E627B" w:rsidR="003E6DA5" w:rsidRPr="000C795D" w:rsidRDefault="003E6DA5" w:rsidP="00D440D3">
      <w:pPr>
        <w:spacing w:before="100" w:beforeAutospacing="1" w:after="100" w:afterAutospacing="1"/>
        <w:rPr>
          <w:rFonts w:ascii="Verdana" w:hAnsi="Verdana"/>
          <w:sz w:val="20"/>
          <w:szCs w:val="20"/>
        </w:rPr>
      </w:pPr>
      <w:r w:rsidRPr="000C795D">
        <w:rPr>
          <w:rFonts w:ascii="Verdana" w:hAnsi="Verdana"/>
          <w:sz w:val="20"/>
          <w:szCs w:val="20"/>
        </w:rPr>
        <w:t xml:space="preserve">The invoice should </w:t>
      </w:r>
      <w:r w:rsidRPr="000C795D">
        <w:rPr>
          <w:rFonts w:ascii="Verdana" w:hAnsi="Verdana"/>
          <w:sz w:val="20"/>
          <w:szCs w:val="20"/>
          <w:u w:val="single"/>
        </w:rPr>
        <w:t>only</w:t>
      </w:r>
      <w:r w:rsidRPr="000C795D">
        <w:rPr>
          <w:rFonts w:ascii="Verdana" w:hAnsi="Verdana"/>
          <w:sz w:val="20"/>
          <w:szCs w:val="20"/>
        </w:rPr>
        <w:t xml:space="preserve"> list the SKUs that are shipping</w:t>
      </w:r>
      <w:r w:rsidR="006E3AFA" w:rsidRPr="000C795D">
        <w:rPr>
          <w:rFonts w:ascii="Verdana" w:hAnsi="Verdana"/>
          <w:sz w:val="20"/>
          <w:szCs w:val="20"/>
        </w:rPr>
        <w:t xml:space="preserve">.  </w:t>
      </w:r>
      <w:r w:rsidRPr="000C795D">
        <w:rPr>
          <w:rFonts w:ascii="Verdana" w:hAnsi="Verdana"/>
          <w:sz w:val="20"/>
          <w:szCs w:val="20"/>
        </w:rPr>
        <w:t xml:space="preserve">  </w:t>
      </w:r>
    </w:p>
    <w:p w14:paraId="32A768AD" w14:textId="50307665" w:rsidR="00D440D3" w:rsidRPr="004E1EA9" w:rsidRDefault="009F444F" w:rsidP="00D440D3">
      <w:pPr>
        <w:spacing w:before="100" w:beforeAutospacing="1" w:after="100" w:afterAutospacing="1"/>
        <w:rPr>
          <w:rFonts w:ascii="Verdana" w:hAnsi="Verdana"/>
          <w:sz w:val="20"/>
          <w:szCs w:val="20"/>
        </w:rPr>
      </w:pPr>
      <w:bookmarkStart w:id="31" w:name="_Hlk141103115"/>
      <w:r>
        <w:rPr>
          <w:rFonts w:ascii="Verdana" w:hAnsi="Verdana"/>
          <w:sz w:val="20"/>
          <w:szCs w:val="20"/>
        </w:rPr>
        <w:t xml:space="preserve">The commercial invoice should be created </w:t>
      </w:r>
      <w:r w:rsidRPr="004E1EA9">
        <w:rPr>
          <w:rFonts w:ascii="Verdana" w:hAnsi="Verdana"/>
          <w:sz w:val="20"/>
          <w:szCs w:val="20"/>
        </w:rPr>
        <w:t>without any shading, highlighting or col</w:t>
      </w:r>
      <w:r>
        <w:rPr>
          <w:rFonts w:ascii="Verdana" w:hAnsi="Verdana"/>
          <w:sz w:val="20"/>
          <w:szCs w:val="20"/>
        </w:rPr>
        <w:t>ored ink/text (black ink/text is required)</w:t>
      </w:r>
      <w:r w:rsidRPr="004E1EA9">
        <w:rPr>
          <w:rFonts w:ascii="Verdana" w:hAnsi="Verdana"/>
          <w:sz w:val="20"/>
          <w:szCs w:val="20"/>
        </w:rPr>
        <w:t>.</w:t>
      </w:r>
      <w:r>
        <w:rPr>
          <w:rFonts w:ascii="Verdana" w:hAnsi="Verdana"/>
          <w:sz w:val="20"/>
          <w:szCs w:val="20"/>
        </w:rPr>
        <w:t xml:space="preserve">  </w:t>
      </w:r>
      <w:bookmarkEnd w:id="31"/>
      <w:r w:rsidR="00D440D3" w:rsidRPr="004E1EA9">
        <w:rPr>
          <w:rFonts w:ascii="Verdana" w:hAnsi="Verdana"/>
          <w:sz w:val="20"/>
          <w:szCs w:val="20"/>
        </w:rPr>
        <w:t>At a minimum for all shipments, the commercial invoice must include the following information and must be in English:</w:t>
      </w:r>
    </w:p>
    <w:p w14:paraId="32A768AE"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Vendor/Seller name and address if other than the shipper or manufacturer</w:t>
      </w:r>
    </w:p>
    <w:p w14:paraId="32A768AF"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Exporter/Shipper full name and address</w:t>
      </w:r>
    </w:p>
    <w:p w14:paraId="32A768B0" w14:textId="0B6E0A9D" w:rsidR="00D440D3" w:rsidRPr="00434F99" w:rsidRDefault="00D440D3" w:rsidP="00D440D3">
      <w:pPr>
        <w:numPr>
          <w:ilvl w:val="0"/>
          <w:numId w:val="30"/>
        </w:numPr>
        <w:spacing w:before="100" w:beforeAutospacing="1" w:after="100" w:afterAutospacing="1"/>
        <w:rPr>
          <w:rFonts w:ascii="Verdana" w:hAnsi="Verdana"/>
          <w:bCs/>
          <w:sz w:val="20"/>
          <w:szCs w:val="20"/>
        </w:rPr>
      </w:pPr>
      <w:r w:rsidRPr="00434F99">
        <w:rPr>
          <w:rFonts w:ascii="Verdana" w:hAnsi="Verdana"/>
          <w:bCs/>
          <w:sz w:val="20"/>
          <w:szCs w:val="20"/>
        </w:rPr>
        <w:t>Name and address of manufacturing site; must be the actual location where the product was manufactured</w:t>
      </w:r>
      <w:r w:rsidR="001C0C72" w:rsidRPr="00434F99">
        <w:rPr>
          <w:rFonts w:ascii="Verdana" w:hAnsi="Verdana"/>
          <w:bCs/>
          <w:sz w:val="20"/>
          <w:szCs w:val="20"/>
        </w:rPr>
        <w:t>, including postal code</w:t>
      </w:r>
    </w:p>
    <w:p w14:paraId="32A768B1" w14:textId="3DC34D89"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Consignee's name and address (found in Section 3.</w:t>
      </w:r>
      <w:r w:rsidR="00D77E25">
        <w:rPr>
          <w:rFonts w:ascii="Verdana" w:hAnsi="Verdana"/>
          <w:sz w:val="20"/>
          <w:szCs w:val="20"/>
        </w:rPr>
        <w:t>9</w:t>
      </w:r>
      <w:r w:rsidRPr="004E1EA9">
        <w:rPr>
          <w:rFonts w:ascii="Verdana" w:hAnsi="Verdana"/>
          <w:sz w:val="20"/>
          <w:szCs w:val="20"/>
        </w:rPr>
        <w:t>)</w:t>
      </w:r>
    </w:p>
    <w:p w14:paraId="32A768B2"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Invoice number</w:t>
      </w:r>
    </w:p>
    <w:p w14:paraId="32A768B3"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Invoice date - must be recorded as the estimated date of vessel departure</w:t>
      </w:r>
    </w:p>
    <w:p w14:paraId="32A768B4" w14:textId="2B9F9FAF"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lastRenderedPageBreak/>
        <w:t>Country of Origin (manufacture) of goods; if more than one country is involved, please list all applicable countries</w:t>
      </w:r>
      <w:r w:rsidR="00795A6C">
        <w:rPr>
          <w:rFonts w:ascii="Verdana" w:hAnsi="Verdana"/>
          <w:sz w:val="20"/>
          <w:szCs w:val="20"/>
        </w:rPr>
        <w:t xml:space="preserve"> next to the corresponding SKU</w:t>
      </w:r>
    </w:p>
    <w:p w14:paraId="32A768B5"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Incoterms as negotiated</w:t>
      </w:r>
    </w:p>
    <w:p w14:paraId="32A768B6"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PO number</w:t>
      </w:r>
    </w:p>
    <w:p w14:paraId="32A768B7" w14:textId="77777777" w:rsidR="004552D9" w:rsidRPr="004E1EA9" w:rsidRDefault="004552D9" w:rsidP="004552D9">
      <w:pPr>
        <w:numPr>
          <w:ilvl w:val="1"/>
          <w:numId w:val="30"/>
        </w:numPr>
        <w:spacing w:before="100" w:beforeAutospacing="1" w:after="100" w:afterAutospacing="1"/>
        <w:rPr>
          <w:rFonts w:ascii="Verdana" w:hAnsi="Verdana"/>
          <w:sz w:val="20"/>
          <w:szCs w:val="20"/>
        </w:rPr>
      </w:pPr>
      <w:r w:rsidRPr="004E1EA9">
        <w:rPr>
          <w:rFonts w:ascii="Verdana" w:hAnsi="Verdana"/>
          <w:sz w:val="20"/>
          <w:szCs w:val="20"/>
        </w:rPr>
        <w:t>Best Buy PO</w:t>
      </w:r>
    </w:p>
    <w:p w14:paraId="32A768B8" w14:textId="77777777" w:rsidR="004552D9" w:rsidRPr="004E1EA9" w:rsidRDefault="004552D9" w:rsidP="004552D9">
      <w:pPr>
        <w:numPr>
          <w:ilvl w:val="1"/>
          <w:numId w:val="30"/>
        </w:numPr>
        <w:spacing w:before="100" w:beforeAutospacing="1" w:after="100" w:afterAutospacing="1"/>
        <w:rPr>
          <w:rFonts w:ascii="Verdana" w:hAnsi="Verdana"/>
          <w:sz w:val="20"/>
          <w:szCs w:val="20"/>
        </w:rPr>
      </w:pPr>
      <w:r w:rsidRPr="004E1EA9">
        <w:rPr>
          <w:rFonts w:ascii="Verdana" w:hAnsi="Verdana"/>
          <w:sz w:val="20"/>
          <w:szCs w:val="20"/>
        </w:rPr>
        <w:t>SAP PO, if applicable</w:t>
      </w:r>
    </w:p>
    <w:p w14:paraId="32A768B9" w14:textId="72A4C309"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SKU number</w:t>
      </w:r>
      <w:r w:rsidR="00CF3E5B">
        <w:rPr>
          <w:rFonts w:ascii="Verdana" w:hAnsi="Verdana"/>
          <w:sz w:val="20"/>
          <w:szCs w:val="20"/>
        </w:rPr>
        <w:t xml:space="preserve"> </w:t>
      </w:r>
      <w:r w:rsidR="00CF3E5B" w:rsidRPr="00434F99">
        <w:rPr>
          <w:rFonts w:ascii="Verdana" w:hAnsi="Verdana"/>
          <w:bCs/>
          <w:sz w:val="20"/>
          <w:szCs w:val="20"/>
        </w:rPr>
        <w:t>(Best Buy SKU number is 8 digits)</w:t>
      </w:r>
    </w:p>
    <w:p w14:paraId="32A768BA"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Clear and detailed description of the merchandise</w:t>
      </w:r>
    </w:p>
    <w:p w14:paraId="32A768BC" w14:textId="5C458F0A" w:rsidR="00B240CE" w:rsidRPr="004E1EA9" w:rsidRDefault="00D440D3" w:rsidP="00854BE9">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Quantity of pieces per SKU</w:t>
      </w:r>
    </w:p>
    <w:p w14:paraId="32A768BD"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Unit Price in USD</w:t>
      </w:r>
    </w:p>
    <w:p w14:paraId="32A768BE"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Total value of invoice in USD</w:t>
      </w:r>
    </w:p>
    <w:p w14:paraId="32A768BF"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Port of Lading</w:t>
      </w:r>
    </w:p>
    <w:p w14:paraId="32A768C0"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Port of Entry</w:t>
      </w:r>
    </w:p>
    <w:p w14:paraId="0D1FE2E8" w14:textId="1B50A0F8" w:rsidR="0021139D" w:rsidRPr="004E1EA9" w:rsidRDefault="0021139D"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Shipping Mode (Air or Ocean)</w:t>
      </w:r>
    </w:p>
    <w:p w14:paraId="32A768C1"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 xml:space="preserve">Note marks of package in which the merchandise is packaged, recorded in measurements of the United States (these are the marks that appear on the unit or carton, as specified in </w:t>
      </w:r>
      <w:r w:rsidRPr="004E1EA9">
        <w:rPr>
          <w:rFonts w:ascii="Verdana" w:hAnsi="Verdana"/>
          <w:i/>
          <w:sz w:val="20"/>
          <w:szCs w:val="20"/>
        </w:rPr>
        <w:t>Packaging and Labeling Requirements</w:t>
      </w:r>
      <w:r w:rsidRPr="004E1EA9">
        <w:rPr>
          <w:rFonts w:ascii="Verdana" w:hAnsi="Verdana"/>
          <w:sz w:val="20"/>
          <w:szCs w:val="20"/>
        </w:rPr>
        <w:t xml:space="preserve"> Section 7, such as UPC, PO, country of origin)</w:t>
      </w:r>
    </w:p>
    <w:p w14:paraId="32A768C3" w14:textId="63547837" w:rsidR="00D440D3" w:rsidRPr="00575FAE" w:rsidRDefault="00D440D3" w:rsidP="00D440D3">
      <w:pPr>
        <w:numPr>
          <w:ilvl w:val="0"/>
          <w:numId w:val="30"/>
        </w:numPr>
        <w:spacing w:before="100" w:beforeAutospacing="1" w:after="100" w:afterAutospacing="1"/>
        <w:rPr>
          <w:rFonts w:ascii="Verdana" w:hAnsi="Verdana"/>
          <w:sz w:val="20"/>
          <w:szCs w:val="20"/>
        </w:rPr>
      </w:pPr>
      <w:r w:rsidRPr="00575FAE">
        <w:rPr>
          <w:rFonts w:ascii="Verdana" w:hAnsi="Verdana"/>
          <w:sz w:val="20"/>
          <w:szCs w:val="20"/>
        </w:rPr>
        <w:t>FDA accession number (when applicable)</w:t>
      </w:r>
    </w:p>
    <w:p w14:paraId="753B1C2F" w14:textId="77777777" w:rsidR="00F455A4" w:rsidRPr="00575FAE" w:rsidRDefault="00F455A4" w:rsidP="00F455A4">
      <w:pPr>
        <w:pStyle w:val="ListParagraph"/>
        <w:numPr>
          <w:ilvl w:val="0"/>
          <w:numId w:val="30"/>
        </w:numPr>
        <w:rPr>
          <w:rFonts w:ascii="Verdana" w:hAnsi="Verdana"/>
          <w:sz w:val="20"/>
          <w:szCs w:val="20"/>
        </w:rPr>
      </w:pPr>
      <w:r w:rsidRPr="00575FAE">
        <w:rPr>
          <w:rFonts w:ascii="Verdana" w:hAnsi="Verdana"/>
          <w:sz w:val="20"/>
          <w:szCs w:val="20"/>
        </w:rPr>
        <w:t>FDA Manufacturer Registration (medical device)</w:t>
      </w:r>
    </w:p>
    <w:p w14:paraId="77B51E19" w14:textId="77777777" w:rsidR="00F455A4" w:rsidRPr="00575FAE" w:rsidRDefault="00F455A4" w:rsidP="00F455A4">
      <w:pPr>
        <w:pStyle w:val="ListParagraph"/>
        <w:numPr>
          <w:ilvl w:val="0"/>
          <w:numId w:val="30"/>
        </w:numPr>
        <w:rPr>
          <w:rStyle w:val="Strong"/>
          <w:rFonts w:ascii="Verdana" w:hAnsi="Verdana"/>
          <w:b w:val="0"/>
          <w:bCs w:val="0"/>
          <w:sz w:val="20"/>
          <w:szCs w:val="20"/>
        </w:rPr>
      </w:pPr>
      <w:r w:rsidRPr="00575FAE">
        <w:rPr>
          <w:rStyle w:val="Strong"/>
          <w:rFonts w:ascii="Verdana" w:hAnsi="Verdana" w:cs="Arial"/>
          <w:b w:val="0"/>
          <w:bCs w:val="0"/>
          <w:sz w:val="20"/>
          <w:szCs w:val="20"/>
        </w:rPr>
        <w:t xml:space="preserve">FDA Device Number </w:t>
      </w:r>
      <w:r w:rsidRPr="00575FAE">
        <w:rPr>
          <w:rFonts w:ascii="Verdana" w:hAnsi="Verdana"/>
          <w:sz w:val="20"/>
          <w:szCs w:val="20"/>
        </w:rPr>
        <w:t>(medical device)</w:t>
      </w:r>
    </w:p>
    <w:p w14:paraId="7A509BFD" w14:textId="77777777" w:rsidR="00F455A4" w:rsidRPr="00575FAE" w:rsidRDefault="00F455A4" w:rsidP="00F455A4">
      <w:pPr>
        <w:pStyle w:val="ListParagraph"/>
        <w:numPr>
          <w:ilvl w:val="0"/>
          <w:numId w:val="30"/>
        </w:numPr>
        <w:rPr>
          <w:rStyle w:val="Strong"/>
          <w:rFonts w:ascii="Verdana" w:hAnsi="Verdana"/>
          <w:b w:val="0"/>
          <w:bCs w:val="0"/>
          <w:sz w:val="20"/>
          <w:szCs w:val="20"/>
        </w:rPr>
      </w:pPr>
      <w:r w:rsidRPr="00575FAE">
        <w:rPr>
          <w:rStyle w:val="Strong"/>
          <w:rFonts w:ascii="Verdana" w:hAnsi="Verdana" w:cs="Arial"/>
          <w:b w:val="0"/>
          <w:bCs w:val="0"/>
          <w:sz w:val="20"/>
          <w:szCs w:val="20"/>
        </w:rPr>
        <w:t xml:space="preserve">FDA Owner/Operator Number </w:t>
      </w:r>
      <w:r w:rsidRPr="00575FAE">
        <w:rPr>
          <w:rFonts w:ascii="Verdana" w:hAnsi="Verdana"/>
          <w:sz w:val="20"/>
          <w:szCs w:val="20"/>
        </w:rPr>
        <w:t>(medical device)</w:t>
      </w:r>
    </w:p>
    <w:p w14:paraId="32A768C4" w14:textId="77777777" w:rsidR="00E7087E" w:rsidRPr="00575FAE" w:rsidRDefault="00E7087E" w:rsidP="00D440D3">
      <w:pPr>
        <w:numPr>
          <w:ilvl w:val="0"/>
          <w:numId w:val="30"/>
        </w:numPr>
        <w:spacing w:before="100" w:beforeAutospacing="1" w:after="100" w:afterAutospacing="1"/>
        <w:rPr>
          <w:rFonts w:ascii="Verdana" w:hAnsi="Verdana"/>
          <w:sz w:val="20"/>
          <w:szCs w:val="20"/>
        </w:rPr>
      </w:pPr>
      <w:r w:rsidRPr="00575FAE">
        <w:rPr>
          <w:rFonts w:ascii="Verdana" w:hAnsi="Verdana"/>
          <w:sz w:val="20"/>
          <w:szCs w:val="20"/>
        </w:rPr>
        <w:t>TSCA Statement (when applicable</w:t>
      </w:r>
      <w:r w:rsidR="00E94E99" w:rsidRPr="00575FAE">
        <w:rPr>
          <w:rFonts w:ascii="Verdana" w:hAnsi="Verdana"/>
          <w:sz w:val="20"/>
          <w:szCs w:val="20"/>
        </w:rPr>
        <w:t>, on invoice or separate form</w:t>
      </w:r>
      <w:r w:rsidRPr="00575FAE">
        <w:rPr>
          <w:rFonts w:ascii="Verdana" w:hAnsi="Verdana"/>
          <w:sz w:val="20"/>
          <w:szCs w:val="20"/>
        </w:rPr>
        <w:t>)</w:t>
      </w:r>
    </w:p>
    <w:p w14:paraId="32A768C5" w14:textId="77777777" w:rsidR="00E7087E" w:rsidRDefault="00E7087E"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 xml:space="preserve">Lacey Act Declaration </w:t>
      </w:r>
      <w:r w:rsidR="00E94E99" w:rsidRPr="004E1EA9">
        <w:rPr>
          <w:rFonts w:ascii="Verdana" w:hAnsi="Verdana"/>
          <w:sz w:val="20"/>
          <w:szCs w:val="20"/>
        </w:rPr>
        <w:t>Stmt</w:t>
      </w:r>
      <w:r w:rsidRPr="004E1EA9">
        <w:rPr>
          <w:rFonts w:ascii="Verdana" w:hAnsi="Verdana"/>
          <w:sz w:val="20"/>
          <w:szCs w:val="20"/>
        </w:rPr>
        <w:t xml:space="preserve"> (when applicable</w:t>
      </w:r>
      <w:r w:rsidR="00E94E99" w:rsidRPr="004E1EA9">
        <w:rPr>
          <w:rFonts w:ascii="Verdana" w:hAnsi="Verdana"/>
          <w:sz w:val="20"/>
          <w:szCs w:val="20"/>
        </w:rPr>
        <w:t>, on invoice or separate form</w:t>
      </w:r>
      <w:r w:rsidRPr="004E1EA9">
        <w:rPr>
          <w:rFonts w:ascii="Verdana" w:hAnsi="Verdana"/>
          <w:sz w:val="20"/>
          <w:szCs w:val="20"/>
        </w:rPr>
        <w:t>)</w:t>
      </w:r>
    </w:p>
    <w:p w14:paraId="2B06E507" w14:textId="428D14AF" w:rsidR="00EC278D" w:rsidRPr="00D84E4F" w:rsidRDefault="00EC278D" w:rsidP="00D84E4F">
      <w:pPr>
        <w:numPr>
          <w:ilvl w:val="0"/>
          <w:numId w:val="30"/>
        </w:numPr>
        <w:spacing w:before="100" w:beforeAutospacing="1" w:after="100" w:afterAutospacing="1"/>
        <w:rPr>
          <w:rFonts w:ascii="Verdana" w:hAnsi="Verdana"/>
          <w:sz w:val="20"/>
          <w:szCs w:val="20"/>
        </w:rPr>
      </w:pPr>
      <w:r w:rsidRPr="00D84E4F">
        <w:rPr>
          <w:rFonts w:ascii="Verdana" w:hAnsi="Verdana"/>
          <w:sz w:val="20"/>
          <w:szCs w:val="20"/>
        </w:rPr>
        <w:t>Other declarations, statements (when applicable, on invoice or separate form)</w:t>
      </w:r>
    </w:p>
    <w:p w14:paraId="32A768C6"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If invoice is more than two pages, each page will show the invoice number and a page number in consecutive order</w:t>
      </w:r>
    </w:p>
    <w:p w14:paraId="32A768C7" w14:textId="5FB23921"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 xml:space="preserve">All additional charges not included in the unit prices must be added as a separate line item and itemized </w:t>
      </w:r>
    </w:p>
    <w:p w14:paraId="7AAC684B" w14:textId="09F8DBB4" w:rsidR="00CD38EF" w:rsidRDefault="00D440D3" w:rsidP="00E669C7">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For samples or articles of no commercial value, a fair market value must be stated for customs purposes (see examples below)</w:t>
      </w:r>
      <w:bookmarkStart w:id="32" w:name="S34a"/>
    </w:p>
    <w:p w14:paraId="4DDF5495" w14:textId="77777777" w:rsidR="00E669C7" w:rsidRPr="00E669C7" w:rsidRDefault="00E669C7" w:rsidP="00E669C7">
      <w:pPr>
        <w:spacing w:before="100" w:beforeAutospacing="1" w:after="100" w:afterAutospacing="1"/>
        <w:ind w:left="1080"/>
        <w:rPr>
          <w:rFonts w:ascii="Verdana" w:hAnsi="Verdana"/>
          <w:sz w:val="20"/>
          <w:szCs w:val="20"/>
        </w:rPr>
      </w:pPr>
    </w:p>
    <w:p w14:paraId="32A768CA" w14:textId="7A7BCE75" w:rsidR="00D440D3" w:rsidRPr="004E1EA9" w:rsidRDefault="00D440D3" w:rsidP="00D440D3">
      <w:pPr>
        <w:tabs>
          <w:tab w:val="left" w:pos="720"/>
          <w:tab w:val="left" w:pos="4320"/>
        </w:tabs>
        <w:outlineLvl w:val="1"/>
        <w:rPr>
          <w:rFonts w:ascii="Verdana" w:hAnsi="Verdana"/>
          <w:sz w:val="20"/>
          <w:szCs w:val="20"/>
        </w:rPr>
      </w:pPr>
      <w:r w:rsidRPr="004E1EA9">
        <w:rPr>
          <w:rFonts w:ascii="Verdana" w:hAnsi="Verdana" w:cs="Arial"/>
          <w:b/>
        </w:rPr>
        <w:t>3.4A</w:t>
      </w:r>
      <w:r w:rsidRPr="004E1EA9">
        <w:rPr>
          <w:rFonts w:ascii="Verdana" w:hAnsi="Verdana" w:cs="Arial"/>
          <w:b/>
        </w:rPr>
        <w:tab/>
        <w:t>Commercial Invoice Example if sold to Best Buy Purchasing LLC</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80"/>
        <w:gridCol w:w="1080"/>
        <w:gridCol w:w="1440"/>
        <w:gridCol w:w="1620"/>
      </w:tblGrid>
      <w:tr w:rsidR="0021139D" w:rsidRPr="004E1EA9" w14:paraId="32A768CC" w14:textId="77777777" w:rsidTr="00854BE9">
        <w:trPr>
          <w:trHeight w:val="260"/>
        </w:trPr>
        <w:tc>
          <w:tcPr>
            <w:tcW w:w="9855" w:type="dxa"/>
            <w:gridSpan w:val="5"/>
          </w:tcPr>
          <w:bookmarkEnd w:id="32"/>
          <w:p w14:paraId="32A768CB" w14:textId="77777777" w:rsidR="00D440D3" w:rsidRPr="004E1EA9" w:rsidRDefault="00D440D3" w:rsidP="00BE7C0E">
            <w:pPr>
              <w:jc w:val="center"/>
              <w:rPr>
                <w:rFonts w:ascii="Verdana" w:hAnsi="Verdana" w:cs="Arial"/>
                <w:b/>
                <w:sz w:val="16"/>
                <w:szCs w:val="16"/>
                <w:u w:val="single"/>
                <w:bdr w:val="single" w:sz="4" w:space="0" w:color="auto"/>
              </w:rPr>
            </w:pPr>
            <w:r w:rsidRPr="004E1EA9">
              <w:rPr>
                <w:rFonts w:ascii="Verdana" w:hAnsi="Verdana"/>
                <w:b/>
                <w:sz w:val="20"/>
                <w:szCs w:val="20"/>
              </w:rPr>
              <w:t>Commercial Invoice</w:t>
            </w:r>
          </w:p>
        </w:tc>
      </w:tr>
      <w:tr w:rsidR="0021139D" w:rsidRPr="004E1EA9" w14:paraId="32A768DC" w14:textId="77777777" w:rsidTr="00BE7C0E">
        <w:trPr>
          <w:trHeight w:val="458"/>
        </w:trPr>
        <w:tc>
          <w:tcPr>
            <w:tcW w:w="9855" w:type="dxa"/>
            <w:gridSpan w:val="5"/>
          </w:tcPr>
          <w:p w14:paraId="32A768CD"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Vendor or Seller (if different than Shipper of Manufacturer)                      Sold To/Consignee: Best Buy Purchasing LLC</w:t>
            </w:r>
          </w:p>
          <w:p w14:paraId="32A768CE"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XYZ Corporation                                                                                                               7601 Penn Avenue South</w:t>
            </w:r>
          </w:p>
          <w:p w14:paraId="32A768CF"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123 Industrial Park                                                                                                                   Richfield, MN 55423</w:t>
            </w:r>
          </w:p>
          <w:p w14:paraId="32A768D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Kowloon, Hong Kong                                                </w:t>
            </w:r>
          </w:p>
          <w:p w14:paraId="32A768D1" w14:textId="77777777" w:rsidR="00D440D3" w:rsidRPr="004E1EA9" w:rsidRDefault="00D440D3" w:rsidP="00BE7C0E">
            <w:pPr>
              <w:rPr>
                <w:rFonts w:ascii="Verdana" w:hAnsi="Verdana" w:cs="Tahoma"/>
                <w:sz w:val="16"/>
                <w:szCs w:val="16"/>
              </w:rPr>
            </w:pPr>
          </w:p>
          <w:p w14:paraId="32A768D2"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Shipper: LMN Company, 456 Factory Road, Nanshan District, Shenzhen 123123, China</w:t>
            </w:r>
          </w:p>
          <w:p w14:paraId="32A768D3" w14:textId="77777777" w:rsidR="00D440D3" w:rsidRPr="004E1EA9" w:rsidRDefault="00D440D3" w:rsidP="00BE7C0E">
            <w:pPr>
              <w:rPr>
                <w:rFonts w:ascii="Verdana" w:hAnsi="Verdana" w:cs="Tahoma"/>
                <w:sz w:val="16"/>
                <w:szCs w:val="16"/>
              </w:rPr>
            </w:pPr>
          </w:p>
          <w:p w14:paraId="32A768D4" w14:textId="63F89C75" w:rsidR="00D440D3" w:rsidRPr="004E1EA9" w:rsidRDefault="00D440D3" w:rsidP="00BE7C0E">
            <w:pPr>
              <w:rPr>
                <w:rFonts w:ascii="Verdana" w:hAnsi="Verdana" w:cs="Tahoma"/>
                <w:sz w:val="16"/>
                <w:szCs w:val="16"/>
              </w:rPr>
            </w:pPr>
            <w:r w:rsidRPr="004E1EA9">
              <w:rPr>
                <w:rFonts w:ascii="Verdana" w:hAnsi="Verdana" w:cs="Tahoma"/>
                <w:sz w:val="16"/>
                <w:szCs w:val="16"/>
              </w:rPr>
              <w:t>Manufactured by:  ABC Electronics Company, 789 Commercial Blvd, Dongguan City, Guangdong, China</w:t>
            </w:r>
            <w:r w:rsidR="001C0C72">
              <w:rPr>
                <w:rFonts w:ascii="Verdana" w:hAnsi="Verdana" w:cs="Tahoma"/>
                <w:sz w:val="16"/>
                <w:szCs w:val="16"/>
              </w:rPr>
              <w:t xml:space="preserve"> 511440</w:t>
            </w:r>
          </w:p>
          <w:p w14:paraId="32A768D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ab/>
            </w:r>
          </w:p>
          <w:p w14:paraId="32A768D6"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Invoice Number:  123456             Invoice Date(Estimated Ship Date):  11/15/10</w:t>
            </w:r>
          </w:p>
          <w:p w14:paraId="32A768D7"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Lading: HKG</w:t>
            </w:r>
          </w:p>
          <w:p w14:paraId="32A768D8"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Entry: Los Angeles, CA</w:t>
            </w:r>
          </w:p>
          <w:p w14:paraId="32A768D9" w14:textId="7BC80CC9" w:rsidR="00D440D3" w:rsidRPr="004E1EA9" w:rsidRDefault="00D440D3" w:rsidP="00BE7C0E">
            <w:pPr>
              <w:rPr>
                <w:rFonts w:ascii="Verdana" w:hAnsi="Verdana" w:cs="Tahoma"/>
                <w:sz w:val="16"/>
                <w:szCs w:val="16"/>
              </w:rPr>
            </w:pPr>
            <w:r w:rsidRPr="004E1EA9">
              <w:rPr>
                <w:rFonts w:ascii="Verdana" w:hAnsi="Verdana" w:cs="Tahoma"/>
                <w:sz w:val="16"/>
                <w:szCs w:val="16"/>
              </w:rPr>
              <w:t xml:space="preserve">Incoterms: </w:t>
            </w:r>
            <w:r w:rsidR="006E2CC8" w:rsidRPr="004E1EA9">
              <w:rPr>
                <w:rFonts w:ascii="Verdana" w:hAnsi="Verdana" w:cs="Tahoma"/>
                <w:sz w:val="16"/>
                <w:szCs w:val="16"/>
              </w:rPr>
              <w:t>As negotiated – Must be stated</w:t>
            </w:r>
          </w:p>
          <w:p w14:paraId="32A768DB" w14:textId="6598AA94" w:rsidR="00D440D3" w:rsidRPr="004E1EA9" w:rsidRDefault="00D440D3" w:rsidP="00854BE9">
            <w:pPr>
              <w:rPr>
                <w:rFonts w:ascii="Verdana" w:hAnsi="Verdana" w:cs="Tahoma"/>
                <w:sz w:val="16"/>
                <w:szCs w:val="16"/>
              </w:rPr>
            </w:pPr>
            <w:r w:rsidRPr="004E1EA9">
              <w:rPr>
                <w:rFonts w:ascii="Verdana" w:hAnsi="Verdana" w:cs="Tahoma"/>
                <w:sz w:val="16"/>
                <w:szCs w:val="16"/>
              </w:rPr>
              <w:t>PO: ABCDEF</w:t>
            </w:r>
          </w:p>
        </w:tc>
      </w:tr>
      <w:tr w:rsidR="0021139D" w:rsidRPr="004E1EA9" w14:paraId="32A768E2" w14:textId="77777777" w:rsidTr="00BE7C0E">
        <w:trPr>
          <w:trHeight w:val="458"/>
        </w:trPr>
        <w:tc>
          <w:tcPr>
            <w:tcW w:w="2835" w:type="dxa"/>
          </w:tcPr>
          <w:p w14:paraId="32A768DD"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Shipping Marks</w:t>
            </w:r>
          </w:p>
        </w:tc>
        <w:tc>
          <w:tcPr>
            <w:tcW w:w="2880" w:type="dxa"/>
          </w:tcPr>
          <w:p w14:paraId="32A768DE"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Detailed Description</w:t>
            </w:r>
          </w:p>
        </w:tc>
        <w:tc>
          <w:tcPr>
            <w:tcW w:w="1080" w:type="dxa"/>
          </w:tcPr>
          <w:p w14:paraId="32A768DF"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Quantity</w:t>
            </w:r>
          </w:p>
        </w:tc>
        <w:tc>
          <w:tcPr>
            <w:tcW w:w="1440" w:type="dxa"/>
          </w:tcPr>
          <w:p w14:paraId="32A768E0"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Unit Value</w:t>
            </w:r>
          </w:p>
        </w:tc>
        <w:tc>
          <w:tcPr>
            <w:tcW w:w="1620" w:type="dxa"/>
          </w:tcPr>
          <w:p w14:paraId="32A768E1"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Subtotal</w:t>
            </w:r>
          </w:p>
        </w:tc>
      </w:tr>
      <w:tr w:rsidR="0021139D" w:rsidRPr="004E1EA9" w14:paraId="32A768F9" w14:textId="77777777" w:rsidTr="00BE7C0E">
        <w:tc>
          <w:tcPr>
            <w:tcW w:w="2835" w:type="dxa"/>
          </w:tcPr>
          <w:p w14:paraId="32A768E3"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Quantity per carton: 1 pc</w:t>
            </w:r>
          </w:p>
          <w:p w14:paraId="32A768E4"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UPC-1234567890</w:t>
            </w:r>
          </w:p>
          <w:p w14:paraId="32A768E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Model DX-123</w:t>
            </w:r>
          </w:p>
          <w:p w14:paraId="32A768E6"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 xml:space="preserve">Country of Origin: China </w:t>
            </w:r>
          </w:p>
          <w:p w14:paraId="32A768E7" w14:textId="77777777" w:rsidR="00D440D3" w:rsidRPr="004E1EA9" w:rsidRDefault="004552D9" w:rsidP="00BE7C0E">
            <w:pPr>
              <w:rPr>
                <w:rFonts w:ascii="Verdana" w:hAnsi="Verdana" w:cs="Tahoma"/>
                <w:sz w:val="16"/>
                <w:szCs w:val="16"/>
                <w:lang w:val="es-MX"/>
              </w:rPr>
            </w:pPr>
            <w:r w:rsidRPr="004E1EA9">
              <w:rPr>
                <w:rFonts w:ascii="Verdana" w:hAnsi="Verdana" w:cs="Tahoma"/>
                <w:sz w:val="16"/>
                <w:szCs w:val="16"/>
                <w:lang w:val="es-MX"/>
              </w:rPr>
              <w:t xml:space="preserve">Best Buy </w:t>
            </w:r>
            <w:r w:rsidR="00D440D3" w:rsidRPr="004E1EA9">
              <w:rPr>
                <w:rFonts w:ascii="Verdana" w:hAnsi="Verdana" w:cs="Tahoma"/>
                <w:sz w:val="16"/>
                <w:szCs w:val="16"/>
                <w:lang w:val="es-MX"/>
              </w:rPr>
              <w:t>PO: ABCDEF</w:t>
            </w:r>
          </w:p>
          <w:p w14:paraId="32A768E9" w14:textId="29214DCD" w:rsidR="00D440D3" w:rsidRPr="004E1EA9" w:rsidRDefault="00D440D3" w:rsidP="00854BE9">
            <w:pPr>
              <w:rPr>
                <w:rFonts w:ascii="Verdana" w:hAnsi="Verdana" w:cs="Tahoma"/>
                <w:sz w:val="16"/>
                <w:szCs w:val="16"/>
              </w:rPr>
            </w:pPr>
            <w:r w:rsidRPr="004E1EA9">
              <w:rPr>
                <w:rFonts w:ascii="Verdana" w:hAnsi="Verdana" w:cs="Tahoma"/>
                <w:sz w:val="16"/>
                <w:szCs w:val="16"/>
                <w:lang w:val="es-MX"/>
              </w:rPr>
              <w:t xml:space="preserve">SKU: </w:t>
            </w:r>
            <w:r w:rsidR="00CC110C" w:rsidRPr="003F0647">
              <w:rPr>
                <w:rFonts w:ascii="Verdana" w:hAnsi="Verdana" w:cs="Tahoma"/>
                <w:sz w:val="16"/>
                <w:szCs w:val="16"/>
                <w:lang w:val="es-MX"/>
              </w:rPr>
              <w:t>0</w:t>
            </w:r>
            <w:r w:rsidRPr="004E1EA9">
              <w:rPr>
                <w:rFonts w:ascii="Verdana" w:hAnsi="Verdana" w:cs="Tahoma"/>
                <w:sz w:val="16"/>
                <w:szCs w:val="16"/>
                <w:lang w:val="es-MX"/>
              </w:rPr>
              <w:t>1234567</w:t>
            </w:r>
          </w:p>
        </w:tc>
        <w:tc>
          <w:tcPr>
            <w:tcW w:w="2880" w:type="dxa"/>
          </w:tcPr>
          <w:p w14:paraId="32A768EA"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 xml:space="preserve">42” LCD/DVD HD TV Combo </w:t>
            </w:r>
          </w:p>
          <w:p w14:paraId="32A768EB" w14:textId="57510442" w:rsidR="00D440D3" w:rsidRPr="004E1EA9" w:rsidRDefault="00D440D3" w:rsidP="00BE7C0E">
            <w:pPr>
              <w:rPr>
                <w:rFonts w:ascii="Verdana" w:hAnsi="Verdana" w:cs="Tahoma"/>
                <w:sz w:val="16"/>
                <w:szCs w:val="16"/>
              </w:rPr>
            </w:pPr>
            <w:r w:rsidRPr="004E1EA9">
              <w:rPr>
                <w:rFonts w:ascii="Verdana" w:hAnsi="Verdana" w:cs="Tahoma"/>
                <w:sz w:val="16"/>
                <w:szCs w:val="16"/>
              </w:rPr>
              <w:t xml:space="preserve">Sku: </w:t>
            </w:r>
            <w:r w:rsidR="00CC110C" w:rsidRPr="003F0647">
              <w:rPr>
                <w:rFonts w:ascii="Verdana" w:hAnsi="Verdana" w:cs="Tahoma"/>
                <w:sz w:val="16"/>
                <w:szCs w:val="16"/>
              </w:rPr>
              <w:t>0</w:t>
            </w:r>
            <w:r w:rsidRPr="004E1EA9">
              <w:rPr>
                <w:rFonts w:ascii="Verdana" w:hAnsi="Verdana" w:cs="Tahoma"/>
                <w:sz w:val="16"/>
                <w:szCs w:val="16"/>
              </w:rPr>
              <w:t>1234567</w:t>
            </w:r>
          </w:p>
          <w:p w14:paraId="32A768EC"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Country of Origin: China</w:t>
            </w:r>
          </w:p>
          <w:p w14:paraId="32A768ED" w14:textId="0EA6D334"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FDA Accession #</w:t>
            </w:r>
            <w:r w:rsidR="00F455A4">
              <w:rPr>
                <w:rFonts w:ascii="Verdana" w:hAnsi="Verdana" w:cs="Tahoma"/>
                <w:sz w:val="16"/>
                <w:szCs w:val="16"/>
              </w:rPr>
              <w:t xml:space="preserve"> or Medical Device #</w:t>
            </w:r>
            <w:r w:rsidRPr="004E1EA9">
              <w:rPr>
                <w:rFonts w:ascii="Verdana" w:hAnsi="Verdana" w:cs="Tahoma"/>
                <w:sz w:val="16"/>
                <w:szCs w:val="16"/>
              </w:rPr>
              <w:t xml:space="preserve"> (if applicable)</w:t>
            </w:r>
          </w:p>
        </w:tc>
        <w:tc>
          <w:tcPr>
            <w:tcW w:w="1080" w:type="dxa"/>
          </w:tcPr>
          <w:p w14:paraId="32A768EE"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10,000</w:t>
            </w:r>
          </w:p>
          <w:p w14:paraId="32A768EF" w14:textId="77777777" w:rsidR="00D440D3" w:rsidRPr="004E1EA9" w:rsidRDefault="00D440D3" w:rsidP="00BE7C0E">
            <w:pPr>
              <w:rPr>
                <w:rFonts w:ascii="Verdana" w:hAnsi="Verdana" w:cs="Tahoma"/>
                <w:sz w:val="16"/>
                <w:szCs w:val="16"/>
              </w:rPr>
            </w:pPr>
          </w:p>
          <w:p w14:paraId="32A768F0" w14:textId="77777777" w:rsidR="00D440D3" w:rsidRPr="004E1EA9" w:rsidRDefault="00D440D3" w:rsidP="00BE7C0E">
            <w:pPr>
              <w:rPr>
                <w:rFonts w:ascii="Verdana" w:hAnsi="Verdana" w:cs="Tahoma"/>
                <w:sz w:val="16"/>
                <w:szCs w:val="16"/>
              </w:rPr>
            </w:pPr>
          </w:p>
        </w:tc>
        <w:tc>
          <w:tcPr>
            <w:tcW w:w="1440" w:type="dxa"/>
          </w:tcPr>
          <w:p w14:paraId="32A768F1"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w:t>
            </w:r>
          </w:p>
          <w:p w14:paraId="32A768F2" w14:textId="77777777" w:rsidR="00D440D3" w:rsidRPr="004E1EA9" w:rsidRDefault="00D440D3" w:rsidP="00BE7C0E">
            <w:pPr>
              <w:rPr>
                <w:rFonts w:ascii="Verdana" w:hAnsi="Verdana" w:cs="Tahoma"/>
                <w:sz w:val="16"/>
                <w:szCs w:val="16"/>
              </w:rPr>
            </w:pPr>
          </w:p>
          <w:p w14:paraId="32A768F3" w14:textId="77777777" w:rsidR="00D440D3" w:rsidRPr="004E1EA9" w:rsidRDefault="00D440D3" w:rsidP="00BE7C0E">
            <w:pPr>
              <w:rPr>
                <w:rFonts w:ascii="Verdana" w:hAnsi="Verdana" w:cs="Tahoma"/>
                <w:sz w:val="16"/>
                <w:szCs w:val="16"/>
              </w:rPr>
            </w:pPr>
          </w:p>
          <w:p w14:paraId="32A768F4" w14:textId="77777777" w:rsidR="00D440D3" w:rsidRPr="004E1EA9" w:rsidRDefault="00D440D3" w:rsidP="00BE7C0E">
            <w:pPr>
              <w:rPr>
                <w:rFonts w:ascii="Verdana" w:hAnsi="Verdana" w:cs="Tahoma"/>
                <w:sz w:val="16"/>
                <w:szCs w:val="16"/>
              </w:rPr>
            </w:pPr>
          </w:p>
        </w:tc>
        <w:tc>
          <w:tcPr>
            <w:tcW w:w="1620" w:type="dxa"/>
          </w:tcPr>
          <w:p w14:paraId="32A768F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$1,000,000.00</w:t>
            </w:r>
          </w:p>
          <w:p w14:paraId="32A768F6" w14:textId="77777777" w:rsidR="00D440D3" w:rsidRPr="004E1EA9" w:rsidRDefault="00D440D3" w:rsidP="00BE7C0E">
            <w:pPr>
              <w:rPr>
                <w:rFonts w:ascii="Verdana" w:hAnsi="Verdana" w:cs="Tahoma"/>
                <w:sz w:val="16"/>
                <w:szCs w:val="16"/>
              </w:rPr>
            </w:pPr>
          </w:p>
          <w:p w14:paraId="32A768F7" w14:textId="77777777" w:rsidR="00D440D3" w:rsidRPr="004E1EA9" w:rsidRDefault="00D440D3" w:rsidP="00BE7C0E">
            <w:pPr>
              <w:rPr>
                <w:rFonts w:ascii="Verdana" w:hAnsi="Verdana" w:cs="Tahoma"/>
                <w:sz w:val="16"/>
                <w:szCs w:val="16"/>
              </w:rPr>
            </w:pPr>
          </w:p>
          <w:p w14:paraId="32A768F8" w14:textId="77777777" w:rsidR="00D440D3" w:rsidRPr="004E1EA9" w:rsidRDefault="00D440D3" w:rsidP="00BE7C0E">
            <w:pPr>
              <w:rPr>
                <w:rFonts w:ascii="Verdana" w:hAnsi="Verdana" w:cs="Tahoma"/>
                <w:sz w:val="16"/>
                <w:szCs w:val="16"/>
              </w:rPr>
            </w:pPr>
          </w:p>
        </w:tc>
      </w:tr>
      <w:tr w:rsidR="0021139D" w:rsidRPr="004E1EA9" w14:paraId="32A768FC" w14:textId="77777777" w:rsidTr="00854BE9">
        <w:trPr>
          <w:trHeight w:val="467"/>
        </w:trPr>
        <w:tc>
          <w:tcPr>
            <w:tcW w:w="1620" w:type="dxa"/>
            <w:gridSpan w:val="5"/>
          </w:tcPr>
          <w:p w14:paraId="32A768FA" w14:textId="77777777" w:rsidR="00D440D3" w:rsidRPr="004E1EA9" w:rsidRDefault="00D440D3" w:rsidP="00854BE9">
            <w:pPr>
              <w:jc w:val="right"/>
              <w:rPr>
                <w:rFonts w:ascii="Verdana" w:hAnsi="Verdana" w:cs="Arial"/>
                <w:sz w:val="16"/>
                <w:szCs w:val="16"/>
              </w:rPr>
            </w:pPr>
            <w:r w:rsidRPr="004E1EA9">
              <w:rPr>
                <w:rFonts w:ascii="Verdana" w:hAnsi="Verdana" w:cs="Arial"/>
                <w:sz w:val="16"/>
                <w:szCs w:val="16"/>
              </w:rPr>
              <w:lastRenderedPageBreak/>
              <w:t>Total Shipment Value</w:t>
            </w:r>
          </w:p>
          <w:p w14:paraId="32A768FB" w14:textId="77777777" w:rsidR="00D440D3" w:rsidRPr="004E1EA9" w:rsidRDefault="00D440D3" w:rsidP="00854BE9">
            <w:pPr>
              <w:jc w:val="right"/>
              <w:rPr>
                <w:rFonts w:ascii="Verdana" w:hAnsi="Verdana" w:cs="Arial"/>
                <w:sz w:val="16"/>
                <w:szCs w:val="16"/>
                <w:bdr w:val="single" w:sz="4" w:space="0" w:color="auto"/>
              </w:rPr>
            </w:pPr>
            <w:r w:rsidRPr="004E1EA9">
              <w:rPr>
                <w:rFonts w:ascii="Verdana" w:hAnsi="Verdana" w:cs="Tahoma"/>
                <w:sz w:val="16"/>
                <w:szCs w:val="16"/>
              </w:rPr>
              <w:t>$1,000,000.00</w:t>
            </w:r>
          </w:p>
        </w:tc>
      </w:tr>
    </w:tbl>
    <w:p w14:paraId="32A768FD" w14:textId="595F099B" w:rsidR="00D440D3" w:rsidRDefault="00D440D3" w:rsidP="00D440D3">
      <w:pPr>
        <w:tabs>
          <w:tab w:val="left" w:pos="720"/>
          <w:tab w:val="left" w:pos="4320"/>
        </w:tabs>
        <w:outlineLvl w:val="1"/>
        <w:rPr>
          <w:rFonts w:ascii="Verdana" w:hAnsi="Verdana" w:cs="Arial"/>
          <w:b/>
        </w:rPr>
      </w:pPr>
    </w:p>
    <w:p w14:paraId="32A768FE" w14:textId="77777777" w:rsidR="00B71EEC" w:rsidRPr="004E1EA9" w:rsidRDefault="00B71EEC" w:rsidP="00D440D3">
      <w:pPr>
        <w:tabs>
          <w:tab w:val="left" w:pos="720"/>
          <w:tab w:val="left" w:pos="4320"/>
        </w:tabs>
        <w:outlineLvl w:val="1"/>
        <w:rPr>
          <w:rFonts w:ascii="Verdana" w:hAnsi="Verdana" w:cs="Arial"/>
          <w:b/>
        </w:rPr>
      </w:pPr>
    </w:p>
    <w:p w14:paraId="32A768FF" w14:textId="77777777" w:rsidR="00D440D3" w:rsidRPr="004E1EA9" w:rsidRDefault="00D440D3" w:rsidP="00D440D3">
      <w:pPr>
        <w:tabs>
          <w:tab w:val="left" w:pos="720"/>
          <w:tab w:val="left" w:pos="4320"/>
        </w:tabs>
        <w:outlineLvl w:val="1"/>
        <w:rPr>
          <w:rFonts w:ascii="Verdana" w:hAnsi="Verdana"/>
          <w:sz w:val="20"/>
          <w:szCs w:val="20"/>
        </w:rPr>
      </w:pPr>
      <w:bookmarkStart w:id="33" w:name="S34b"/>
      <w:r w:rsidRPr="004E1EA9">
        <w:rPr>
          <w:rFonts w:ascii="Verdana" w:hAnsi="Verdana" w:cs="Arial"/>
          <w:b/>
        </w:rPr>
        <w:t>3.4B</w:t>
      </w:r>
      <w:r w:rsidRPr="004E1EA9">
        <w:rPr>
          <w:rFonts w:ascii="Verdana" w:hAnsi="Verdana" w:cs="Arial"/>
          <w:b/>
        </w:rPr>
        <w:tab/>
        <w:t>Commercial Invoice Example if sold to Best Buy China Ltd.</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80"/>
        <w:gridCol w:w="1080"/>
        <w:gridCol w:w="1440"/>
        <w:gridCol w:w="1620"/>
      </w:tblGrid>
      <w:tr w:rsidR="0021139D" w:rsidRPr="004E1EA9" w14:paraId="32A76901" w14:textId="77777777" w:rsidTr="00854BE9">
        <w:trPr>
          <w:trHeight w:val="278"/>
        </w:trPr>
        <w:tc>
          <w:tcPr>
            <w:tcW w:w="9855" w:type="dxa"/>
            <w:gridSpan w:val="5"/>
          </w:tcPr>
          <w:bookmarkEnd w:id="33"/>
          <w:p w14:paraId="32A76900" w14:textId="77777777" w:rsidR="00D440D3" w:rsidRPr="004E1EA9" w:rsidRDefault="00D440D3" w:rsidP="00B81966">
            <w:pPr>
              <w:jc w:val="center"/>
              <w:rPr>
                <w:rFonts w:ascii="Verdana" w:hAnsi="Verdana" w:cs="Arial"/>
                <w:b/>
                <w:sz w:val="20"/>
                <w:szCs w:val="20"/>
                <w:u w:val="single"/>
                <w:bdr w:val="single" w:sz="4" w:space="0" w:color="auto"/>
              </w:rPr>
            </w:pPr>
            <w:r w:rsidRPr="004E1EA9">
              <w:rPr>
                <w:rFonts w:ascii="Verdana" w:hAnsi="Verdana" w:cs="Tahoma"/>
                <w:b/>
                <w:sz w:val="20"/>
                <w:szCs w:val="20"/>
              </w:rPr>
              <w:t>Commercial Invoice</w:t>
            </w:r>
          </w:p>
        </w:tc>
      </w:tr>
      <w:tr w:rsidR="0021139D" w:rsidRPr="004E1EA9" w14:paraId="32A76912" w14:textId="77777777" w:rsidTr="00BE7C0E">
        <w:trPr>
          <w:trHeight w:val="458"/>
        </w:trPr>
        <w:tc>
          <w:tcPr>
            <w:tcW w:w="9855" w:type="dxa"/>
            <w:gridSpan w:val="5"/>
          </w:tcPr>
          <w:p w14:paraId="32A76902"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Vendor or Seller:                                      Sold To: Best Buy China Ltd.              Consignee: Best Buy Purchasing LLC</w:t>
            </w:r>
          </w:p>
          <w:p w14:paraId="32A76903" w14:textId="701924EE"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(if different than Shipper of Manufacturer)               </w:t>
            </w:r>
            <w:r w:rsidR="00691581">
              <w:rPr>
                <w:rFonts w:ascii="Verdana" w:hAnsi="Verdana" w:cs="Tahoma"/>
                <w:sz w:val="16"/>
                <w:szCs w:val="16"/>
                <w:lang w:eastAsia="zh-CN"/>
              </w:rPr>
              <w:t>Crawford House, 3</w:t>
            </w:r>
            <w:r w:rsidR="00691581" w:rsidRPr="00691581">
              <w:rPr>
                <w:rFonts w:ascii="Verdana" w:hAnsi="Verdana" w:cs="Tahoma"/>
                <w:sz w:val="16"/>
                <w:szCs w:val="16"/>
                <w:vertAlign w:val="superscript"/>
                <w:lang w:eastAsia="zh-CN"/>
              </w:rPr>
              <w:t>rd</w:t>
            </w:r>
            <w:r w:rsidR="00691581">
              <w:rPr>
                <w:rFonts w:ascii="Verdana" w:hAnsi="Verdana" w:cs="Tahoma"/>
                <w:sz w:val="16"/>
                <w:szCs w:val="16"/>
                <w:lang w:eastAsia="zh-CN"/>
              </w:rPr>
              <w:t xml:space="preserve"> Floor   </w:t>
            </w:r>
            <w:r w:rsidR="00D5696B" w:rsidRPr="004E1EA9">
              <w:rPr>
                <w:rFonts w:ascii="Verdana" w:hAnsi="Verdana" w:cs="Tahoma"/>
                <w:sz w:val="16"/>
                <w:szCs w:val="16"/>
                <w:lang w:eastAsia="zh-CN"/>
              </w:rPr>
              <w:t xml:space="preserve">                    </w:t>
            </w:r>
            <w:r w:rsidRPr="004E1EA9">
              <w:rPr>
                <w:rFonts w:ascii="Verdana" w:hAnsi="Verdana" w:cs="Tahoma"/>
                <w:sz w:val="16"/>
                <w:szCs w:val="16"/>
              </w:rPr>
              <w:t>7601 Penn Avenue South</w:t>
            </w:r>
            <w:r w:rsidRPr="004E1EA9" w:rsidDel="00E40D38">
              <w:rPr>
                <w:rFonts w:ascii="Verdana" w:hAnsi="Verdana" w:cs="Tahoma"/>
                <w:sz w:val="16"/>
                <w:szCs w:val="16"/>
              </w:rPr>
              <w:t xml:space="preserve"> </w:t>
            </w:r>
          </w:p>
          <w:p w14:paraId="32A76904" w14:textId="647241DA" w:rsidR="00BE7C0E" w:rsidRPr="004E1EA9" w:rsidRDefault="00BE7C0E" w:rsidP="00BE7C0E">
            <w:pPr>
              <w:rPr>
                <w:rFonts w:ascii="Verdana" w:hAnsi="Verdana" w:cs="Tahoma"/>
                <w:sz w:val="16"/>
                <w:szCs w:val="16"/>
              </w:rPr>
            </w:pPr>
            <w:r w:rsidRPr="004E1EA9">
              <w:rPr>
                <w:rFonts w:ascii="Verdana" w:hAnsi="Verdana" w:cs="Tahoma"/>
                <w:sz w:val="16"/>
                <w:szCs w:val="16"/>
              </w:rPr>
              <w:t xml:space="preserve">XYZ Corporation                                                    </w:t>
            </w:r>
            <w:r w:rsidR="00691581">
              <w:rPr>
                <w:rFonts w:ascii="Verdana" w:hAnsi="Verdana" w:cs="Tahoma"/>
                <w:sz w:val="16"/>
                <w:szCs w:val="16"/>
                <w:lang w:eastAsia="zh-CN"/>
              </w:rPr>
              <w:t xml:space="preserve">50 Cedar Avenue            </w:t>
            </w:r>
            <w:r w:rsidRPr="004E1EA9">
              <w:rPr>
                <w:rFonts w:ascii="Verdana" w:hAnsi="Verdana" w:cs="Tahoma"/>
                <w:sz w:val="16"/>
                <w:szCs w:val="16"/>
              </w:rPr>
              <w:t xml:space="preserve">                       Richfield, MN 55423 </w:t>
            </w:r>
          </w:p>
          <w:p w14:paraId="32A76905" w14:textId="74D3703F"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123 Industrial Park                                   </w:t>
            </w:r>
            <w:r w:rsidRPr="004E1EA9">
              <w:rPr>
                <w:rFonts w:ascii="Verdana" w:hAnsi="Verdana" w:cs="Tahoma"/>
                <w:sz w:val="16"/>
                <w:szCs w:val="16"/>
                <w:lang w:eastAsia="zh-CN"/>
              </w:rPr>
              <w:t xml:space="preserve">             </w:t>
            </w:r>
            <w:r w:rsidR="00D5696B" w:rsidRPr="004E1EA9">
              <w:rPr>
                <w:rFonts w:ascii="Verdana" w:hAnsi="Verdana" w:cs="Tahoma"/>
                <w:sz w:val="16"/>
                <w:szCs w:val="16"/>
              </w:rPr>
              <w:t>Hamilton HM1</w:t>
            </w:r>
            <w:r w:rsidR="00691581">
              <w:rPr>
                <w:rFonts w:ascii="Verdana" w:hAnsi="Verdana" w:cs="Tahoma"/>
                <w:sz w:val="16"/>
                <w:szCs w:val="16"/>
              </w:rPr>
              <w:t>1</w:t>
            </w:r>
            <w:r w:rsidR="00D5696B" w:rsidRPr="004E1EA9">
              <w:rPr>
                <w:rFonts w:ascii="Verdana" w:hAnsi="Verdana" w:cs="Tahoma"/>
                <w:sz w:val="16"/>
                <w:szCs w:val="16"/>
              </w:rPr>
              <w:t xml:space="preserve"> Bermuda                                               </w:t>
            </w:r>
          </w:p>
          <w:p w14:paraId="32A76906" w14:textId="77777777"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Kowloon, Hong Kong                                </w:t>
            </w:r>
            <w:r w:rsidRPr="004E1EA9">
              <w:rPr>
                <w:rFonts w:ascii="Verdana" w:hAnsi="Verdana" w:cs="Tahoma"/>
                <w:sz w:val="16"/>
                <w:szCs w:val="16"/>
                <w:lang w:eastAsia="zh-CN"/>
              </w:rPr>
              <w:t xml:space="preserve">             </w:t>
            </w:r>
            <w:r w:rsidRPr="004E1EA9">
              <w:rPr>
                <w:rFonts w:ascii="Verdana" w:hAnsi="Verdana" w:cs="Tahoma"/>
                <w:sz w:val="16"/>
                <w:szCs w:val="16"/>
              </w:rPr>
              <w:t xml:space="preserve">                                                                            </w:t>
            </w:r>
          </w:p>
          <w:p w14:paraId="32A76907"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 xml:space="preserve">                                                                            </w:t>
            </w:r>
          </w:p>
          <w:p w14:paraId="32A76908"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Shipper: LMN Company, 456 Factory Road, Nanshan District, Shenzhen 123123, China</w:t>
            </w:r>
          </w:p>
          <w:p w14:paraId="32A76909" w14:textId="77777777" w:rsidR="00D440D3" w:rsidRPr="004E1EA9" w:rsidRDefault="00D440D3" w:rsidP="00BE7C0E">
            <w:pPr>
              <w:rPr>
                <w:rFonts w:ascii="Verdana" w:hAnsi="Verdana" w:cs="Tahoma"/>
                <w:sz w:val="16"/>
                <w:szCs w:val="16"/>
              </w:rPr>
            </w:pPr>
          </w:p>
          <w:p w14:paraId="32A7690A" w14:textId="00B38B72" w:rsidR="00D440D3" w:rsidRPr="004E1EA9" w:rsidRDefault="00D440D3" w:rsidP="00BE7C0E">
            <w:pPr>
              <w:rPr>
                <w:rFonts w:ascii="Verdana" w:hAnsi="Verdana" w:cs="Tahoma"/>
                <w:sz w:val="16"/>
                <w:szCs w:val="16"/>
              </w:rPr>
            </w:pPr>
            <w:r w:rsidRPr="004E1EA9">
              <w:rPr>
                <w:rFonts w:ascii="Verdana" w:hAnsi="Verdana" w:cs="Tahoma"/>
                <w:sz w:val="16"/>
                <w:szCs w:val="16"/>
              </w:rPr>
              <w:t>Manufactured by:  ABC Electronics Company, 789 Commercial Blvd, Dongguan City, Guangdong, China</w:t>
            </w:r>
            <w:r w:rsidR="001C0C72">
              <w:rPr>
                <w:rFonts w:ascii="Verdana" w:hAnsi="Verdana" w:cs="Tahoma"/>
                <w:sz w:val="16"/>
                <w:szCs w:val="16"/>
              </w:rPr>
              <w:t xml:space="preserve"> 511440</w:t>
            </w:r>
          </w:p>
          <w:p w14:paraId="32A7690B"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ab/>
            </w:r>
          </w:p>
          <w:p w14:paraId="32A7690C"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Invoice Number:  123456             Invoice Date(Estimated Ship Date):  11/15/10</w:t>
            </w:r>
          </w:p>
          <w:p w14:paraId="32A7690D"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Lading: HKG</w:t>
            </w:r>
          </w:p>
          <w:p w14:paraId="32A7690E"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Entry: Los Angeles, CA</w:t>
            </w:r>
          </w:p>
          <w:p w14:paraId="32A7690F"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Incoterms: FOB Hong Kong</w:t>
            </w:r>
          </w:p>
          <w:p w14:paraId="32A76911" w14:textId="2909C1EB" w:rsidR="00D440D3" w:rsidRPr="004E1EA9" w:rsidRDefault="004552D9" w:rsidP="00854BE9">
            <w:pPr>
              <w:rPr>
                <w:rFonts w:ascii="Verdana" w:hAnsi="Verdana" w:cs="Tahoma"/>
                <w:sz w:val="16"/>
                <w:szCs w:val="16"/>
              </w:rPr>
            </w:pPr>
            <w:r w:rsidRPr="004E1EA9">
              <w:rPr>
                <w:rFonts w:ascii="Verdana" w:hAnsi="Verdana" w:cs="Tahoma"/>
                <w:sz w:val="16"/>
                <w:szCs w:val="16"/>
                <w:lang w:eastAsia="zh-CN"/>
              </w:rPr>
              <w:t xml:space="preserve">SAP </w:t>
            </w:r>
            <w:r w:rsidRPr="004E1EA9">
              <w:rPr>
                <w:rFonts w:ascii="Verdana" w:hAnsi="Verdana" w:cs="Tahoma"/>
                <w:sz w:val="16"/>
                <w:szCs w:val="16"/>
              </w:rPr>
              <w:t xml:space="preserve">PO: </w:t>
            </w:r>
            <w:r w:rsidRPr="004E1EA9">
              <w:rPr>
                <w:rFonts w:ascii="Verdana" w:hAnsi="Verdana" w:cs="Tahoma"/>
                <w:sz w:val="16"/>
                <w:szCs w:val="16"/>
                <w:lang w:eastAsia="zh-CN"/>
              </w:rPr>
              <w:t>400000001</w:t>
            </w:r>
          </w:p>
        </w:tc>
      </w:tr>
      <w:tr w:rsidR="0021139D" w:rsidRPr="004E1EA9" w14:paraId="32A76918" w14:textId="77777777" w:rsidTr="00BE7C0E">
        <w:trPr>
          <w:trHeight w:val="458"/>
        </w:trPr>
        <w:tc>
          <w:tcPr>
            <w:tcW w:w="2835" w:type="dxa"/>
          </w:tcPr>
          <w:p w14:paraId="32A76913"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Shipping Marks</w:t>
            </w:r>
          </w:p>
        </w:tc>
        <w:tc>
          <w:tcPr>
            <w:tcW w:w="2880" w:type="dxa"/>
          </w:tcPr>
          <w:p w14:paraId="32A76914"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Detailed Description</w:t>
            </w:r>
          </w:p>
        </w:tc>
        <w:tc>
          <w:tcPr>
            <w:tcW w:w="1080" w:type="dxa"/>
          </w:tcPr>
          <w:p w14:paraId="32A76915"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Quantity</w:t>
            </w:r>
          </w:p>
        </w:tc>
        <w:tc>
          <w:tcPr>
            <w:tcW w:w="1440" w:type="dxa"/>
          </w:tcPr>
          <w:p w14:paraId="32A76916"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Unit Value</w:t>
            </w:r>
          </w:p>
        </w:tc>
        <w:tc>
          <w:tcPr>
            <w:tcW w:w="1620" w:type="dxa"/>
          </w:tcPr>
          <w:p w14:paraId="32A76917"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Subtotal</w:t>
            </w:r>
          </w:p>
        </w:tc>
      </w:tr>
      <w:tr w:rsidR="0021139D" w:rsidRPr="004E1EA9" w14:paraId="32A7692F" w14:textId="77777777" w:rsidTr="00BE7C0E">
        <w:tc>
          <w:tcPr>
            <w:tcW w:w="2835" w:type="dxa"/>
          </w:tcPr>
          <w:p w14:paraId="32A76919"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Quantity per carton: 1 pc</w:t>
            </w:r>
          </w:p>
          <w:p w14:paraId="32A7691A"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UPC-1234567890</w:t>
            </w:r>
          </w:p>
          <w:p w14:paraId="32A7691B"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Model DX-123</w:t>
            </w:r>
          </w:p>
          <w:p w14:paraId="32A7691C"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Country of Origin: China </w:t>
            </w:r>
          </w:p>
          <w:p w14:paraId="32A7691D" w14:textId="77777777" w:rsidR="00D440D3" w:rsidRPr="004E1EA9" w:rsidRDefault="004552D9" w:rsidP="00BE7C0E">
            <w:pPr>
              <w:rPr>
                <w:rFonts w:ascii="Verdana" w:hAnsi="Verdana" w:cs="Tahoma"/>
                <w:sz w:val="16"/>
                <w:szCs w:val="16"/>
                <w:lang w:val="es-MX"/>
              </w:rPr>
            </w:pPr>
            <w:r w:rsidRPr="004E1EA9">
              <w:rPr>
                <w:rFonts w:ascii="Verdana" w:hAnsi="Verdana" w:cs="Tahoma"/>
                <w:sz w:val="16"/>
                <w:szCs w:val="16"/>
                <w:lang w:val="es-MX"/>
              </w:rPr>
              <w:t xml:space="preserve">Best Buy </w:t>
            </w:r>
            <w:r w:rsidR="00D440D3" w:rsidRPr="004E1EA9">
              <w:rPr>
                <w:rFonts w:ascii="Verdana" w:hAnsi="Verdana" w:cs="Tahoma"/>
                <w:sz w:val="16"/>
                <w:szCs w:val="16"/>
                <w:lang w:val="es-MX"/>
              </w:rPr>
              <w:t>PO: ABCDEF</w:t>
            </w:r>
          </w:p>
          <w:p w14:paraId="32A7691F" w14:textId="7A96BB44" w:rsidR="00D440D3" w:rsidRPr="004E1EA9" w:rsidRDefault="00D440D3" w:rsidP="00854BE9">
            <w:pPr>
              <w:rPr>
                <w:rFonts w:ascii="Verdana" w:hAnsi="Verdana" w:cs="Tahoma"/>
                <w:sz w:val="16"/>
                <w:szCs w:val="16"/>
              </w:rPr>
            </w:pPr>
            <w:r w:rsidRPr="004E1EA9">
              <w:rPr>
                <w:rFonts w:ascii="Verdana" w:hAnsi="Verdana" w:cs="Tahoma"/>
                <w:sz w:val="16"/>
                <w:szCs w:val="16"/>
                <w:lang w:val="es-MX"/>
              </w:rPr>
              <w:t xml:space="preserve">SKU: </w:t>
            </w:r>
            <w:r w:rsidR="00CC110C" w:rsidRPr="003F0647">
              <w:rPr>
                <w:rFonts w:ascii="Verdana" w:hAnsi="Verdana" w:cs="Tahoma"/>
                <w:sz w:val="16"/>
                <w:szCs w:val="16"/>
                <w:lang w:val="es-MX"/>
              </w:rPr>
              <w:t>0</w:t>
            </w:r>
            <w:r w:rsidRPr="004E1EA9">
              <w:rPr>
                <w:rFonts w:ascii="Verdana" w:hAnsi="Verdana" w:cs="Tahoma"/>
                <w:sz w:val="16"/>
                <w:szCs w:val="16"/>
                <w:lang w:val="es-MX"/>
              </w:rPr>
              <w:t>1234567</w:t>
            </w:r>
          </w:p>
        </w:tc>
        <w:tc>
          <w:tcPr>
            <w:tcW w:w="2880" w:type="dxa"/>
          </w:tcPr>
          <w:p w14:paraId="32A7692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42” LCD/DVD HD TV Combo </w:t>
            </w:r>
          </w:p>
          <w:p w14:paraId="32A76921" w14:textId="30D3C163" w:rsidR="00D440D3" w:rsidRPr="004E1EA9" w:rsidRDefault="00D440D3" w:rsidP="00BE7C0E">
            <w:pPr>
              <w:rPr>
                <w:rFonts w:ascii="Verdana" w:hAnsi="Verdana" w:cs="Tahoma"/>
                <w:sz w:val="16"/>
                <w:szCs w:val="16"/>
              </w:rPr>
            </w:pPr>
            <w:r w:rsidRPr="004E1EA9">
              <w:rPr>
                <w:rFonts w:ascii="Verdana" w:hAnsi="Verdana" w:cs="Tahoma"/>
                <w:sz w:val="16"/>
                <w:szCs w:val="16"/>
              </w:rPr>
              <w:t xml:space="preserve">Sku: </w:t>
            </w:r>
            <w:r w:rsidR="00CC110C" w:rsidRPr="00A755F5">
              <w:rPr>
                <w:rFonts w:ascii="Verdana" w:hAnsi="Verdana" w:cs="Tahoma"/>
                <w:sz w:val="16"/>
                <w:szCs w:val="16"/>
              </w:rPr>
              <w:t>0</w:t>
            </w:r>
            <w:r w:rsidRPr="004E1EA9">
              <w:rPr>
                <w:rFonts w:ascii="Verdana" w:hAnsi="Verdana" w:cs="Tahoma"/>
                <w:sz w:val="16"/>
                <w:szCs w:val="16"/>
              </w:rPr>
              <w:t>1234567</w:t>
            </w:r>
          </w:p>
          <w:p w14:paraId="32A76922"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Country of Origin: China</w:t>
            </w:r>
          </w:p>
          <w:p w14:paraId="32A76923" w14:textId="4BA4588F" w:rsidR="00D440D3" w:rsidRPr="004E1EA9" w:rsidRDefault="00D440D3" w:rsidP="00BE7C0E">
            <w:pPr>
              <w:rPr>
                <w:rFonts w:ascii="Verdana" w:hAnsi="Verdana" w:cs="Tahoma"/>
                <w:sz w:val="16"/>
                <w:szCs w:val="16"/>
              </w:rPr>
            </w:pPr>
            <w:r w:rsidRPr="004E1EA9">
              <w:rPr>
                <w:rFonts w:ascii="Verdana" w:hAnsi="Verdana" w:cs="Tahoma"/>
                <w:sz w:val="16"/>
                <w:szCs w:val="16"/>
              </w:rPr>
              <w:t>FDA Accession #</w:t>
            </w:r>
            <w:r w:rsidR="00F455A4">
              <w:rPr>
                <w:rFonts w:ascii="Verdana" w:hAnsi="Verdana" w:cs="Tahoma"/>
                <w:sz w:val="16"/>
                <w:szCs w:val="16"/>
              </w:rPr>
              <w:t xml:space="preserve"> or Medical Device #</w:t>
            </w:r>
            <w:r w:rsidRPr="004E1EA9">
              <w:rPr>
                <w:rFonts w:ascii="Verdana" w:hAnsi="Verdana" w:cs="Tahoma"/>
                <w:sz w:val="16"/>
                <w:szCs w:val="16"/>
              </w:rPr>
              <w:t xml:space="preserve"> (if applicable)</w:t>
            </w:r>
          </w:p>
        </w:tc>
        <w:tc>
          <w:tcPr>
            <w:tcW w:w="1080" w:type="dxa"/>
          </w:tcPr>
          <w:p w14:paraId="32A76924"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w:t>
            </w:r>
          </w:p>
          <w:p w14:paraId="32A76925" w14:textId="77777777" w:rsidR="00D440D3" w:rsidRPr="004E1EA9" w:rsidRDefault="00D440D3" w:rsidP="00BE7C0E">
            <w:pPr>
              <w:rPr>
                <w:rFonts w:ascii="Verdana" w:hAnsi="Verdana" w:cs="Tahoma"/>
                <w:sz w:val="16"/>
                <w:szCs w:val="16"/>
              </w:rPr>
            </w:pPr>
          </w:p>
          <w:p w14:paraId="32A76926" w14:textId="77777777" w:rsidR="00D440D3" w:rsidRPr="004E1EA9" w:rsidRDefault="00D440D3" w:rsidP="00BE7C0E">
            <w:pPr>
              <w:rPr>
                <w:rFonts w:ascii="Verdana" w:hAnsi="Verdana" w:cs="Tahoma"/>
                <w:sz w:val="16"/>
                <w:szCs w:val="16"/>
              </w:rPr>
            </w:pPr>
          </w:p>
        </w:tc>
        <w:tc>
          <w:tcPr>
            <w:tcW w:w="1440" w:type="dxa"/>
          </w:tcPr>
          <w:p w14:paraId="32A76927"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w:t>
            </w:r>
          </w:p>
          <w:p w14:paraId="32A76928" w14:textId="77777777" w:rsidR="00D440D3" w:rsidRPr="004E1EA9" w:rsidRDefault="00D440D3" w:rsidP="00BE7C0E">
            <w:pPr>
              <w:rPr>
                <w:rFonts w:ascii="Verdana" w:hAnsi="Verdana" w:cs="Tahoma"/>
                <w:sz w:val="16"/>
                <w:szCs w:val="16"/>
              </w:rPr>
            </w:pPr>
          </w:p>
          <w:p w14:paraId="32A76929" w14:textId="77777777" w:rsidR="00D440D3" w:rsidRPr="004E1EA9" w:rsidRDefault="00D440D3" w:rsidP="00BE7C0E">
            <w:pPr>
              <w:rPr>
                <w:rFonts w:ascii="Verdana" w:hAnsi="Verdana" w:cs="Tahoma"/>
                <w:sz w:val="16"/>
                <w:szCs w:val="16"/>
              </w:rPr>
            </w:pPr>
          </w:p>
          <w:p w14:paraId="32A7692A" w14:textId="77777777" w:rsidR="00D440D3" w:rsidRPr="004E1EA9" w:rsidRDefault="00D440D3" w:rsidP="00BE7C0E">
            <w:pPr>
              <w:rPr>
                <w:rFonts w:ascii="Verdana" w:hAnsi="Verdana" w:cs="Tahoma"/>
                <w:sz w:val="16"/>
                <w:szCs w:val="16"/>
              </w:rPr>
            </w:pPr>
          </w:p>
        </w:tc>
        <w:tc>
          <w:tcPr>
            <w:tcW w:w="1620" w:type="dxa"/>
          </w:tcPr>
          <w:p w14:paraId="32A7692B"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$1,000,000.00</w:t>
            </w:r>
          </w:p>
          <w:p w14:paraId="32A7692C" w14:textId="77777777" w:rsidR="00D440D3" w:rsidRPr="004E1EA9" w:rsidRDefault="00D440D3" w:rsidP="00BE7C0E">
            <w:pPr>
              <w:rPr>
                <w:rFonts w:ascii="Verdana" w:hAnsi="Verdana" w:cs="Tahoma"/>
                <w:sz w:val="16"/>
                <w:szCs w:val="16"/>
              </w:rPr>
            </w:pPr>
          </w:p>
          <w:p w14:paraId="32A7692D" w14:textId="77777777" w:rsidR="00D440D3" w:rsidRPr="004E1EA9" w:rsidRDefault="00D440D3" w:rsidP="00BE7C0E">
            <w:pPr>
              <w:rPr>
                <w:rFonts w:ascii="Verdana" w:hAnsi="Verdana" w:cs="Tahoma"/>
                <w:sz w:val="16"/>
                <w:szCs w:val="16"/>
              </w:rPr>
            </w:pPr>
          </w:p>
          <w:p w14:paraId="32A7692E" w14:textId="77777777" w:rsidR="00D440D3" w:rsidRPr="004E1EA9" w:rsidRDefault="00D440D3" w:rsidP="00BE7C0E">
            <w:pPr>
              <w:rPr>
                <w:rFonts w:ascii="Verdana" w:hAnsi="Verdana" w:cs="Tahoma"/>
                <w:sz w:val="16"/>
                <w:szCs w:val="16"/>
              </w:rPr>
            </w:pPr>
          </w:p>
        </w:tc>
      </w:tr>
      <w:tr w:rsidR="0021139D" w:rsidRPr="004E1EA9" w14:paraId="32A76932" w14:textId="77777777" w:rsidTr="00854BE9">
        <w:trPr>
          <w:trHeight w:val="413"/>
        </w:trPr>
        <w:tc>
          <w:tcPr>
            <w:tcW w:w="1620" w:type="dxa"/>
            <w:gridSpan w:val="5"/>
          </w:tcPr>
          <w:p w14:paraId="32A76930" w14:textId="77777777" w:rsidR="00D440D3" w:rsidRPr="004E1EA9" w:rsidRDefault="00D440D3" w:rsidP="00B81966">
            <w:pPr>
              <w:jc w:val="right"/>
              <w:rPr>
                <w:rFonts w:ascii="Verdana" w:hAnsi="Verdana" w:cs="Arial"/>
                <w:sz w:val="16"/>
                <w:szCs w:val="16"/>
              </w:rPr>
            </w:pPr>
            <w:r w:rsidRPr="004E1EA9">
              <w:rPr>
                <w:rFonts w:ascii="Verdana" w:hAnsi="Verdana" w:cs="Arial"/>
                <w:sz w:val="16"/>
                <w:szCs w:val="16"/>
              </w:rPr>
              <w:t>Total Shipment Value</w:t>
            </w:r>
          </w:p>
          <w:p w14:paraId="32A76931" w14:textId="77777777" w:rsidR="00D440D3" w:rsidRPr="004E1EA9" w:rsidRDefault="00D440D3" w:rsidP="00B81966">
            <w:pPr>
              <w:jc w:val="right"/>
              <w:rPr>
                <w:rFonts w:ascii="Verdana" w:hAnsi="Verdana" w:cs="Arial"/>
                <w:sz w:val="16"/>
                <w:szCs w:val="16"/>
                <w:u w:val="single"/>
                <w:bdr w:val="single" w:sz="4" w:space="0" w:color="auto"/>
              </w:rPr>
            </w:pPr>
            <w:r w:rsidRPr="004E1EA9">
              <w:rPr>
                <w:rFonts w:ascii="Verdana" w:hAnsi="Verdana" w:cs="Tahoma"/>
                <w:sz w:val="16"/>
                <w:szCs w:val="16"/>
              </w:rPr>
              <w:t>$1,000,000.00</w:t>
            </w:r>
          </w:p>
        </w:tc>
      </w:tr>
    </w:tbl>
    <w:p w14:paraId="32A76933" w14:textId="77777777" w:rsidR="00D440D3" w:rsidRPr="004E1EA9" w:rsidRDefault="00D440D3" w:rsidP="00D440D3">
      <w:pPr>
        <w:tabs>
          <w:tab w:val="left" w:pos="720"/>
          <w:tab w:val="left" w:pos="2493"/>
          <w:tab w:val="left" w:pos="8233"/>
        </w:tabs>
        <w:rPr>
          <w:rFonts w:ascii="Verdana" w:hAnsi="Verdana" w:cs="Arial"/>
          <w:b/>
        </w:rPr>
      </w:pPr>
    </w:p>
    <w:p w14:paraId="07D22F54" w14:textId="77777777" w:rsidR="00854BE9" w:rsidRPr="004E1EA9" w:rsidRDefault="00854BE9" w:rsidP="00D440D3">
      <w:pPr>
        <w:tabs>
          <w:tab w:val="left" w:pos="720"/>
          <w:tab w:val="left" w:pos="2493"/>
          <w:tab w:val="left" w:pos="8233"/>
        </w:tabs>
        <w:rPr>
          <w:rFonts w:ascii="Verdana" w:hAnsi="Verdana" w:cs="Arial"/>
          <w:b/>
        </w:rPr>
      </w:pPr>
    </w:p>
    <w:p w14:paraId="32A76934" w14:textId="77777777" w:rsidR="00D440D3" w:rsidRPr="004E1EA9" w:rsidRDefault="00D440D3" w:rsidP="00D440D3">
      <w:pPr>
        <w:tabs>
          <w:tab w:val="left" w:pos="720"/>
          <w:tab w:val="left" w:pos="2493"/>
          <w:tab w:val="left" w:pos="8233"/>
        </w:tabs>
        <w:rPr>
          <w:rFonts w:ascii="Verdana" w:hAnsi="Verdana" w:cs="Arial"/>
          <w:b/>
        </w:rPr>
      </w:pPr>
      <w:bookmarkStart w:id="34" w:name="S35"/>
      <w:r w:rsidRPr="004E1EA9">
        <w:rPr>
          <w:rFonts w:ascii="Verdana" w:hAnsi="Verdana" w:cs="Arial"/>
          <w:b/>
        </w:rPr>
        <w:t>3.5</w:t>
      </w:r>
      <w:r w:rsidRPr="004E1EA9">
        <w:rPr>
          <w:rFonts w:ascii="Verdana" w:hAnsi="Verdana" w:cs="Arial"/>
          <w:b/>
        </w:rPr>
        <w:tab/>
        <w:t>Special Commercial Invoice considerations</w:t>
      </w:r>
    </w:p>
    <w:bookmarkEnd w:id="34"/>
    <w:p w14:paraId="32A76935" w14:textId="77777777" w:rsidR="00D440D3" w:rsidRPr="004E1EA9" w:rsidRDefault="00D440D3" w:rsidP="00D440D3">
      <w:pPr>
        <w:tabs>
          <w:tab w:val="left" w:pos="2493"/>
          <w:tab w:val="left" w:pos="8233"/>
        </w:tabs>
        <w:rPr>
          <w:rFonts w:ascii="Verdana" w:hAnsi="Verdana" w:cs="Arial"/>
          <w:b/>
          <w:sz w:val="20"/>
          <w:szCs w:val="20"/>
        </w:rPr>
      </w:pPr>
    </w:p>
    <w:p w14:paraId="32A76936" w14:textId="77777777" w:rsidR="00D440D3" w:rsidRPr="004E1EA9" w:rsidRDefault="00D440D3" w:rsidP="00D440D3">
      <w:pPr>
        <w:tabs>
          <w:tab w:val="left" w:pos="630"/>
          <w:tab w:val="left" w:pos="720"/>
          <w:tab w:val="left" w:pos="2493"/>
          <w:tab w:val="left" w:pos="8233"/>
        </w:tabs>
        <w:rPr>
          <w:rFonts w:ascii="Verdana" w:hAnsi="Verdana" w:cs="Arial"/>
          <w:b/>
        </w:rPr>
      </w:pPr>
      <w:bookmarkStart w:id="35" w:name="S35a"/>
      <w:bookmarkStart w:id="36" w:name="_Hlk141096007"/>
      <w:r w:rsidRPr="004E1EA9">
        <w:rPr>
          <w:rFonts w:ascii="Verdana" w:hAnsi="Verdana" w:cs="Arial"/>
          <w:b/>
        </w:rPr>
        <w:t>3.5A</w:t>
      </w:r>
      <w:r w:rsidRPr="004E1EA9">
        <w:rPr>
          <w:rFonts w:ascii="Verdana" w:hAnsi="Verdana" w:cs="Arial"/>
          <w:b/>
        </w:rPr>
        <w:tab/>
      </w:r>
      <w:r w:rsidRPr="004E1EA9">
        <w:rPr>
          <w:rFonts w:ascii="Verdana" w:hAnsi="Verdana" w:cs="Arial"/>
          <w:b/>
        </w:rPr>
        <w:tab/>
        <w:t>Sets/Kits</w:t>
      </w:r>
    </w:p>
    <w:bookmarkEnd w:id="35"/>
    <w:p w14:paraId="32A76937" w14:textId="57AAF290" w:rsidR="00D440D3" w:rsidRPr="004E1EA9" w:rsidRDefault="00D440D3" w:rsidP="00D440D3">
      <w:pPr>
        <w:tabs>
          <w:tab w:val="left" w:pos="630"/>
          <w:tab w:val="left" w:pos="720"/>
          <w:tab w:val="left" w:pos="2493"/>
          <w:tab w:val="left" w:pos="8233"/>
        </w:tabs>
        <w:rPr>
          <w:rFonts w:ascii="Verdana" w:hAnsi="Verdana"/>
          <w:sz w:val="20"/>
          <w:szCs w:val="20"/>
        </w:rPr>
      </w:pPr>
      <w:r w:rsidRPr="004E1EA9">
        <w:rPr>
          <w:rFonts w:ascii="Verdana" w:hAnsi="Verdana"/>
          <w:sz w:val="20"/>
          <w:szCs w:val="20"/>
        </w:rPr>
        <w:t xml:space="preserve">When a Best Buy SKU is considered a Set or Kit and is classified with Multiple HTS Codes, the vendor will be informed by the Global </w:t>
      </w:r>
      <w:r w:rsidR="00766C9D">
        <w:rPr>
          <w:rFonts w:ascii="Verdana" w:hAnsi="Verdana"/>
          <w:sz w:val="20"/>
          <w:szCs w:val="20"/>
        </w:rPr>
        <w:t>Trade</w:t>
      </w:r>
      <w:r w:rsidRPr="004E1EA9">
        <w:rPr>
          <w:rFonts w:ascii="Verdana" w:hAnsi="Verdana"/>
          <w:sz w:val="20"/>
          <w:szCs w:val="20"/>
        </w:rPr>
        <w:t xml:space="preserve"> team to create a separate line on the Commercial Invoice for each item that makes up the SKU.</w:t>
      </w:r>
      <w:r w:rsidR="006F194D">
        <w:rPr>
          <w:rFonts w:ascii="Verdana" w:hAnsi="Verdana"/>
          <w:sz w:val="20"/>
          <w:szCs w:val="20"/>
        </w:rPr>
        <w:t xml:space="preserve">  </w:t>
      </w:r>
      <w:r w:rsidR="006F194D" w:rsidRPr="006F194D">
        <w:rPr>
          <w:rFonts w:ascii="Verdana" w:hAnsi="Verdana"/>
          <w:sz w:val="20"/>
          <w:szCs w:val="20"/>
        </w:rPr>
        <w:t>Each line on the commercial invoice will show the SKU with an alpha suffix as instructed by the Best Buy</w:t>
      </w:r>
      <w:r w:rsidR="006F194D">
        <w:rPr>
          <w:rFonts w:ascii="Verdana" w:hAnsi="Verdana"/>
          <w:sz w:val="20"/>
          <w:szCs w:val="20"/>
        </w:rPr>
        <w:t xml:space="preserve"> team.</w:t>
      </w:r>
      <w:r w:rsidRPr="004E1EA9">
        <w:rPr>
          <w:rFonts w:ascii="Verdana" w:hAnsi="Verdana"/>
          <w:sz w:val="20"/>
          <w:szCs w:val="20"/>
        </w:rPr>
        <w:t xml:space="preserve">  Additionally, the vendor is required to break out the unit and total values for each component of the SKU.  Packaging (cardboard, clamshell etc.) is </w:t>
      </w:r>
      <w:r w:rsidRPr="00FF262C">
        <w:rPr>
          <w:rFonts w:ascii="Verdana" w:hAnsi="Verdana"/>
          <w:sz w:val="20"/>
          <w:szCs w:val="20"/>
          <w:u w:val="single"/>
        </w:rPr>
        <w:t>not</w:t>
      </w:r>
      <w:r w:rsidRPr="004E1EA9">
        <w:rPr>
          <w:rFonts w:ascii="Verdana" w:hAnsi="Verdana"/>
          <w:sz w:val="20"/>
          <w:szCs w:val="20"/>
        </w:rPr>
        <w:t xml:space="preserve"> to be reflected in the breakout.  The packaging should be pro-rated into the cost of each individual component.  </w:t>
      </w:r>
      <w:r w:rsidRPr="004E1EA9">
        <w:rPr>
          <w:rFonts w:ascii="Verdana" w:hAnsi="Verdana"/>
          <w:b/>
          <w:sz w:val="20"/>
          <w:szCs w:val="20"/>
        </w:rPr>
        <w:t>Please note – this is not a onetime request.  Each time Best Buy orders this SKU, you must break out the items and costs on your Commercial Invoice.</w:t>
      </w:r>
      <w:r w:rsidRPr="004E1EA9">
        <w:rPr>
          <w:rFonts w:ascii="Verdana" w:hAnsi="Verdana"/>
          <w:sz w:val="20"/>
          <w:szCs w:val="20"/>
        </w:rPr>
        <w:t xml:space="preserve">   </w:t>
      </w:r>
    </w:p>
    <w:p w14:paraId="32A76938" w14:textId="77777777" w:rsidR="00D440D3" w:rsidRPr="004E1EA9" w:rsidRDefault="00D440D3" w:rsidP="00D440D3">
      <w:pPr>
        <w:tabs>
          <w:tab w:val="left" w:pos="630"/>
          <w:tab w:val="left" w:pos="720"/>
          <w:tab w:val="left" w:pos="2493"/>
          <w:tab w:val="left" w:pos="8233"/>
        </w:tabs>
        <w:rPr>
          <w:rFonts w:ascii="Verdana" w:hAnsi="Verdana"/>
          <w:sz w:val="20"/>
          <w:szCs w:val="20"/>
        </w:rPr>
      </w:pPr>
    </w:p>
    <w:p w14:paraId="5BE63C6D" w14:textId="77777777" w:rsidR="006F194D" w:rsidRDefault="006F194D" w:rsidP="006F194D">
      <w:pPr>
        <w:rPr>
          <w:rFonts w:ascii="Verdana" w:hAnsi="Verdana"/>
          <w:sz w:val="20"/>
          <w:szCs w:val="20"/>
        </w:rPr>
      </w:pPr>
      <w:bookmarkStart w:id="37" w:name="_Hlk141102919"/>
      <w:r w:rsidRPr="006F194D">
        <w:rPr>
          <w:rFonts w:ascii="Verdana" w:hAnsi="Verdana"/>
          <w:sz w:val="20"/>
          <w:szCs w:val="20"/>
        </w:rPr>
        <w:t>Please see the below example of a Winter Combo Kit with item and value breakouts:</w:t>
      </w:r>
    </w:p>
    <w:p w14:paraId="2AA912D1" w14:textId="77777777" w:rsidR="006F194D" w:rsidRDefault="006F194D" w:rsidP="006F194D">
      <w:pPr>
        <w:rPr>
          <w:rFonts w:ascii="Verdana" w:hAnsi="Verdana"/>
          <w:sz w:val="20"/>
          <w:szCs w:val="20"/>
        </w:rPr>
      </w:pPr>
    </w:p>
    <w:p w14:paraId="6CD6EB5E" w14:textId="77777777" w:rsidR="006F194D" w:rsidRDefault="006F194D" w:rsidP="006F194D">
      <w:pPr>
        <w:rPr>
          <w:rFonts w:ascii="Verdana" w:hAnsi="Verdana"/>
          <w:sz w:val="20"/>
          <w:szCs w:val="20"/>
        </w:rPr>
      </w:pPr>
      <w:r>
        <w:rPr>
          <w:noProof/>
        </w:rPr>
        <w:lastRenderedPageBreak/>
        <w:drawing>
          <wp:inline distT="0" distB="0" distL="0" distR="0" wp14:anchorId="323B640D" wp14:editId="2B7A2043">
            <wp:extent cx="5486400" cy="1682115"/>
            <wp:effectExtent l="0" t="0" r="0" b="0"/>
            <wp:docPr id="7" name="Picture 7"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able with numbers and symbols&#10;&#10;Description automatically generated"/>
                    <pic:cNvPicPr/>
                  </pic:nvPicPr>
                  <pic:blipFill>
                    <a:blip r:embed="rId42"/>
                    <a:stretch>
                      <a:fillRect/>
                    </a:stretch>
                  </pic:blipFill>
                  <pic:spPr>
                    <a:xfrm>
                      <a:off x="0" y="0"/>
                      <a:ext cx="5486400" cy="1682115"/>
                    </a:xfrm>
                    <a:prstGeom prst="rect">
                      <a:avLst/>
                    </a:prstGeom>
                  </pic:spPr>
                </pic:pic>
              </a:graphicData>
            </a:graphic>
          </wp:inline>
        </w:drawing>
      </w:r>
      <w:r w:rsidR="008231BC">
        <w:rPr>
          <w:rFonts w:ascii="Verdana" w:hAnsi="Verdana" w:cs="Arial"/>
          <w:b/>
          <w:sz w:val="16"/>
          <w:szCs w:val="16"/>
        </w:rPr>
        <w:t xml:space="preserve"> </w:t>
      </w:r>
      <w:bookmarkEnd w:id="37"/>
      <w:r w:rsidR="008231BC">
        <w:rPr>
          <w:rFonts w:ascii="Verdana" w:hAnsi="Verdana" w:cs="Arial"/>
          <w:b/>
          <w:sz w:val="16"/>
          <w:szCs w:val="16"/>
        </w:rPr>
        <w:t xml:space="preserve">          </w:t>
      </w:r>
      <w:bookmarkStart w:id="38" w:name="S35b"/>
    </w:p>
    <w:bookmarkEnd w:id="36"/>
    <w:p w14:paraId="3E595BF0" w14:textId="77777777" w:rsidR="00CD38EF" w:rsidRDefault="00CD38EF" w:rsidP="006F194D">
      <w:pPr>
        <w:rPr>
          <w:rFonts w:ascii="Verdana" w:hAnsi="Verdana" w:cs="Arial"/>
          <w:b/>
        </w:rPr>
      </w:pPr>
    </w:p>
    <w:p w14:paraId="32A76960" w14:textId="432A06F2" w:rsidR="00D440D3" w:rsidRPr="006F194D" w:rsidRDefault="00D440D3" w:rsidP="006F194D">
      <w:pPr>
        <w:rPr>
          <w:rFonts w:ascii="Verdana" w:hAnsi="Verdana"/>
          <w:sz w:val="20"/>
          <w:szCs w:val="20"/>
        </w:rPr>
      </w:pPr>
      <w:r w:rsidRPr="004E1EA9">
        <w:rPr>
          <w:rFonts w:ascii="Verdana" w:hAnsi="Verdana" w:cs="Arial"/>
          <w:b/>
        </w:rPr>
        <w:t>3.5B</w:t>
      </w:r>
      <w:r w:rsidRPr="004E1EA9">
        <w:rPr>
          <w:rFonts w:ascii="Verdana" w:hAnsi="Verdana" w:cs="Arial"/>
          <w:b/>
        </w:rPr>
        <w:tab/>
        <w:t xml:space="preserve">Free Items </w:t>
      </w:r>
    </w:p>
    <w:bookmarkEnd w:id="38"/>
    <w:p w14:paraId="32A76961" w14:textId="77777777" w:rsidR="00D440D3" w:rsidRPr="004E1EA9" w:rsidRDefault="00D440D3" w:rsidP="00D440D3">
      <w:pPr>
        <w:tabs>
          <w:tab w:val="left" w:pos="2493"/>
          <w:tab w:val="left" w:pos="8233"/>
        </w:tabs>
        <w:rPr>
          <w:rFonts w:ascii="Verdana" w:hAnsi="Verdana" w:cs="Arial"/>
          <w:sz w:val="20"/>
          <w:szCs w:val="20"/>
        </w:rPr>
      </w:pPr>
      <w:r w:rsidRPr="004E1EA9">
        <w:rPr>
          <w:rFonts w:ascii="Verdana" w:hAnsi="Verdana" w:cs="Arial"/>
          <w:sz w:val="20"/>
          <w:szCs w:val="20"/>
        </w:rPr>
        <w:t xml:space="preserve">If the vendor includes in their shipment to Best Buy a free item such as a promotional CD, free signage, a product display kit, an item or value or any other free item that is not included in the cost of the sku, the free item must be listed as a separate line item on the commercial invoice.  A reasonable value, which can be thought of as a replacement value or the value one would expect to pay for an identical item, must be applied to the free item with the words “Value for Customs Purposes Only” listed below the free line item.  In the below example, the vendor will charge Best Buy $39,990,000.00 and the SKU unit cost will be $3,999.00.  The country of origin of the free item must also be listed.  The country of origin of the free item may be different than the country of origin for the item with which the free item is being imported. </w:t>
      </w:r>
    </w:p>
    <w:p w14:paraId="32A76962" w14:textId="77777777" w:rsidR="00D440D3" w:rsidRPr="004E1EA9" w:rsidRDefault="00D440D3" w:rsidP="00D440D3">
      <w:pPr>
        <w:tabs>
          <w:tab w:val="left" w:pos="2493"/>
          <w:tab w:val="left" w:pos="8233"/>
        </w:tabs>
        <w:rPr>
          <w:rFonts w:ascii="Verdana" w:hAnsi="Verdana" w:cs="Arial"/>
          <w:b/>
        </w:rPr>
      </w:pPr>
    </w:p>
    <w:p w14:paraId="32A76963" w14:textId="77777777" w:rsidR="00D440D3" w:rsidRPr="004E1EA9" w:rsidRDefault="00D440D3" w:rsidP="00D440D3">
      <w:pPr>
        <w:tabs>
          <w:tab w:val="left" w:pos="2493"/>
          <w:tab w:val="left" w:pos="8233"/>
        </w:tabs>
        <w:rPr>
          <w:rFonts w:ascii="Verdana" w:hAnsi="Verdana" w:cs="Arial"/>
          <w:b/>
        </w:rPr>
      </w:pPr>
      <w:bookmarkStart w:id="39" w:name="S35c"/>
      <w:r w:rsidRPr="004E1EA9">
        <w:rPr>
          <w:rFonts w:ascii="Verdana" w:hAnsi="Verdana" w:cs="Arial"/>
          <w:b/>
        </w:rPr>
        <w:t>3.5C  Assists or Additions to the Price Paid or payable</w:t>
      </w:r>
    </w:p>
    <w:bookmarkEnd w:id="39"/>
    <w:p w14:paraId="32A76964" w14:textId="3F5A2F27" w:rsidR="00D440D3" w:rsidRPr="004E1EA9" w:rsidRDefault="00D440D3" w:rsidP="00D440D3">
      <w:pPr>
        <w:tabs>
          <w:tab w:val="left" w:pos="2493"/>
          <w:tab w:val="left" w:pos="8233"/>
        </w:tabs>
        <w:rPr>
          <w:rFonts w:ascii="Verdana" w:hAnsi="Verdana" w:cs="Arial"/>
          <w:sz w:val="20"/>
          <w:szCs w:val="20"/>
        </w:rPr>
      </w:pPr>
      <w:r w:rsidRPr="004E1EA9">
        <w:rPr>
          <w:rFonts w:ascii="Verdana" w:hAnsi="Verdana" w:cs="Arial"/>
          <w:sz w:val="20"/>
          <w:szCs w:val="20"/>
        </w:rPr>
        <w:t xml:space="preserve">Costs related to the production of an item that are not part of the P.O. price reflected on the commercial invoice are considered assists.  Some common examples of assists are molds, tools, or </w:t>
      </w:r>
      <w:r w:rsidR="00A514F9" w:rsidRPr="00D84E4F">
        <w:rPr>
          <w:rFonts w:ascii="Verdana" w:hAnsi="Verdana" w:cs="Arial"/>
          <w:sz w:val="20"/>
          <w:szCs w:val="20"/>
        </w:rPr>
        <w:t>dies</w:t>
      </w:r>
      <w:r w:rsidRPr="004E1EA9">
        <w:rPr>
          <w:rFonts w:ascii="Verdana" w:hAnsi="Verdana" w:cs="Arial"/>
          <w:sz w:val="20"/>
          <w:szCs w:val="20"/>
        </w:rPr>
        <w:t xml:space="preserve"> paid for by Best Buy but used by the vendor to manufacture the product.  An assist can also be any material, component or part paid for and provided by Best Buy to the vendor to be incorporated into the finished product.  If the additional amount is not included in the PO price it should be reported to Best Buy by one of two scenarios listed here: 1. It can be reported as a separate line item on the commercial invoice (see example below) or 2. It can be invoiced under separate cover as per the vendor agreement.  Please contact the </w:t>
      </w:r>
      <w:r w:rsidR="006A2AE8">
        <w:rPr>
          <w:rFonts w:ascii="Verdana" w:hAnsi="Verdana" w:cs="Arial"/>
          <w:sz w:val="20"/>
          <w:szCs w:val="20"/>
        </w:rPr>
        <w:t>Global Trade Team</w:t>
      </w:r>
      <w:r w:rsidRPr="004E1EA9">
        <w:rPr>
          <w:rFonts w:ascii="Verdana" w:hAnsi="Verdana" w:cs="Arial"/>
          <w:sz w:val="20"/>
          <w:szCs w:val="20"/>
        </w:rPr>
        <w:t xml:space="preserve"> for instructions on whether the value of the assist should be reflected on the commercial invoice.  </w:t>
      </w:r>
    </w:p>
    <w:p w14:paraId="2A240B93" w14:textId="77777777" w:rsidR="00165FA3" w:rsidRPr="004E1EA9" w:rsidRDefault="00165FA3" w:rsidP="00D440D3">
      <w:pPr>
        <w:tabs>
          <w:tab w:val="left" w:pos="2493"/>
          <w:tab w:val="left" w:pos="8233"/>
        </w:tabs>
        <w:rPr>
          <w:rFonts w:ascii="Verdana" w:hAnsi="Verdana"/>
        </w:rPr>
      </w:pPr>
    </w:p>
    <w:p w14:paraId="32A76966" w14:textId="77777777" w:rsidR="00D440D3" w:rsidRPr="004E1EA9" w:rsidRDefault="00D440D3" w:rsidP="00D440D3">
      <w:pPr>
        <w:tabs>
          <w:tab w:val="left" w:pos="2493"/>
          <w:tab w:val="left" w:pos="8233"/>
        </w:tabs>
        <w:rPr>
          <w:rFonts w:ascii="Verdana" w:hAnsi="Verdana" w:cs="Arial"/>
          <w:sz w:val="20"/>
          <w:szCs w:val="20"/>
        </w:rPr>
      </w:pPr>
      <w:r w:rsidRPr="004E1EA9">
        <w:rPr>
          <w:rFonts w:ascii="Verdana" w:hAnsi="Verdana" w:cs="Arial"/>
          <w:sz w:val="20"/>
          <w:szCs w:val="20"/>
        </w:rPr>
        <w:t>Example of scenario 1:</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80"/>
        <w:gridCol w:w="1080"/>
        <w:gridCol w:w="1440"/>
        <w:gridCol w:w="1620"/>
      </w:tblGrid>
      <w:tr w:rsidR="0021139D" w:rsidRPr="004E1EA9" w14:paraId="32A7696C" w14:textId="77777777" w:rsidTr="00BE7C0E">
        <w:trPr>
          <w:trHeight w:val="20"/>
        </w:trPr>
        <w:tc>
          <w:tcPr>
            <w:tcW w:w="2835" w:type="dxa"/>
            <w:tcBorders>
              <w:top w:val="single" w:sz="4" w:space="0" w:color="auto"/>
              <w:left w:val="single" w:sz="4" w:space="0" w:color="auto"/>
              <w:bottom w:val="single" w:sz="4" w:space="0" w:color="auto"/>
              <w:right w:val="single" w:sz="4" w:space="0" w:color="auto"/>
            </w:tcBorders>
            <w:hideMark/>
          </w:tcPr>
          <w:p w14:paraId="32A76967" w14:textId="77777777" w:rsidR="00D440D3" w:rsidRPr="004E1EA9" w:rsidRDefault="00D440D3" w:rsidP="00B240CE">
            <w:pPr>
              <w:jc w:val="center"/>
              <w:rPr>
                <w:rFonts w:ascii="Verdana" w:hAnsi="Verdana" w:cs="Arial"/>
                <w:sz w:val="16"/>
                <w:szCs w:val="16"/>
                <w:u w:val="single"/>
                <w:bdr w:val="single" w:sz="4" w:space="0" w:color="auto" w:frame="1"/>
                <w:lang w:val="it-IT"/>
              </w:rPr>
            </w:pPr>
            <w:r w:rsidRPr="004E1EA9">
              <w:rPr>
                <w:rFonts w:ascii="Verdana" w:hAnsi="Verdana" w:cs="Tahoma"/>
                <w:sz w:val="16"/>
                <w:szCs w:val="16"/>
                <w:lang w:val="it-IT"/>
              </w:rPr>
              <w:t>Shipping Marks</w:t>
            </w:r>
          </w:p>
        </w:tc>
        <w:tc>
          <w:tcPr>
            <w:tcW w:w="2880" w:type="dxa"/>
            <w:tcBorders>
              <w:top w:val="single" w:sz="4" w:space="0" w:color="auto"/>
              <w:left w:val="single" w:sz="4" w:space="0" w:color="auto"/>
              <w:bottom w:val="single" w:sz="4" w:space="0" w:color="auto"/>
              <w:right w:val="single" w:sz="4" w:space="0" w:color="auto"/>
            </w:tcBorders>
            <w:hideMark/>
          </w:tcPr>
          <w:p w14:paraId="32A76968" w14:textId="77777777" w:rsidR="00D440D3" w:rsidRPr="004E1EA9" w:rsidRDefault="00D440D3" w:rsidP="00B81966">
            <w:pPr>
              <w:jc w:val="center"/>
              <w:rPr>
                <w:rFonts w:ascii="Verdana" w:hAnsi="Verdana" w:cs="Arial"/>
                <w:sz w:val="16"/>
                <w:szCs w:val="16"/>
                <w:u w:val="single"/>
                <w:bdr w:val="single" w:sz="4" w:space="0" w:color="auto" w:frame="1"/>
                <w:lang w:val="it-IT"/>
              </w:rPr>
            </w:pPr>
            <w:r w:rsidRPr="004E1EA9">
              <w:rPr>
                <w:rFonts w:ascii="Verdana" w:hAnsi="Verdana" w:cs="Tahoma"/>
                <w:sz w:val="16"/>
                <w:szCs w:val="16"/>
                <w:lang w:val="it-IT"/>
              </w:rPr>
              <w:t>Detailed Description</w:t>
            </w:r>
          </w:p>
        </w:tc>
        <w:tc>
          <w:tcPr>
            <w:tcW w:w="1080" w:type="dxa"/>
            <w:tcBorders>
              <w:top w:val="single" w:sz="4" w:space="0" w:color="auto"/>
              <w:left w:val="single" w:sz="4" w:space="0" w:color="auto"/>
              <w:bottom w:val="single" w:sz="4" w:space="0" w:color="auto"/>
              <w:right w:val="single" w:sz="4" w:space="0" w:color="auto"/>
            </w:tcBorders>
            <w:hideMark/>
          </w:tcPr>
          <w:p w14:paraId="32A76969"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Quantity</w:t>
            </w:r>
          </w:p>
        </w:tc>
        <w:tc>
          <w:tcPr>
            <w:tcW w:w="1440" w:type="dxa"/>
            <w:tcBorders>
              <w:top w:val="single" w:sz="4" w:space="0" w:color="auto"/>
              <w:left w:val="single" w:sz="4" w:space="0" w:color="auto"/>
              <w:bottom w:val="single" w:sz="4" w:space="0" w:color="auto"/>
              <w:right w:val="single" w:sz="4" w:space="0" w:color="auto"/>
            </w:tcBorders>
            <w:hideMark/>
          </w:tcPr>
          <w:p w14:paraId="32A7696A"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USD Unit Value</w:t>
            </w:r>
          </w:p>
        </w:tc>
        <w:tc>
          <w:tcPr>
            <w:tcW w:w="1620" w:type="dxa"/>
            <w:tcBorders>
              <w:top w:val="single" w:sz="4" w:space="0" w:color="auto"/>
              <w:left w:val="single" w:sz="4" w:space="0" w:color="auto"/>
              <w:bottom w:val="single" w:sz="4" w:space="0" w:color="auto"/>
              <w:right w:val="single" w:sz="4" w:space="0" w:color="auto"/>
            </w:tcBorders>
            <w:hideMark/>
          </w:tcPr>
          <w:p w14:paraId="32A7696B"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USD Subtotal</w:t>
            </w:r>
          </w:p>
        </w:tc>
      </w:tr>
      <w:tr w:rsidR="0021139D" w:rsidRPr="004E1EA9" w14:paraId="32A769AB" w14:textId="77777777" w:rsidTr="00BE7C0E">
        <w:trPr>
          <w:trHeight w:val="20"/>
        </w:trPr>
        <w:tc>
          <w:tcPr>
            <w:tcW w:w="2835" w:type="dxa"/>
            <w:tcBorders>
              <w:top w:val="single" w:sz="4" w:space="0" w:color="auto"/>
              <w:left w:val="single" w:sz="4" w:space="0" w:color="auto"/>
              <w:bottom w:val="single" w:sz="4" w:space="0" w:color="auto"/>
              <w:right w:val="single" w:sz="4" w:space="0" w:color="auto"/>
            </w:tcBorders>
          </w:tcPr>
          <w:p w14:paraId="32A7696D" w14:textId="77777777" w:rsidR="00D440D3" w:rsidRPr="004E1EA9" w:rsidRDefault="00D440D3" w:rsidP="00B81966">
            <w:pPr>
              <w:rPr>
                <w:rFonts w:ascii="Verdana" w:hAnsi="Verdana" w:cs="Tahoma"/>
                <w:sz w:val="16"/>
                <w:szCs w:val="16"/>
                <w:lang w:val="it-IT"/>
              </w:rPr>
            </w:pPr>
            <w:r w:rsidRPr="004E1EA9">
              <w:rPr>
                <w:rFonts w:ascii="Verdana" w:hAnsi="Verdana" w:cs="Tahoma"/>
                <w:sz w:val="16"/>
                <w:szCs w:val="16"/>
                <w:lang w:val="it-IT"/>
              </w:rPr>
              <w:t>Quantity per carton: 1 pc</w:t>
            </w:r>
          </w:p>
          <w:p w14:paraId="32A7696E"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UPC-1234567890</w:t>
            </w:r>
          </w:p>
          <w:p w14:paraId="32A7696F"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Model DX-123</w:t>
            </w:r>
          </w:p>
          <w:p w14:paraId="32A7697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TV Country of Origin: China </w:t>
            </w:r>
          </w:p>
          <w:p w14:paraId="32A76971"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DVD Country of Origin: Thailand</w:t>
            </w:r>
          </w:p>
          <w:p w14:paraId="32A76972" w14:textId="77777777" w:rsidR="00D440D3" w:rsidRPr="004E1EA9" w:rsidRDefault="004552D9" w:rsidP="00BE7C0E">
            <w:pPr>
              <w:rPr>
                <w:rFonts w:ascii="Verdana" w:hAnsi="Verdana" w:cs="Arial"/>
                <w:sz w:val="16"/>
                <w:szCs w:val="16"/>
                <w:u w:val="single"/>
                <w:bdr w:val="single" w:sz="4" w:space="0" w:color="auto" w:frame="1"/>
              </w:rPr>
            </w:pPr>
            <w:r w:rsidRPr="004E1EA9">
              <w:rPr>
                <w:rFonts w:ascii="Verdana" w:hAnsi="Verdana" w:cs="Tahoma"/>
                <w:sz w:val="16"/>
                <w:szCs w:val="16"/>
              </w:rPr>
              <w:t xml:space="preserve">Best Buy </w:t>
            </w:r>
            <w:r w:rsidR="00D440D3" w:rsidRPr="004E1EA9">
              <w:rPr>
                <w:rFonts w:ascii="Verdana" w:hAnsi="Verdana" w:cs="Tahoma"/>
                <w:sz w:val="16"/>
                <w:szCs w:val="16"/>
              </w:rPr>
              <w:t>PO: ABCDEF</w:t>
            </w:r>
            <w:r w:rsidR="00D440D3" w:rsidRPr="004E1EA9">
              <w:rPr>
                <w:rFonts w:ascii="Verdana" w:hAnsi="Verdana" w:cs="Arial"/>
                <w:sz w:val="16"/>
                <w:szCs w:val="16"/>
                <w:u w:val="single"/>
                <w:bdr w:val="single" w:sz="4" w:space="0" w:color="auto" w:frame="1"/>
              </w:rPr>
              <w:t xml:space="preserve"> </w:t>
            </w:r>
          </w:p>
          <w:p w14:paraId="32A76973" w14:textId="4D5AE481" w:rsidR="00D440D3" w:rsidRPr="004E1EA9" w:rsidRDefault="00D440D3" w:rsidP="00BE7C0E">
            <w:pPr>
              <w:rPr>
                <w:rFonts w:ascii="Verdana" w:hAnsi="Verdana" w:cs="Tahoma"/>
                <w:sz w:val="16"/>
                <w:szCs w:val="16"/>
              </w:rPr>
            </w:pPr>
            <w:r w:rsidRPr="004E1EA9">
              <w:rPr>
                <w:rFonts w:ascii="Verdana" w:hAnsi="Verdana" w:cs="Tahoma"/>
                <w:sz w:val="16"/>
                <w:szCs w:val="16"/>
              </w:rPr>
              <w:t xml:space="preserve">SKU: </w:t>
            </w:r>
            <w:r w:rsidR="00CC110C" w:rsidRPr="003F0647">
              <w:rPr>
                <w:rFonts w:ascii="Verdana" w:hAnsi="Verdana" w:cs="Tahoma"/>
                <w:sz w:val="16"/>
                <w:szCs w:val="16"/>
              </w:rPr>
              <w:t>0</w:t>
            </w:r>
            <w:r w:rsidRPr="004E1EA9">
              <w:rPr>
                <w:rFonts w:ascii="Verdana" w:hAnsi="Verdana" w:cs="Tahoma"/>
                <w:sz w:val="16"/>
                <w:szCs w:val="16"/>
              </w:rPr>
              <w:t>1234567</w:t>
            </w:r>
          </w:p>
          <w:p w14:paraId="32A76974" w14:textId="77777777" w:rsidR="00D440D3" w:rsidRPr="004E1EA9" w:rsidRDefault="00B81966" w:rsidP="00BE7C0E">
            <w:pPr>
              <w:widowControl w:val="0"/>
              <w:jc w:val="both"/>
              <w:rPr>
                <w:rFonts w:ascii="Verdana" w:hAnsi="Verdana" w:cs="Arial"/>
                <w:kern w:val="2"/>
                <w:sz w:val="16"/>
                <w:szCs w:val="16"/>
                <w:u w:val="single"/>
                <w:bdr w:val="single" w:sz="4" w:space="0" w:color="auto" w:frame="1"/>
              </w:rPr>
            </w:pPr>
            <w:r w:rsidRPr="004E1EA9">
              <w:rPr>
                <w:rFonts w:ascii="Verdana" w:eastAsia="Times New Roman" w:hAnsi="Verdana" w:cs="Tahoma"/>
                <w:sz w:val="16"/>
                <w:szCs w:val="16"/>
              </w:rPr>
              <w:t xml:space="preserve">Carton No. </w:t>
            </w:r>
            <w:r w:rsidRPr="004E1EA9">
              <w:rPr>
                <w:rFonts w:ascii="Verdana" w:eastAsia="Times New Roman" w:hAnsi="Verdana" w:cs="Tahoma"/>
                <w:sz w:val="16"/>
                <w:szCs w:val="16"/>
                <w:u w:val="single"/>
              </w:rPr>
              <w:t xml:space="preserve">x </w:t>
            </w:r>
            <w:r w:rsidRPr="004E1EA9">
              <w:rPr>
                <w:rFonts w:ascii="Verdana" w:eastAsia="Times New Roman" w:hAnsi="Verdana" w:cs="Tahoma"/>
                <w:sz w:val="16"/>
                <w:szCs w:val="16"/>
              </w:rPr>
              <w:t xml:space="preserve">of </w:t>
            </w:r>
            <w:r w:rsidRPr="004E1EA9">
              <w:rPr>
                <w:rFonts w:ascii="Verdana" w:eastAsia="Times New Roman" w:hAnsi="Verdana" w:cs="Tahoma"/>
                <w:sz w:val="16"/>
                <w:szCs w:val="16"/>
                <w:u w:val="single"/>
              </w:rPr>
              <w:t>x</w:t>
            </w:r>
            <w:r w:rsidRPr="004E1EA9">
              <w:rPr>
                <w:rFonts w:ascii="Verdana" w:hAnsi="Verdana" w:cs="Arial"/>
                <w:kern w:val="2"/>
                <w:sz w:val="16"/>
                <w:szCs w:val="16"/>
                <w:u w:val="single"/>
                <w:bdr w:val="single" w:sz="4" w:space="0" w:color="auto" w:frame="1"/>
              </w:rPr>
              <w:t xml:space="preserve"> </w:t>
            </w:r>
          </w:p>
        </w:tc>
        <w:tc>
          <w:tcPr>
            <w:tcW w:w="2880" w:type="dxa"/>
            <w:tcBorders>
              <w:top w:val="single" w:sz="4" w:space="0" w:color="auto"/>
              <w:left w:val="single" w:sz="4" w:space="0" w:color="auto"/>
              <w:bottom w:val="single" w:sz="4" w:space="0" w:color="auto"/>
              <w:right w:val="single" w:sz="4" w:space="0" w:color="auto"/>
            </w:tcBorders>
          </w:tcPr>
          <w:p w14:paraId="32A76975"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42” LCD/DVD HD TV Combo </w:t>
            </w:r>
          </w:p>
          <w:p w14:paraId="32A76976" w14:textId="13518BB1" w:rsidR="00D440D3" w:rsidRPr="004E1EA9" w:rsidRDefault="00D440D3" w:rsidP="00BE7C0E">
            <w:pPr>
              <w:rPr>
                <w:rFonts w:ascii="Verdana" w:hAnsi="Verdana" w:cs="Arial"/>
                <w:sz w:val="16"/>
                <w:szCs w:val="16"/>
                <w:lang w:eastAsia="zh-CN"/>
              </w:rPr>
            </w:pPr>
            <w:r w:rsidRPr="004E1EA9">
              <w:rPr>
                <w:rFonts w:ascii="Verdana" w:hAnsi="Verdana" w:cs="Arial"/>
                <w:sz w:val="16"/>
                <w:szCs w:val="16"/>
              </w:rPr>
              <w:t xml:space="preserve">Sku: </w:t>
            </w:r>
            <w:r w:rsidR="00CC110C" w:rsidRPr="003F0647">
              <w:rPr>
                <w:rFonts w:ascii="Verdana" w:hAnsi="Verdana" w:cs="Arial"/>
                <w:sz w:val="16"/>
                <w:szCs w:val="16"/>
              </w:rPr>
              <w:t>0</w:t>
            </w:r>
            <w:r w:rsidRPr="004E1EA9">
              <w:rPr>
                <w:rFonts w:ascii="Verdana" w:hAnsi="Verdana" w:cs="Arial"/>
                <w:sz w:val="16"/>
                <w:szCs w:val="16"/>
              </w:rPr>
              <w:t>1234567</w:t>
            </w:r>
          </w:p>
          <w:p w14:paraId="32A76977"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FDA Accession Number: </w:t>
            </w:r>
          </w:p>
          <w:p w14:paraId="32A76978" w14:textId="77777777" w:rsidR="00D440D3" w:rsidRPr="004E1EA9" w:rsidRDefault="00D440D3" w:rsidP="00BE7C0E">
            <w:pPr>
              <w:rPr>
                <w:rFonts w:ascii="Verdana" w:hAnsi="Verdana" w:cs="Arial"/>
                <w:sz w:val="16"/>
                <w:szCs w:val="16"/>
              </w:rPr>
            </w:pPr>
            <w:r w:rsidRPr="004E1EA9">
              <w:rPr>
                <w:rFonts w:ascii="Verdana" w:hAnsi="Verdana" w:cs="Arial"/>
                <w:sz w:val="20"/>
                <w:szCs w:val="20"/>
              </w:rPr>
              <w:t>0045658</w:t>
            </w:r>
            <w:r w:rsidRPr="004E1EA9">
              <w:rPr>
                <w:rFonts w:ascii="Verdana" w:hAnsi="Verdana" w:cs="Arial"/>
                <w:sz w:val="16"/>
                <w:szCs w:val="16"/>
              </w:rPr>
              <w:t>-00</w:t>
            </w:r>
          </w:p>
          <w:p w14:paraId="32A76979" w14:textId="77777777" w:rsidR="00D440D3" w:rsidRPr="004E1EA9" w:rsidRDefault="00D440D3" w:rsidP="00BE7C0E">
            <w:pPr>
              <w:rPr>
                <w:rFonts w:ascii="Verdana" w:hAnsi="Verdana" w:cs="Arial"/>
                <w:sz w:val="16"/>
                <w:szCs w:val="16"/>
              </w:rPr>
            </w:pPr>
            <w:r w:rsidRPr="004E1EA9">
              <w:rPr>
                <w:rFonts w:ascii="Verdana" w:hAnsi="Verdana" w:cs="Arial"/>
                <w:sz w:val="16"/>
                <w:szCs w:val="16"/>
              </w:rPr>
              <w:t>Country of Origin: China</w:t>
            </w:r>
          </w:p>
          <w:p w14:paraId="32A7697A" w14:textId="77777777" w:rsidR="00D440D3" w:rsidRPr="004E1EA9" w:rsidRDefault="00D440D3" w:rsidP="00BE7C0E">
            <w:pPr>
              <w:rPr>
                <w:rFonts w:ascii="Verdana" w:hAnsi="Verdana" w:cs="Arial"/>
                <w:sz w:val="16"/>
                <w:szCs w:val="16"/>
              </w:rPr>
            </w:pPr>
          </w:p>
          <w:p w14:paraId="32A7697B"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Promotional DVD included with television </w:t>
            </w:r>
          </w:p>
          <w:p w14:paraId="32A7697C" w14:textId="77777777" w:rsidR="00D440D3" w:rsidRPr="004E1EA9" w:rsidRDefault="00D440D3" w:rsidP="00BE7C0E">
            <w:pPr>
              <w:rPr>
                <w:rFonts w:ascii="Verdana" w:hAnsi="Verdana" w:cs="Arial"/>
                <w:sz w:val="16"/>
                <w:szCs w:val="16"/>
              </w:rPr>
            </w:pPr>
            <w:r w:rsidRPr="004E1EA9">
              <w:rPr>
                <w:rFonts w:ascii="Verdana" w:hAnsi="Verdana" w:cs="Arial"/>
                <w:sz w:val="16"/>
                <w:szCs w:val="16"/>
              </w:rPr>
              <w:t>Country of Origin: Thailand</w:t>
            </w:r>
          </w:p>
          <w:p w14:paraId="32A7697D" w14:textId="77777777" w:rsidR="00D440D3" w:rsidRPr="004E1EA9" w:rsidRDefault="00D440D3" w:rsidP="00BE7C0E">
            <w:pPr>
              <w:rPr>
                <w:rFonts w:ascii="Verdana" w:hAnsi="Verdana" w:cs="Arial"/>
                <w:sz w:val="16"/>
                <w:szCs w:val="16"/>
              </w:rPr>
            </w:pPr>
            <w:r w:rsidRPr="004E1EA9">
              <w:rPr>
                <w:rFonts w:ascii="Verdana" w:hAnsi="Verdana" w:cs="Arial"/>
                <w:sz w:val="16"/>
                <w:szCs w:val="16"/>
              </w:rPr>
              <w:t>(Value for Customs Purposes Only)</w:t>
            </w:r>
          </w:p>
          <w:p w14:paraId="32A7697E" w14:textId="77777777" w:rsidR="00D440D3" w:rsidRPr="004E1EA9" w:rsidRDefault="00D440D3" w:rsidP="00BE7C0E">
            <w:pPr>
              <w:rPr>
                <w:rFonts w:ascii="Verdana" w:hAnsi="Verdana" w:cs="Arial"/>
                <w:sz w:val="16"/>
                <w:szCs w:val="16"/>
              </w:rPr>
            </w:pPr>
          </w:p>
          <w:p w14:paraId="32A7697F" w14:textId="77777777" w:rsidR="00D440D3" w:rsidRPr="004E1EA9" w:rsidRDefault="00D440D3" w:rsidP="00BE7C0E">
            <w:pPr>
              <w:rPr>
                <w:rFonts w:ascii="Verdana" w:hAnsi="Verdana" w:cs="Arial"/>
                <w:sz w:val="16"/>
                <w:szCs w:val="16"/>
              </w:rPr>
            </w:pPr>
            <w:r w:rsidRPr="004E1EA9">
              <w:rPr>
                <w:rFonts w:ascii="Verdana" w:hAnsi="Verdana" w:cs="Arial"/>
                <w:sz w:val="16"/>
                <w:szCs w:val="16"/>
              </w:rPr>
              <w:lastRenderedPageBreak/>
              <w:t>Assist or addition to the price paid or payable not reflected in PO# XXXX</w:t>
            </w:r>
          </w:p>
          <w:p w14:paraId="32A76980" w14:textId="77777777" w:rsidR="00D440D3" w:rsidRPr="004E1EA9" w:rsidRDefault="00D440D3" w:rsidP="00B240CE">
            <w:pPr>
              <w:rPr>
                <w:rFonts w:ascii="Verdana" w:hAnsi="Verdana" w:cs="Arial"/>
                <w:sz w:val="16"/>
                <w:szCs w:val="16"/>
              </w:rPr>
            </w:pPr>
            <w:r w:rsidRPr="004E1EA9">
              <w:rPr>
                <w:rFonts w:ascii="Verdana" w:hAnsi="Verdana" w:cs="Arial"/>
                <w:sz w:val="16"/>
                <w:szCs w:val="16"/>
              </w:rPr>
              <w:t>(Value for customs purposes only)</w:t>
            </w:r>
          </w:p>
        </w:tc>
        <w:tc>
          <w:tcPr>
            <w:tcW w:w="1080" w:type="dxa"/>
            <w:tcBorders>
              <w:top w:val="single" w:sz="4" w:space="0" w:color="auto"/>
              <w:left w:val="single" w:sz="4" w:space="0" w:color="auto"/>
              <w:bottom w:val="single" w:sz="4" w:space="0" w:color="auto"/>
              <w:right w:val="single" w:sz="4" w:space="0" w:color="auto"/>
            </w:tcBorders>
          </w:tcPr>
          <w:p w14:paraId="32A76981"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lastRenderedPageBreak/>
              <w:t>10,000</w:t>
            </w:r>
          </w:p>
          <w:p w14:paraId="32A76982" w14:textId="77777777" w:rsidR="00D440D3" w:rsidRPr="004E1EA9" w:rsidRDefault="00D440D3" w:rsidP="00B81966">
            <w:pPr>
              <w:jc w:val="center"/>
              <w:rPr>
                <w:rFonts w:ascii="Verdana" w:hAnsi="Verdana" w:cs="Tahoma"/>
                <w:sz w:val="16"/>
                <w:szCs w:val="16"/>
                <w:lang w:val="it-IT"/>
              </w:rPr>
            </w:pPr>
          </w:p>
          <w:p w14:paraId="32A76983" w14:textId="77777777" w:rsidR="00D440D3" w:rsidRPr="004E1EA9" w:rsidRDefault="00D440D3" w:rsidP="00B81966">
            <w:pPr>
              <w:jc w:val="center"/>
              <w:rPr>
                <w:rFonts w:ascii="Verdana" w:hAnsi="Verdana" w:cs="Tahoma"/>
                <w:sz w:val="16"/>
                <w:szCs w:val="16"/>
                <w:lang w:val="it-IT"/>
              </w:rPr>
            </w:pPr>
          </w:p>
          <w:p w14:paraId="32A76984" w14:textId="77777777" w:rsidR="00D440D3" w:rsidRPr="004E1EA9" w:rsidRDefault="00D440D3" w:rsidP="00B81966">
            <w:pPr>
              <w:jc w:val="center"/>
              <w:rPr>
                <w:rFonts w:ascii="Verdana" w:hAnsi="Verdana" w:cs="Tahoma"/>
                <w:sz w:val="16"/>
                <w:szCs w:val="16"/>
                <w:lang w:val="it-IT"/>
              </w:rPr>
            </w:pPr>
          </w:p>
          <w:p w14:paraId="32A76985" w14:textId="77777777" w:rsidR="00D440D3" w:rsidRPr="004E1EA9" w:rsidRDefault="00D440D3" w:rsidP="00B81966">
            <w:pPr>
              <w:jc w:val="center"/>
              <w:rPr>
                <w:rFonts w:ascii="Verdana" w:hAnsi="Verdana" w:cs="Tahoma"/>
                <w:sz w:val="16"/>
                <w:szCs w:val="16"/>
                <w:lang w:val="it-IT"/>
              </w:rPr>
            </w:pPr>
          </w:p>
          <w:p w14:paraId="32A76986" w14:textId="77777777" w:rsidR="00D440D3" w:rsidRPr="004E1EA9" w:rsidRDefault="00D440D3" w:rsidP="00B81966">
            <w:pPr>
              <w:jc w:val="center"/>
              <w:rPr>
                <w:rFonts w:ascii="Verdana" w:hAnsi="Verdana" w:cs="Tahoma"/>
                <w:sz w:val="16"/>
                <w:szCs w:val="16"/>
                <w:lang w:val="it-IT"/>
              </w:rPr>
            </w:pPr>
          </w:p>
          <w:p w14:paraId="32A76987" w14:textId="77777777" w:rsidR="00D440D3" w:rsidRPr="004E1EA9" w:rsidRDefault="00D440D3" w:rsidP="00B81966">
            <w:pPr>
              <w:jc w:val="center"/>
              <w:rPr>
                <w:rFonts w:ascii="Verdana" w:hAnsi="Verdana" w:cs="Tahoma"/>
                <w:sz w:val="16"/>
                <w:szCs w:val="16"/>
                <w:lang w:val="it-IT"/>
              </w:rPr>
            </w:pPr>
          </w:p>
          <w:p w14:paraId="32A76988" w14:textId="77777777" w:rsidR="00D440D3" w:rsidRPr="004E1EA9" w:rsidRDefault="00D440D3" w:rsidP="00B81966">
            <w:pPr>
              <w:jc w:val="center"/>
              <w:rPr>
                <w:rFonts w:ascii="Verdana" w:hAnsi="Verdana" w:cs="Tahoma"/>
                <w:sz w:val="16"/>
                <w:szCs w:val="16"/>
                <w:lang w:val="it-IT"/>
              </w:rPr>
            </w:pPr>
          </w:p>
          <w:p w14:paraId="32A76989" w14:textId="77777777" w:rsidR="00D440D3" w:rsidRPr="004E1EA9" w:rsidRDefault="00D440D3" w:rsidP="00B81966">
            <w:pPr>
              <w:jc w:val="center"/>
              <w:rPr>
                <w:rFonts w:ascii="Verdana" w:hAnsi="Verdana" w:cs="Tahoma"/>
                <w:sz w:val="16"/>
                <w:szCs w:val="16"/>
                <w:lang w:val="it-IT"/>
              </w:rPr>
            </w:pPr>
          </w:p>
          <w:p w14:paraId="32A7698A" w14:textId="77777777" w:rsidR="00D440D3" w:rsidRPr="004E1EA9" w:rsidRDefault="00D440D3" w:rsidP="00B81966">
            <w:pPr>
              <w:jc w:val="center"/>
              <w:rPr>
                <w:rFonts w:ascii="Verdana" w:hAnsi="Verdana" w:cs="Tahoma"/>
                <w:sz w:val="16"/>
                <w:szCs w:val="16"/>
                <w:lang w:val="it-IT"/>
              </w:rPr>
            </w:pPr>
          </w:p>
          <w:p w14:paraId="32A7698B" w14:textId="77777777" w:rsidR="00D440D3" w:rsidRPr="004E1EA9" w:rsidRDefault="00D440D3" w:rsidP="00B81966">
            <w:pPr>
              <w:jc w:val="center"/>
              <w:rPr>
                <w:rFonts w:ascii="Verdana" w:hAnsi="Verdana" w:cs="Tahoma"/>
                <w:sz w:val="16"/>
                <w:szCs w:val="16"/>
                <w:lang w:val="it-IT"/>
              </w:rPr>
            </w:pPr>
          </w:p>
          <w:p w14:paraId="32A7698C"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10,000</w:t>
            </w:r>
          </w:p>
          <w:p w14:paraId="32A7698D" w14:textId="77777777" w:rsidR="00D440D3" w:rsidRPr="004E1EA9" w:rsidRDefault="00D440D3" w:rsidP="00B81966">
            <w:pPr>
              <w:jc w:val="center"/>
              <w:rPr>
                <w:rFonts w:ascii="Verdana" w:hAnsi="Verdana" w:cs="Tahoma"/>
                <w:sz w:val="16"/>
                <w:szCs w:val="16"/>
                <w:lang w:val="it-IT"/>
              </w:rPr>
            </w:pPr>
          </w:p>
          <w:p w14:paraId="32A7698E" w14:textId="77777777" w:rsidR="00D440D3" w:rsidRPr="004E1EA9" w:rsidRDefault="00D440D3" w:rsidP="00B81966">
            <w:pPr>
              <w:jc w:val="center"/>
              <w:rPr>
                <w:rFonts w:ascii="Verdana" w:hAnsi="Verdana" w:cs="Tahoma"/>
                <w:sz w:val="16"/>
                <w:szCs w:val="16"/>
                <w:lang w:val="it-IT"/>
              </w:rPr>
            </w:pPr>
          </w:p>
          <w:p w14:paraId="32A7698F" w14:textId="77777777" w:rsidR="00D440D3" w:rsidRPr="004E1EA9" w:rsidRDefault="00D440D3" w:rsidP="00B81966">
            <w:pPr>
              <w:widowControl w:val="0"/>
              <w:jc w:val="center"/>
              <w:rPr>
                <w:rFonts w:ascii="Verdana" w:hAnsi="Verdana" w:cs="Tahoma"/>
                <w:sz w:val="16"/>
                <w:szCs w:val="16"/>
                <w:lang w:val="it-IT"/>
              </w:rPr>
            </w:pPr>
            <w:r w:rsidRPr="004E1EA9">
              <w:rPr>
                <w:rFonts w:ascii="Verdana" w:hAnsi="Verdana" w:cs="Tahoma"/>
                <w:sz w:val="16"/>
                <w:szCs w:val="16"/>
                <w:lang w:val="it-IT"/>
              </w:rPr>
              <w:t>XXXX</w:t>
            </w:r>
          </w:p>
        </w:tc>
        <w:tc>
          <w:tcPr>
            <w:tcW w:w="1440" w:type="dxa"/>
            <w:tcBorders>
              <w:top w:val="single" w:sz="4" w:space="0" w:color="auto"/>
              <w:left w:val="single" w:sz="4" w:space="0" w:color="auto"/>
              <w:bottom w:val="single" w:sz="4" w:space="0" w:color="auto"/>
              <w:right w:val="single" w:sz="4" w:space="0" w:color="auto"/>
            </w:tcBorders>
          </w:tcPr>
          <w:p w14:paraId="32A76990"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$3,999.00</w:t>
            </w:r>
          </w:p>
          <w:p w14:paraId="32A76991" w14:textId="77777777" w:rsidR="00D440D3" w:rsidRPr="004E1EA9" w:rsidRDefault="00D440D3" w:rsidP="00B81966">
            <w:pPr>
              <w:jc w:val="center"/>
              <w:rPr>
                <w:rFonts w:ascii="Verdana" w:hAnsi="Verdana" w:cs="Tahoma"/>
                <w:sz w:val="16"/>
                <w:szCs w:val="16"/>
                <w:lang w:val="it-IT"/>
              </w:rPr>
            </w:pPr>
          </w:p>
          <w:p w14:paraId="32A76992" w14:textId="77777777" w:rsidR="00D440D3" w:rsidRPr="004E1EA9" w:rsidRDefault="00D440D3" w:rsidP="00B81966">
            <w:pPr>
              <w:jc w:val="center"/>
              <w:rPr>
                <w:rFonts w:ascii="Verdana" w:hAnsi="Verdana" w:cs="Tahoma"/>
                <w:sz w:val="16"/>
                <w:szCs w:val="16"/>
                <w:lang w:val="it-IT"/>
              </w:rPr>
            </w:pPr>
          </w:p>
          <w:p w14:paraId="32A76993" w14:textId="77777777" w:rsidR="00D440D3" w:rsidRPr="004E1EA9" w:rsidRDefault="00D440D3" w:rsidP="00B81966">
            <w:pPr>
              <w:jc w:val="center"/>
              <w:rPr>
                <w:rFonts w:ascii="Verdana" w:hAnsi="Verdana" w:cs="Tahoma"/>
                <w:sz w:val="16"/>
                <w:szCs w:val="16"/>
                <w:lang w:val="it-IT"/>
              </w:rPr>
            </w:pPr>
          </w:p>
          <w:p w14:paraId="32A76994" w14:textId="77777777" w:rsidR="00D440D3" w:rsidRPr="004E1EA9" w:rsidRDefault="00D440D3" w:rsidP="00B81966">
            <w:pPr>
              <w:jc w:val="center"/>
              <w:rPr>
                <w:rFonts w:ascii="Verdana" w:hAnsi="Verdana" w:cs="Tahoma"/>
                <w:sz w:val="16"/>
                <w:szCs w:val="16"/>
                <w:lang w:val="it-IT"/>
              </w:rPr>
            </w:pPr>
          </w:p>
          <w:p w14:paraId="32A76995" w14:textId="77777777" w:rsidR="00D440D3" w:rsidRPr="004E1EA9" w:rsidRDefault="00D440D3" w:rsidP="00B81966">
            <w:pPr>
              <w:jc w:val="center"/>
              <w:rPr>
                <w:rFonts w:ascii="Verdana" w:hAnsi="Verdana" w:cs="Tahoma"/>
                <w:sz w:val="16"/>
                <w:szCs w:val="16"/>
                <w:lang w:val="it-IT"/>
              </w:rPr>
            </w:pPr>
          </w:p>
          <w:p w14:paraId="32A76996" w14:textId="77777777" w:rsidR="00D440D3" w:rsidRPr="004E1EA9" w:rsidRDefault="00D440D3" w:rsidP="00B81966">
            <w:pPr>
              <w:jc w:val="center"/>
              <w:rPr>
                <w:rFonts w:ascii="Verdana" w:hAnsi="Verdana" w:cs="Tahoma"/>
                <w:sz w:val="16"/>
                <w:szCs w:val="16"/>
                <w:lang w:val="it-IT"/>
              </w:rPr>
            </w:pPr>
          </w:p>
          <w:p w14:paraId="32A76997" w14:textId="77777777" w:rsidR="00D440D3" w:rsidRPr="004E1EA9" w:rsidRDefault="00D440D3" w:rsidP="00B81966">
            <w:pPr>
              <w:jc w:val="center"/>
              <w:rPr>
                <w:rFonts w:ascii="Verdana" w:hAnsi="Verdana" w:cs="Tahoma"/>
                <w:sz w:val="16"/>
                <w:szCs w:val="16"/>
                <w:lang w:val="it-IT"/>
              </w:rPr>
            </w:pPr>
          </w:p>
          <w:p w14:paraId="32A76998" w14:textId="77777777" w:rsidR="00D440D3" w:rsidRPr="004E1EA9" w:rsidRDefault="00D440D3" w:rsidP="00B81966">
            <w:pPr>
              <w:jc w:val="center"/>
              <w:rPr>
                <w:rFonts w:ascii="Verdana" w:hAnsi="Verdana" w:cs="Tahoma"/>
                <w:sz w:val="16"/>
                <w:szCs w:val="16"/>
                <w:lang w:val="it-IT"/>
              </w:rPr>
            </w:pPr>
          </w:p>
          <w:p w14:paraId="32A76999" w14:textId="77777777" w:rsidR="00D440D3" w:rsidRPr="004E1EA9" w:rsidRDefault="00D440D3" w:rsidP="00B81966">
            <w:pPr>
              <w:jc w:val="center"/>
              <w:rPr>
                <w:rFonts w:ascii="Verdana" w:hAnsi="Verdana" w:cs="Tahoma"/>
                <w:sz w:val="16"/>
                <w:szCs w:val="16"/>
                <w:lang w:val="it-IT"/>
              </w:rPr>
            </w:pPr>
          </w:p>
          <w:p w14:paraId="32A7699A" w14:textId="77777777" w:rsidR="00D440D3" w:rsidRPr="004E1EA9" w:rsidRDefault="00D440D3" w:rsidP="00B81966">
            <w:pPr>
              <w:jc w:val="center"/>
              <w:rPr>
                <w:rFonts w:ascii="Verdana" w:hAnsi="Verdana" w:cs="Tahoma"/>
                <w:sz w:val="16"/>
                <w:szCs w:val="16"/>
                <w:lang w:val="it-IT"/>
              </w:rPr>
            </w:pPr>
          </w:p>
          <w:p w14:paraId="32A7699B"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$1.00</w:t>
            </w:r>
          </w:p>
          <w:p w14:paraId="32A7699C" w14:textId="77777777" w:rsidR="00D440D3" w:rsidRPr="004E1EA9" w:rsidRDefault="00D440D3" w:rsidP="00B81966">
            <w:pPr>
              <w:jc w:val="center"/>
              <w:rPr>
                <w:rFonts w:ascii="Verdana" w:hAnsi="Verdana" w:cs="Tahoma"/>
                <w:sz w:val="16"/>
                <w:szCs w:val="16"/>
                <w:lang w:val="it-IT"/>
              </w:rPr>
            </w:pPr>
          </w:p>
          <w:p w14:paraId="32A7699D" w14:textId="77777777" w:rsidR="00D440D3" w:rsidRPr="004E1EA9" w:rsidRDefault="00D440D3" w:rsidP="00B81966">
            <w:pPr>
              <w:jc w:val="center"/>
              <w:rPr>
                <w:rFonts w:ascii="Verdana" w:hAnsi="Verdana" w:cs="Tahoma"/>
                <w:sz w:val="16"/>
                <w:szCs w:val="16"/>
                <w:lang w:val="it-IT"/>
              </w:rPr>
            </w:pPr>
          </w:p>
          <w:p w14:paraId="32A7699E" w14:textId="77777777" w:rsidR="00D440D3" w:rsidRPr="004E1EA9" w:rsidRDefault="00D440D3" w:rsidP="00B81966">
            <w:pPr>
              <w:widowControl w:val="0"/>
              <w:jc w:val="center"/>
              <w:rPr>
                <w:rFonts w:ascii="Verdana" w:hAnsi="Verdana" w:cs="Tahoma"/>
                <w:sz w:val="16"/>
                <w:szCs w:val="16"/>
                <w:lang w:val="it-IT"/>
              </w:rPr>
            </w:pPr>
            <w:r w:rsidRPr="004E1EA9">
              <w:rPr>
                <w:rFonts w:ascii="Verdana" w:hAnsi="Verdana" w:cs="Tahoma"/>
                <w:sz w:val="16"/>
                <w:szCs w:val="16"/>
                <w:lang w:val="it-IT"/>
              </w:rPr>
              <w:t>XXX</w:t>
            </w:r>
          </w:p>
        </w:tc>
        <w:tc>
          <w:tcPr>
            <w:tcW w:w="1620" w:type="dxa"/>
            <w:tcBorders>
              <w:top w:val="single" w:sz="4" w:space="0" w:color="auto"/>
              <w:left w:val="single" w:sz="4" w:space="0" w:color="auto"/>
              <w:bottom w:val="single" w:sz="4" w:space="0" w:color="auto"/>
              <w:right w:val="single" w:sz="4" w:space="0" w:color="auto"/>
            </w:tcBorders>
          </w:tcPr>
          <w:p w14:paraId="32A7699F"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$39,990,000.00</w:t>
            </w:r>
          </w:p>
          <w:p w14:paraId="32A769A0" w14:textId="77777777" w:rsidR="00D440D3" w:rsidRPr="004E1EA9" w:rsidRDefault="00D440D3" w:rsidP="00B81966">
            <w:pPr>
              <w:jc w:val="center"/>
              <w:rPr>
                <w:rFonts w:ascii="Verdana" w:hAnsi="Verdana" w:cs="Tahoma"/>
                <w:sz w:val="16"/>
                <w:szCs w:val="16"/>
                <w:lang w:val="it-IT"/>
              </w:rPr>
            </w:pPr>
          </w:p>
          <w:p w14:paraId="32A769A1" w14:textId="77777777" w:rsidR="00D440D3" w:rsidRPr="004E1EA9" w:rsidRDefault="00D440D3" w:rsidP="00B81966">
            <w:pPr>
              <w:jc w:val="center"/>
              <w:rPr>
                <w:rFonts w:ascii="Verdana" w:hAnsi="Verdana" w:cs="Tahoma"/>
                <w:sz w:val="16"/>
                <w:szCs w:val="16"/>
                <w:lang w:val="it-IT"/>
              </w:rPr>
            </w:pPr>
          </w:p>
          <w:p w14:paraId="32A769A2" w14:textId="77777777" w:rsidR="00D440D3" w:rsidRPr="004E1EA9" w:rsidRDefault="00D440D3" w:rsidP="00B81966">
            <w:pPr>
              <w:jc w:val="center"/>
              <w:rPr>
                <w:rFonts w:ascii="Verdana" w:hAnsi="Verdana" w:cs="Tahoma"/>
                <w:sz w:val="16"/>
                <w:szCs w:val="16"/>
                <w:lang w:val="it-IT"/>
              </w:rPr>
            </w:pPr>
          </w:p>
          <w:p w14:paraId="32A769A3" w14:textId="77777777" w:rsidR="00D440D3" w:rsidRPr="004E1EA9" w:rsidRDefault="00D440D3" w:rsidP="00B81966">
            <w:pPr>
              <w:jc w:val="center"/>
              <w:rPr>
                <w:rFonts w:ascii="Verdana" w:hAnsi="Verdana" w:cs="Tahoma"/>
                <w:sz w:val="16"/>
                <w:szCs w:val="16"/>
                <w:lang w:val="it-IT"/>
              </w:rPr>
            </w:pPr>
          </w:p>
          <w:p w14:paraId="32A769A4" w14:textId="77777777" w:rsidR="00D440D3" w:rsidRPr="004E1EA9" w:rsidRDefault="00D440D3" w:rsidP="00B81966">
            <w:pPr>
              <w:jc w:val="center"/>
              <w:rPr>
                <w:rFonts w:ascii="Verdana" w:hAnsi="Verdana" w:cs="Tahoma"/>
                <w:sz w:val="16"/>
                <w:szCs w:val="16"/>
                <w:lang w:val="it-IT"/>
              </w:rPr>
            </w:pPr>
          </w:p>
          <w:p w14:paraId="32A769A5" w14:textId="77777777" w:rsidR="00D440D3" w:rsidRPr="004E1EA9" w:rsidRDefault="00D440D3" w:rsidP="00B81966">
            <w:pPr>
              <w:jc w:val="center"/>
              <w:rPr>
                <w:rFonts w:ascii="Verdana" w:hAnsi="Verdana" w:cs="Tahoma"/>
                <w:sz w:val="16"/>
                <w:szCs w:val="16"/>
                <w:lang w:val="it-IT"/>
              </w:rPr>
            </w:pPr>
          </w:p>
          <w:p w14:paraId="32A769A6" w14:textId="77777777" w:rsidR="00D440D3" w:rsidRPr="004E1EA9" w:rsidRDefault="00D440D3" w:rsidP="00B81966">
            <w:pPr>
              <w:jc w:val="center"/>
              <w:rPr>
                <w:rFonts w:ascii="Verdana" w:hAnsi="Verdana" w:cs="Tahoma"/>
                <w:sz w:val="16"/>
                <w:szCs w:val="16"/>
                <w:lang w:val="it-IT"/>
              </w:rPr>
            </w:pPr>
          </w:p>
          <w:p w14:paraId="32A769A7" w14:textId="77777777" w:rsidR="00D440D3" w:rsidRPr="004E1EA9" w:rsidRDefault="00D440D3" w:rsidP="00B81966">
            <w:pPr>
              <w:jc w:val="center"/>
              <w:rPr>
                <w:rFonts w:ascii="Verdana" w:hAnsi="Verdana" w:cs="Tahoma"/>
                <w:sz w:val="16"/>
                <w:szCs w:val="16"/>
                <w:lang w:val="it-IT"/>
              </w:rPr>
            </w:pPr>
          </w:p>
          <w:p w14:paraId="32A769A8" w14:textId="77777777" w:rsidR="00D440D3" w:rsidRPr="004E1EA9" w:rsidRDefault="00D440D3" w:rsidP="00B81966">
            <w:pPr>
              <w:jc w:val="center"/>
              <w:rPr>
                <w:rFonts w:ascii="Verdana" w:hAnsi="Verdana" w:cs="Tahoma"/>
                <w:sz w:val="16"/>
                <w:szCs w:val="16"/>
                <w:lang w:val="it-IT"/>
              </w:rPr>
            </w:pPr>
          </w:p>
          <w:p w14:paraId="32A769A9" w14:textId="77777777" w:rsidR="00D440D3" w:rsidRPr="004E1EA9" w:rsidRDefault="00D440D3" w:rsidP="00B81966">
            <w:pPr>
              <w:jc w:val="center"/>
              <w:rPr>
                <w:rFonts w:ascii="Verdana" w:hAnsi="Verdana" w:cs="Tahoma"/>
                <w:sz w:val="16"/>
                <w:szCs w:val="16"/>
                <w:lang w:val="it-IT"/>
              </w:rPr>
            </w:pPr>
          </w:p>
          <w:p w14:paraId="32A769AA" w14:textId="77777777" w:rsidR="00D440D3" w:rsidRPr="004E1EA9" w:rsidRDefault="00D440D3" w:rsidP="00B81966">
            <w:pPr>
              <w:widowControl w:val="0"/>
              <w:jc w:val="center"/>
              <w:rPr>
                <w:rFonts w:ascii="Verdana" w:hAnsi="Verdana" w:cs="Tahoma"/>
                <w:sz w:val="16"/>
                <w:szCs w:val="16"/>
                <w:lang w:val="it-IT"/>
              </w:rPr>
            </w:pPr>
            <w:r w:rsidRPr="004E1EA9">
              <w:rPr>
                <w:rFonts w:ascii="Verdana" w:hAnsi="Verdana" w:cs="Tahoma"/>
                <w:sz w:val="16"/>
                <w:szCs w:val="16"/>
                <w:lang w:val="it-IT"/>
              </w:rPr>
              <w:t>$10,000</w:t>
            </w:r>
          </w:p>
        </w:tc>
      </w:tr>
      <w:tr w:rsidR="0021139D" w:rsidRPr="004E1EA9" w14:paraId="32A769AE" w14:textId="77777777" w:rsidTr="00BE7C0E">
        <w:trPr>
          <w:trHeight w:val="404"/>
        </w:trPr>
        <w:tc>
          <w:tcPr>
            <w:tcW w:w="9855" w:type="dxa"/>
            <w:gridSpan w:val="5"/>
            <w:tcBorders>
              <w:top w:val="single" w:sz="4" w:space="0" w:color="auto"/>
              <w:left w:val="single" w:sz="4" w:space="0" w:color="auto"/>
              <w:bottom w:val="single" w:sz="4" w:space="0" w:color="auto"/>
              <w:right w:val="single" w:sz="4" w:space="0" w:color="auto"/>
            </w:tcBorders>
            <w:hideMark/>
          </w:tcPr>
          <w:p w14:paraId="32A769AC" w14:textId="77777777" w:rsidR="00D440D3" w:rsidRPr="004E1EA9" w:rsidRDefault="00D440D3" w:rsidP="00B81966">
            <w:pPr>
              <w:jc w:val="right"/>
              <w:rPr>
                <w:rFonts w:ascii="Verdana" w:hAnsi="Verdana" w:cs="Arial"/>
                <w:sz w:val="16"/>
                <w:szCs w:val="16"/>
              </w:rPr>
            </w:pPr>
            <w:r w:rsidRPr="004E1EA9">
              <w:rPr>
                <w:rFonts w:ascii="Verdana" w:hAnsi="Verdana" w:cs="Arial"/>
                <w:sz w:val="16"/>
                <w:szCs w:val="16"/>
              </w:rPr>
              <w:t>Total Shipment Value</w:t>
            </w:r>
          </w:p>
          <w:p w14:paraId="32A769AD" w14:textId="77777777" w:rsidR="00D440D3" w:rsidRPr="004E1EA9" w:rsidRDefault="00D440D3" w:rsidP="00B81966">
            <w:pPr>
              <w:jc w:val="right"/>
              <w:rPr>
                <w:rFonts w:ascii="Verdana" w:hAnsi="Verdana" w:cs="Arial"/>
                <w:kern w:val="2"/>
                <w:sz w:val="16"/>
                <w:szCs w:val="16"/>
                <w:u w:val="single"/>
                <w:bdr w:val="single" w:sz="4" w:space="0" w:color="auto" w:frame="1"/>
              </w:rPr>
            </w:pPr>
            <w:r w:rsidRPr="004E1EA9">
              <w:rPr>
                <w:rFonts w:ascii="Verdana" w:hAnsi="Verdana" w:cs="Arial"/>
                <w:sz w:val="16"/>
                <w:szCs w:val="16"/>
              </w:rPr>
              <w:t>$40,000,000.00</w:t>
            </w:r>
          </w:p>
        </w:tc>
      </w:tr>
    </w:tbl>
    <w:p w14:paraId="32A769AF" w14:textId="0C46DCCC" w:rsidR="00D440D3" w:rsidRPr="004E1EA9" w:rsidRDefault="00CD38EF" w:rsidP="00D440D3">
      <w:pPr>
        <w:spacing w:before="100" w:beforeAutospacing="1" w:after="100" w:afterAutospacing="1"/>
        <w:outlineLvl w:val="1"/>
        <w:rPr>
          <w:rFonts w:ascii="Verdana" w:hAnsi="Verdana"/>
          <w:sz w:val="16"/>
        </w:rPr>
      </w:pPr>
      <w:bookmarkStart w:id="40" w:name="S36"/>
      <w:r>
        <w:rPr>
          <w:rFonts w:ascii="Verdana" w:hAnsi="Verdana"/>
          <w:b/>
          <w:bCs/>
        </w:rPr>
        <w:t>3</w:t>
      </w:r>
      <w:r w:rsidR="00D440D3" w:rsidRPr="004E1EA9">
        <w:rPr>
          <w:rFonts w:ascii="Verdana" w:hAnsi="Verdana"/>
          <w:b/>
          <w:bCs/>
        </w:rPr>
        <w:t>.6</w:t>
      </w:r>
      <w:r w:rsidR="00D440D3" w:rsidRPr="004E1EA9">
        <w:rPr>
          <w:rFonts w:ascii="Verdana" w:hAnsi="Verdana"/>
          <w:b/>
          <w:bCs/>
        </w:rPr>
        <w:tab/>
        <w:t>Packing List</w:t>
      </w:r>
    </w:p>
    <w:bookmarkEnd w:id="40"/>
    <w:p w14:paraId="32A769B0" w14:textId="77777777" w:rsidR="00D440D3" w:rsidRPr="004E1EA9" w:rsidRDefault="00D440D3" w:rsidP="00D440D3">
      <w:pPr>
        <w:spacing w:before="100" w:beforeAutospacing="1" w:after="100" w:afterAutospacing="1"/>
        <w:outlineLvl w:val="1"/>
        <w:rPr>
          <w:rFonts w:ascii="Verdana" w:hAnsi="Verdana"/>
          <w:sz w:val="20"/>
          <w:szCs w:val="20"/>
        </w:rPr>
      </w:pPr>
      <w:r w:rsidRPr="004E1EA9">
        <w:rPr>
          <w:rFonts w:ascii="Verdana" w:hAnsi="Verdana"/>
          <w:sz w:val="20"/>
          <w:szCs w:val="20"/>
        </w:rPr>
        <w:t>The vendor must submit one packing list per invoice.  The purpose of the packing list is to identify what merchandise is contained in each individual package.  The following information must be placed on all packing lists:</w:t>
      </w:r>
    </w:p>
    <w:p w14:paraId="32A769B1" w14:textId="77777777" w:rsidR="00D440D3" w:rsidRPr="004E1EA9" w:rsidRDefault="00D440D3" w:rsidP="00D440D3">
      <w:pPr>
        <w:numPr>
          <w:ilvl w:val="0"/>
          <w:numId w:val="19"/>
        </w:numPr>
        <w:rPr>
          <w:rFonts w:ascii="Verdana" w:hAnsi="Verdana"/>
          <w:sz w:val="20"/>
          <w:szCs w:val="20"/>
        </w:rPr>
      </w:pPr>
      <w:r w:rsidRPr="004E1EA9">
        <w:rPr>
          <w:rFonts w:ascii="Verdana" w:hAnsi="Verdana"/>
          <w:sz w:val="20"/>
          <w:szCs w:val="20"/>
        </w:rPr>
        <w:t>Vendor/Seller of goods full name and address</w:t>
      </w:r>
    </w:p>
    <w:p w14:paraId="32A769B2" w14:textId="77777777" w:rsidR="00D440D3" w:rsidRPr="004E1EA9" w:rsidRDefault="00D440D3" w:rsidP="00D440D3">
      <w:pPr>
        <w:numPr>
          <w:ilvl w:val="0"/>
          <w:numId w:val="19"/>
        </w:numPr>
        <w:rPr>
          <w:rFonts w:ascii="Verdana" w:hAnsi="Verdana"/>
          <w:sz w:val="20"/>
          <w:szCs w:val="20"/>
        </w:rPr>
      </w:pPr>
      <w:r w:rsidRPr="004E1EA9">
        <w:rPr>
          <w:rFonts w:ascii="Verdana" w:hAnsi="Verdana"/>
          <w:sz w:val="20"/>
          <w:szCs w:val="20"/>
        </w:rPr>
        <w:t>Exporter’s/Shipper’s name and address, if different than Vendor/Seller</w:t>
      </w:r>
    </w:p>
    <w:p w14:paraId="32A769B3" w14:textId="77777777" w:rsidR="00D440D3" w:rsidRPr="004E1EA9" w:rsidRDefault="00D440D3" w:rsidP="00D440D3">
      <w:pPr>
        <w:numPr>
          <w:ilvl w:val="0"/>
          <w:numId w:val="19"/>
        </w:numPr>
        <w:tabs>
          <w:tab w:val="left" w:pos="4320"/>
        </w:tabs>
        <w:rPr>
          <w:rFonts w:ascii="Verdana" w:hAnsi="Verdana"/>
          <w:b/>
          <w:sz w:val="20"/>
          <w:szCs w:val="20"/>
        </w:rPr>
      </w:pPr>
      <w:r w:rsidRPr="004E1EA9">
        <w:rPr>
          <w:rFonts w:ascii="Verdana" w:hAnsi="Verdana"/>
          <w:sz w:val="20"/>
          <w:szCs w:val="20"/>
        </w:rPr>
        <w:t xml:space="preserve">Consignee's name and address (found in </w:t>
      </w:r>
      <w:r w:rsidRPr="004E1EA9">
        <w:rPr>
          <w:rFonts w:ascii="Verdana" w:hAnsi="Verdana"/>
          <w:i/>
          <w:sz w:val="20"/>
          <w:szCs w:val="20"/>
        </w:rPr>
        <w:t>Preparation of Documents</w:t>
      </w:r>
      <w:r w:rsidRPr="004E1EA9">
        <w:rPr>
          <w:rFonts w:ascii="Verdana" w:hAnsi="Verdana"/>
          <w:sz w:val="20"/>
          <w:szCs w:val="20"/>
        </w:rPr>
        <w:t xml:space="preserve"> section)</w:t>
      </w:r>
    </w:p>
    <w:p w14:paraId="32A769B5" w14:textId="63900503" w:rsidR="004552D9" w:rsidRPr="00A031D9" w:rsidRDefault="00D440D3" w:rsidP="00A031D9">
      <w:pPr>
        <w:numPr>
          <w:ilvl w:val="0"/>
          <w:numId w:val="19"/>
        </w:numPr>
        <w:rPr>
          <w:rFonts w:ascii="Verdana" w:hAnsi="Verdana"/>
          <w:sz w:val="24"/>
          <w:szCs w:val="24"/>
        </w:rPr>
      </w:pPr>
      <w:r w:rsidRPr="004E1EA9">
        <w:rPr>
          <w:rFonts w:ascii="Verdana" w:hAnsi="Verdana"/>
          <w:sz w:val="20"/>
          <w:szCs w:val="20"/>
        </w:rPr>
        <w:t>PO number</w:t>
      </w:r>
      <w:r w:rsidR="00A031D9">
        <w:rPr>
          <w:rFonts w:ascii="Verdana" w:hAnsi="Verdana"/>
          <w:sz w:val="20"/>
          <w:szCs w:val="20"/>
        </w:rPr>
        <w:t xml:space="preserve"> -</w:t>
      </w:r>
      <w:r w:rsidR="00A031D9">
        <w:rPr>
          <w:rFonts w:ascii="Verdana" w:hAnsi="Verdana"/>
          <w:sz w:val="24"/>
          <w:szCs w:val="24"/>
        </w:rPr>
        <w:t xml:space="preserve"> </w:t>
      </w:r>
      <w:r w:rsidR="004552D9" w:rsidRPr="00A031D9">
        <w:rPr>
          <w:rFonts w:ascii="Verdana" w:hAnsi="Verdana"/>
          <w:sz w:val="20"/>
          <w:szCs w:val="20"/>
        </w:rPr>
        <w:t>Best Buy PO</w:t>
      </w:r>
      <w:r w:rsidR="00A031D9" w:rsidRPr="00A031D9">
        <w:rPr>
          <w:rFonts w:ascii="Verdana" w:hAnsi="Verdana"/>
          <w:sz w:val="20"/>
          <w:szCs w:val="20"/>
        </w:rPr>
        <w:t xml:space="preserve"> (and SAP PO, if applicable)</w:t>
      </w:r>
    </w:p>
    <w:p w14:paraId="32A769B7" w14:textId="77777777" w:rsidR="00D440D3" w:rsidRPr="004E1EA9" w:rsidRDefault="00D440D3" w:rsidP="00D440D3">
      <w:pPr>
        <w:numPr>
          <w:ilvl w:val="0"/>
          <w:numId w:val="19"/>
        </w:numPr>
        <w:rPr>
          <w:rFonts w:ascii="Verdana" w:hAnsi="Verdana"/>
          <w:sz w:val="24"/>
          <w:szCs w:val="24"/>
        </w:rPr>
      </w:pPr>
      <w:r w:rsidRPr="004E1EA9">
        <w:rPr>
          <w:rFonts w:ascii="Verdana" w:hAnsi="Verdana"/>
          <w:sz w:val="20"/>
          <w:szCs w:val="20"/>
        </w:rPr>
        <w:t xml:space="preserve">Product description </w:t>
      </w:r>
    </w:p>
    <w:p w14:paraId="32A769B8" w14:textId="36496CF4" w:rsidR="00D440D3" w:rsidRPr="004E1EA9" w:rsidRDefault="00D440D3" w:rsidP="00D440D3">
      <w:pPr>
        <w:numPr>
          <w:ilvl w:val="0"/>
          <w:numId w:val="19"/>
        </w:numPr>
        <w:rPr>
          <w:rFonts w:ascii="Verdana" w:hAnsi="Verdana"/>
          <w:sz w:val="24"/>
          <w:szCs w:val="24"/>
        </w:rPr>
      </w:pPr>
      <w:r w:rsidRPr="004E1EA9">
        <w:rPr>
          <w:rFonts w:ascii="Verdana" w:hAnsi="Verdana"/>
          <w:sz w:val="20"/>
          <w:szCs w:val="20"/>
        </w:rPr>
        <w:t xml:space="preserve">SKU </w:t>
      </w:r>
      <w:r w:rsidR="00CF3E5B" w:rsidRPr="00CD38EF">
        <w:rPr>
          <w:rFonts w:ascii="Verdana" w:hAnsi="Verdana"/>
          <w:bCs/>
          <w:sz w:val="20"/>
          <w:szCs w:val="20"/>
        </w:rPr>
        <w:t>(Best Buy SKU number is 8 digits)</w:t>
      </w:r>
    </w:p>
    <w:p w14:paraId="32A769B9" w14:textId="77777777" w:rsidR="00D440D3" w:rsidRPr="004E1EA9" w:rsidRDefault="00D440D3" w:rsidP="00D440D3">
      <w:pPr>
        <w:numPr>
          <w:ilvl w:val="0"/>
          <w:numId w:val="19"/>
        </w:numPr>
        <w:rPr>
          <w:rFonts w:ascii="Verdana" w:hAnsi="Verdana"/>
          <w:sz w:val="24"/>
          <w:szCs w:val="24"/>
        </w:rPr>
      </w:pPr>
      <w:r w:rsidRPr="004E1EA9">
        <w:rPr>
          <w:rFonts w:ascii="Verdana" w:hAnsi="Verdana"/>
          <w:sz w:val="20"/>
          <w:szCs w:val="20"/>
        </w:rPr>
        <w:t xml:space="preserve">Quantity shipped per SKU </w:t>
      </w:r>
    </w:p>
    <w:p w14:paraId="32A769BA" w14:textId="77777777" w:rsidR="00D440D3" w:rsidRPr="004E1EA9" w:rsidRDefault="00D440D3" w:rsidP="00D440D3">
      <w:pPr>
        <w:numPr>
          <w:ilvl w:val="1"/>
          <w:numId w:val="19"/>
        </w:numPr>
        <w:rPr>
          <w:rFonts w:ascii="Verdana" w:hAnsi="Verdana"/>
          <w:sz w:val="24"/>
          <w:szCs w:val="24"/>
        </w:rPr>
      </w:pPr>
      <w:r w:rsidRPr="004E1EA9">
        <w:rPr>
          <w:rFonts w:ascii="Verdana" w:hAnsi="Verdana"/>
          <w:sz w:val="20"/>
          <w:szCs w:val="20"/>
        </w:rPr>
        <w:t>Number of cartons</w:t>
      </w:r>
    </w:p>
    <w:p w14:paraId="32A769BC" w14:textId="77777777" w:rsidR="00D440D3" w:rsidRPr="004E1EA9" w:rsidRDefault="00D440D3" w:rsidP="00D440D3">
      <w:pPr>
        <w:numPr>
          <w:ilvl w:val="1"/>
          <w:numId w:val="19"/>
        </w:numPr>
        <w:rPr>
          <w:rFonts w:ascii="Verdana" w:hAnsi="Verdana"/>
          <w:sz w:val="24"/>
          <w:szCs w:val="24"/>
        </w:rPr>
      </w:pPr>
      <w:r w:rsidRPr="004E1EA9">
        <w:rPr>
          <w:rFonts w:ascii="Verdana" w:hAnsi="Verdana"/>
          <w:sz w:val="20"/>
          <w:szCs w:val="20"/>
        </w:rPr>
        <w:t>Number of units</w:t>
      </w:r>
    </w:p>
    <w:p w14:paraId="32A769BD" w14:textId="77777777" w:rsidR="00D440D3" w:rsidRPr="004E1EA9" w:rsidRDefault="00D440D3" w:rsidP="00D440D3">
      <w:pPr>
        <w:numPr>
          <w:ilvl w:val="1"/>
          <w:numId w:val="19"/>
        </w:numPr>
        <w:rPr>
          <w:rFonts w:ascii="Verdana" w:hAnsi="Verdana"/>
          <w:sz w:val="24"/>
          <w:szCs w:val="24"/>
        </w:rPr>
      </w:pPr>
      <w:r w:rsidRPr="004E1EA9">
        <w:rPr>
          <w:rFonts w:ascii="Verdana" w:hAnsi="Verdana"/>
          <w:sz w:val="20"/>
          <w:szCs w:val="20"/>
        </w:rPr>
        <w:t xml:space="preserve">Gross weight and net weight per model, recorded in kilograms </w:t>
      </w:r>
    </w:p>
    <w:p w14:paraId="32A769BE" w14:textId="271D23ED" w:rsidR="00D440D3" w:rsidRPr="00A031D9" w:rsidRDefault="00D440D3" w:rsidP="00D440D3">
      <w:pPr>
        <w:numPr>
          <w:ilvl w:val="0"/>
          <w:numId w:val="19"/>
        </w:numPr>
        <w:rPr>
          <w:rFonts w:ascii="Verdana" w:hAnsi="Verdana"/>
          <w:sz w:val="24"/>
          <w:szCs w:val="24"/>
        </w:rPr>
      </w:pPr>
      <w:r w:rsidRPr="004E1EA9">
        <w:rPr>
          <w:rFonts w:ascii="Verdana" w:hAnsi="Verdana"/>
          <w:sz w:val="20"/>
          <w:szCs w:val="20"/>
        </w:rPr>
        <w:t>Seal number and container number for Full Containers loaded by vendor</w:t>
      </w:r>
    </w:p>
    <w:p w14:paraId="23F7FACA" w14:textId="7CC51E3C" w:rsidR="00A031D9" w:rsidRPr="0034395D" w:rsidRDefault="00A031D9" w:rsidP="00D440D3">
      <w:pPr>
        <w:numPr>
          <w:ilvl w:val="0"/>
          <w:numId w:val="19"/>
        </w:numPr>
        <w:rPr>
          <w:rFonts w:ascii="Verdana" w:hAnsi="Verdana"/>
          <w:sz w:val="24"/>
          <w:szCs w:val="24"/>
        </w:rPr>
      </w:pPr>
      <w:r w:rsidRPr="004904CB">
        <w:rPr>
          <w:rFonts w:ascii="Verdana" w:hAnsi="Verdana"/>
          <w:sz w:val="20"/>
          <w:szCs w:val="20"/>
        </w:rPr>
        <w:t xml:space="preserve">(Parts shipments) If multiple SKUs are put in one carton, the </w:t>
      </w:r>
      <w:r w:rsidR="004904CB" w:rsidRPr="004904CB">
        <w:rPr>
          <w:rFonts w:ascii="Verdana" w:hAnsi="Verdana"/>
          <w:sz w:val="20"/>
          <w:szCs w:val="20"/>
        </w:rPr>
        <w:t xml:space="preserve">total </w:t>
      </w:r>
      <w:r w:rsidRPr="004904CB">
        <w:rPr>
          <w:rFonts w:ascii="Verdana" w:hAnsi="Verdana"/>
          <w:sz w:val="20"/>
          <w:szCs w:val="20"/>
        </w:rPr>
        <w:t xml:space="preserve">carton weight </w:t>
      </w:r>
      <w:r w:rsidR="004904CB" w:rsidRPr="004904CB">
        <w:rPr>
          <w:rFonts w:ascii="Verdana" w:hAnsi="Verdana"/>
          <w:sz w:val="20"/>
          <w:szCs w:val="20"/>
        </w:rPr>
        <w:t>must</w:t>
      </w:r>
      <w:r w:rsidRPr="004904CB">
        <w:rPr>
          <w:rFonts w:ascii="Verdana" w:hAnsi="Verdana"/>
          <w:sz w:val="20"/>
          <w:szCs w:val="20"/>
        </w:rPr>
        <w:t xml:space="preserve"> be broken down by the weight of each SKU</w:t>
      </w:r>
    </w:p>
    <w:p w14:paraId="6FADBFF8" w14:textId="77777777" w:rsidR="0034395D" w:rsidRDefault="0034395D" w:rsidP="00D440D3">
      <w:pPr>
        <w:rPr>
          <w:rFonts w:ascii="Verdana" w:hAnsi="Verdana" w:cs="Arial"/>
          <w:b/>
        </w:rPr>
      </w:pPr>
      <w:bookmarkStart w:id="41" w:name="S36a"/>
    </w:p>
    <w:p w14:paraId="32A769C0" w14:textId="0A1C030D" w:rsidR="00D440D3" w:rsidRPr="004E1EA9" w:rsidRDefault="00D440D3" w:rsidP="00D440D3">
      <w:pPr>
        <w:rPr>
          <w:rFonts w:ascii="Verdana" w:hAnsi="Verdana"/>
          <w:sz w:val="16"/>
          <w:szCs w:val="16"/>
        </w:rPr>
      </w:pPr>
      <w:r w:rsidRPr="004E1EA9">
        <w:rPr>
          <w:rFonts w:ascii="Verdana" w:hAnsi="Verdana" w:cs="Arial"/>
          <w:b/>
        </w:rPr>
        <w:t>3.6A</w:t>
      </w:r>
      <w:r w:rsidRPr="004E1EA9">
        <w:rPr>
          <w:rFonts w:ascii="Verdana" w:hAnsi="Verdana" w:cs="Arial"/>
          <w:b/>
        </w:rPr>
        <w:tab/>
        <w:t>Packing List Example if sold to Best Buy Purchasing LLC</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2250"/>
        <w:gridCol w:w="1440"/>
        <w:gridCol w:w="1440"/>
        <w:gridCol w:w="1260"/>
        <w:gridCol w:w="1440"/>
      </w:tblGrid>
      <w:tr w:rsidR="0021139D" w:rsidRPr="004E1EA9" w14:paraId="32A769C2" w14:textId="77777777" w:rsidTr="00854BE9">
        <w:trPr>
          <w:trHeight w:val="269"/>
        </w:trPr>
        <w:tc>
          <w:tcPr>
            <w:tcW w:w="9855" w:type="dxa"/>
            <w:gridSpan w:val="6"/>
          </w:tcPr>
          <w:bookmarkEnd w:id="41"/>
          <w:p w14:paraId="32A769C1" w14:textId="77777777" w:rsidR="00D440D3" w:rsidRPr="004E1EA9" w:rsidRDefault="00D440D3" w:rsidP="00B81966">
            <w:pPr>
              <w:jc w:val="center"/>
              <w:rPr>
                <w:rFonts w:ascii="Verdana" w:hAnsi="Verdana" w:cs="Arial"/>
                <w:b/>
              </w:rPr>
            </w:pPr>
            <w:r w:rsidRPr="004E1EA9">
              <w:rPr>
                <w:rFonts w:ascii="Verdana" w:hAnsi="Verdana" w:cs="Arial"/>
                <w:b/>
              </w:rPr>
              <w:t>Packing List</w:t>
            </w:r>
          </w:p>
        </w:tc>
      </w:tr>
      <w:tr w:rsidR="0021139D" w:rsidRPr="004E1EA9" w14:paraId="32A769C8" w14:textId="77777777" w:rsidTr="00BE7C0E">
        <w:trPr>
          <w:trHeight w:val="458"/>
        </w:trPr>
        <w:tc>
          <w:tcPr>
            <w:tcW w:w="9855" w:type="dxa"/>
            <w:gridSpan w:val="6"/>
          </w:tcPr>
          <w:p w14:paraId="32A769C3"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Shipper/Exporter: XYZ Corporation                                  Consignee: Best Buy Purchasing LLC</w:t>
            </w:r>
          </w:p>
          <w:p w14:paraId="32A769C4"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123 Industrial Park                                                            7601 Penn Avenue South</w:t>
            </w:r>
          </w:p>
          <w:p w14:paraId="32A769C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Kowloon, Hong Kong                                                          Richfield, MN 55423</w:t>
            </w:r>
          </w:p>
          <w:p w14:paraId="32A769C7" w14:textId="67079D00" w:rsidR="00D440D3" w:rsidRPr="004E1EA9" w:rsidRDefault="004552D9" w:rsidP="00BE7C0E">
            <w:pPr>
              <w:rPr>
                <w:rFonts w:ascii="Verdana" w:hAnsi="Verdana" w:cs="Tahoma"/>
                <w:sz w:val="16"/>
                <w:szCs w:val="16"/>
              </w:rPr>
            </w:pPr>
            <w:r w:rsidRPr="004E1EA9">
              <w:rPr>
                <w:rFonts w:ascii="Verdana" w:hAnsi="Verdana" w:cs="Tahoma"/>
                <w:sz w:val="16"/>
                <w:szCs w:val="16"/>
              </w:rPr>
              <w:t xml:space="preserve">Best Buy </w:t>
            </w:r>
            <w:r w:rsidR="00D440D3" w:rsidRPr="004E1EA9">
              <w:rPr>
                <w:rFonts w:ascii="Verdana" w:hAnsi="Verdana" w:cs="Tahoma"/>
                <w:sz w:val="16"/>
                <w:szCs w:val="16"/>
              </w:rPr>
              <w:t>PO: ABCDEF</w:t>
            </w:r>
          </w:p>
        </w:tc>
      </w:tr>
      <w:tr w:rsidR="0021139D" w:rsidRPr="004E1EA9" w14:paraId="32A769CF" w14:textId="77777777" w:rsidTr="00165FA3">
        <w:trPr>
          <w:trHeight w:val="368"/>
        </w:trPr>
        <w:tc>
          <w:tcPr>
            <w:tcW w:w="2025" w:type="dxa"/>
            <w:vAlign w:val="center"/>
          </w:tcPr>
          <w:p w14:paraId="32A769C9" w14:textId="77777777" w:rsidR="00D440D3" w:rsidRPr="004E1EA9" w:rsidRDefault="00D440D3" w:rsidP="00165FA3">
            <w:pPr>
              <w:rPr>
                <w:rFonts w:ascii="Verdana" w:hAnsi="Verdana" w:cs="Tahoma"/>
                <w:b/>
                <w:sz w:val="16"/>
                <w:szCs w:val="16"/>
              </w:rPr>
            </w:pPr>
          </w:p>
        </w:tc>
        <w:tc>
          <w:tcPr>
            <w:tcW w:w="2250" w:type="dxa"/>
            <w:vAlign w:val="center"/>
          </w:tcPr>
          <w:p w14:paraId="32A769CA"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Detailed Description</w:t>
            </w:r>
          </w:p>
        </w:tc>
        <w:tc>
          <w:tcPr>
            <w:tcW w:w="1440" w:type="dxa"/>
            <w:vAlign w:val="center"/>
          </w:tcPr>
          <w:p w14:paraId="32A769CB"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SKU Quantity</w:t>
            </w:r>
          </w:p>
        </w:tc>
        <w:tc>
          <w:tcPr>
            <w:tcW w:w="1440" w:type="dxa"/>
            <w:vAlign w:val="center"/>
          </w:tcPr>
          <w:p w14:paraId="32A769CC"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Carton QTY</w:t>
            </w:r>
          </w:p>
        </w:tc>
        <w:tc>
          <w:tcPr>
            <w:tcW w:w="1260" w:type="dxa"/>
            <w:vAlign w:val="center"/>
          </w:tcPr>
          <w:p w14:paraId="32A769CD"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Net Weight</w:t>
            </w:r>
          </w:p>
        </w:tc>
        <w:tc>
          <w:tcPr>
            <w:tcW w:w="1440" w:type="dxa"/>
            <w:vAlign w:val="center"/>
          </w:tcPr>
          <w:p w14:paraId="32A769CE"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Gross Weight</w:t>
            </w:r>
          </w:p>
        </w:tc>
      </w:tr>
      <w:tr w:rsidR="0021139D" w:rsidRPr="004E1EA9" w14:paraId="32A769DE" w14:textId="77777777" w:rsidTr="00165FA3">
        <w:tc>
          <w:tcPr>
            <w:tcW w:w="2025" w:type="dxa"/>
          </w:tcPr>
          <w:p w14:paraId="32A769D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Seal Number: 67545</w:t>
            </w:r>
          </w:p>
          <w:p w14:paraId="32A769D1"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Container Number: HTGY14537654</w:t>
            </w:r>
          </w:p>
          <w:p w14:paraId="32A769D3" w14:textId="43DCD65A" w:rsidR="00D440D3" w:rsidRPr="004E1EA9" w:rsidRDefault="006E2CC8" w:rsidP="00165FA3">
            <w:pPr>
              <w:rPr>
                <w:rFonts w:ascii="Verdana" w:hAnsi="Verdana" w:cs="Tahoma"/>
                <w:sz w:val="16"/>
                <w:szCs w:val="16"/>
              </w:rPr>
            </w:pPr>
            <w:r w:rsidRPr="004E1EA9">
              <w:rPr>
                <w:rFonts w:ascii="Verdana" w:hAnsi="Verdana" w:cs="Tahoma"/>
                <w:sz w:val="16"/>
                <w:szCs w:val="16"/>
              </w:rPr>
              <w:t>Units per carton: 1</w:t>
            </w:r>
          </w:p>
        </w:tc>
        <w:tc>
          <w:tcPr>
            <w:tcW w:w="2250" w:type="dxa"/>
          </w:tcPr>
          <w:p w14:paraId="32A769D4"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42” LCD/DVD HD TV Combo </w:t>
            </w:r>
          </w:p>
          <w:p w14:paraId="32A769D5" w14:textId="4A1879B8" w:rsidR="00D440D3" w:rsidRPr="004E1EA9" w:rsidRDefault="00D440D3" w:rsidP="00BE7C0E">
            <w:pPr>
              <w:rPr>
                <w:rFonts w:ascii="Verdana" w:hAnsi="Verdana" w:cs="Arial"/>
                <w:sz w:val="16"/>
                <w:szCs w:val="16"/>
                <w:lang w:eastAsia="zh-CN"/>
              </w:rPr>
            </w:pPr>
            <w:r w:rsidRPr="004E1EA9">
              <w:rPr>
                <w:rFonts w:ascii="Verdana" w:hAnsi="Verdana" w:cs="Arial"/>
                <w:sz w:val="16"/>
                <w:szCs w:val="16"/>
              </w:rPr>
              <w:t xml:space="preserve">Sku: </w:t>
            </w:r>
            <w:r w:rsidR="00CC110C" w:rsidRPr="003F0647">
              <w:rPr>
                <w:rFonts w:ascii="Verdana" w:hAnsi="Verdana" w:cs="Arial"/>
                <w:sz w:val="16"/>
                <w:szCs w:val="16"/>
              </w:rPr>
              <w:t>0</w:t>
            </w:r>
            <w:r w:rsidRPr="004E1EA9">
              <w:rPr>
                <w:rFonts w:ascii="Verdana" w:hAnsi="Verdana" w:cs="Arial"/>
                <w:sz w:val="16"/>
                <w:szCs w:val="16"/>
              </w:rPr>
              <w:t>1234567</w:t>
            </w:r>
          </w:p>
          <w:p w14:paraId="32A769D6" w14:textId="77777777" w:rsidR="00D440D3" w:rsidRPr="004E1EA9" w:rsidRDefault="00D440D3" w:rsidP="00BE7C0E">
            <w:pPr>
              <w:rPr>
                <w:rFonts w:ascii="Verdana" w:hAnsi="Verdana" w:cs="Tahoma"/>
                <w:sz w:val="16"/>
                <w:szCs w:val="16"/>
              </w:rPr>
            </w:pPr>
          </w:p>
        </w:tc>
        <w:tc>
          <w:tcPr>
            <w:tcW w:w="1440" w:type="dxa"/>
          </w:tcPr>
          <w:p w14:paraId="32A769D7"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units</w:t>
            </w:r>
          </w:p>
          <w:p w14:paraId="32A769D8" w14:textId="77777777" w:rsidR="00D440D3" w:rsidRPr="004E1EA9" w:rsidRDefault="00D440D3" w:rsidP="00BE7C0E">
            <w:pPr>
              <w:jc w:val="center"/>
              <w:rPr>
                <w:rFonts w:ascii="Verdana" w:hAnsi="Verdana" w:cs="Tahoma"/>
                <w:sz w:val="16"/>
                <w:szCs w:val="16"/>
              </w:rPr>
            </w:pPr>
          </w:p>
        </w:tc>
        <w:tc>
          <w:tcPr>
            <w:tcW w:w="1440" w:type="dxa"/>
          </w:tcPr>
          <w:p w14:paraId="32A769D9"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cartons</w:t>
            </w:r>
          </w:p>
          <w:p w14:paraId="32A769DA" w14:textId="77777777" w:rsidR="00D440D3" w:rsidRPr="004E1EA9" w:rsidRDefault="00D440D3" w:rsidP="00BE7C0E">
            <w:pPr>
              <w:jc w:val="center"/>
              <w:rPr>
                <w:rFonts w:ascii="Verdana" w:hAnsi="Verdana" w:cs="Tahoma"/>
                <w:sz w:val="16"/>
                <w:szCs w:val="16"/>
              </w:rPr>
            </w:pPr>
          </w:p>
        </w:tc>
        <w:tc>
          <w:tcPr>
            <w:tcW w:w="1260" w:type="dxa"/>
          </w:tcPr>
          <w:p w14:paraId="32A769DB"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2500 kg</w:t>
            </w:r>
          </w:p>
        </w:tc>
        <w:tc>
          <w:tcPr>
            <w:tcW w:w="1440" w:type="dxa"/>
          </w:tcPr>
          <w:p w14:paraId="32A769DC"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2650 kg</w:t>
            </w:r>
          </w:p>
          <w:p w14:paraId="32A769DD" w14:textId="77777777" w:rsidR="00D440D3" w:rsidRPr="004E1EA9" w:rsidRDefault="00D440D3" w:rsidP="00BE7C0E">
            <w:pPr>
              <w:jc w:val="center"/>
              <w:rPr>
                <w:rFonts w:ascii="Verdana" w:hAnsi="Verdana" w:cs="Tahoma"/>
                <w:sz w:val="16"/>
                <w:szCs w:val="16"/>
              </w:rPr>
            </w:pPr>
          </w:p>
        </w:tc>
      </w:tr>
      <w:tr w:rsidR="0021139D" w:rsidRPr="004E1EA9" w14:paraId="32A769E5" w14:textId="77777777" w:rsidTr="00165FA3">
        <w:tc>
          <w:tcPr>
            <w:tcW w:w="2025" w:type="dxa"/>
          </w:tcPr>
          <w:p w14:paraId="32A769DF" w14:textId="77777777" w:rsidR="00D440D3" w:rsidRPr="004E1EA9" w:rsidRDefault="00D440D3" w:rsidP="00BE7C0E">
            <w:pPr>
              <w:rPr>
                <w:rFonts w:ascii="Verdana" w:hAnsi="Verdana" w:cs="Tahoma"/>
                <w:b/>
                <w:sz w:val="20"/>
                <w:szCs w:val="20"/>
              </w:rPr>
            </w:pPr>
            <w:r w:rsidRPr="004E1EA9">
              <w:rPr>
                <w:rFonts w:ascii="Verdana" w:hAnsi="Verdana" w:cs="Tahoma"/>
                <w:b/>
                <w:sz w:val="20"/>
                <w:szCs w:val="20"/>
              </w:rPr>
              <w:t>TOTAL</w:t>
            </w:r>
          </w:p>
        </w:tc>
        <w:tc>
          <w:tcPr>
            <w:tcW w:w="2250" w:type="dxa"/>
          </w:tcPr>
          <w:p w14:paraId="32A769E0" w14:textId="77777777" w:rsidR="00D440D3" w:rsidRPr="004E1EA9" w:rsidRDefault="00D440D3" w:rsidP="00BE7C0E">
            <w:pPr>
              <w:rPr>
                <w:rFonts w:ascii="Verdana" w:hAnsi="Verdana" w:cs="Tahoma"/>
                <w:b/>
                <w:sz w:val="20"/>
                <w:szCs w:val="20"/>
              </w:rPr>
            </w:pPr>
          </w:p>
        </w:tc>
        <w:tc>
          <w:tcPr>
            <w:tcW w:w="1440" w:type="dxa"/>
          </w:tcPr>
          <w:p w14:paraId="32A769E1"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440" w:type="dxa"/>
          </w:tcPr>
          <w:p w14:paraId="32A769E2"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260" w:type="dxa"/>
          </w:tcPr>
          <w:p w14:paraId="32A769E3"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2500 kg</w:t>
            </w:r>
          </w:p>
        </w:tc>
        <w:tc>
          <w:tcPr>
            <w:tcW w:w="1440" w:type="dxa"/>
          </w:tcPr>
          <w:p w14:paraId="32A769E4"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2650 kg</w:t>
            </w:r>
          </w:p>
        </w:tc>
      </w:tr>
    </w:tbl>
    <w:p w14:paraId="703A7F45" w14:textId="77777777" w:rsidR="00A031D9" w:rsidRDefault="00D440D3" w:rsidP="00D440D3">
      <w:pPr>
        <w:rPr>
          <w:rFonts w:ascii="Verdana" w:hAnsi="Verdana" w:cs="Arial"/>
          <w:b/>
          <w:sz w:val="16"/>
          <w:szCs w:val="16"/>
        </w:rPr>
      </w:pPr>
      <w:bookmarkStart w:id="42" w:name="S36b"/>
      <w:r w:rsidRPr="004E1EA9">
        <w:rPr>
          <w:rFonts w:ascii="Verdana" w:hAnsi="Verdana" w:cs="Arial"/>
          <w:b/>
          <w:sz w:val="16"/>
          <w:szCs w:val="16"/>
        </w:rPr>
        <w:t xml:space="preserve"> </w:t>
      </w:r>
    </w:p>
    <w:p w14:paraId="62270EF2" w14:textId="77777777" w:rsidR="0034395D" w:rsidRDefault="0034395D" w:rsidP="00D440D3">
      <w:pPr>
        <w:rPr>
          <w:rFonts w:ascii="Verdana" w:hAnsi="Verdana" w:cs="Arial"/>
          <w:b/>
        </w:rPr>
      </w:pPr>
    </w:p>
    <w:p w14:paraId="32A769E7" w14:textId="77AA7A69" w:rsidR="00D440D3" w:rsidRPr="004E1EA9" w:rsidRDefault="00D440D3" w:rsidP="00D440D3">
      <w:pPr>
        <w:rPr>
          <w:rFonts w:ascii="Verdana" w:hAnsi="Verdana"/>
          <w:sz w:val="16"/>
          <w:szCs w:val="16"/>
        </w:rPr>
      </w:pPr>
      <w:r w:rsidRPr="004E1EA9">
        <w:rPr>
          <w:rFonts w:ascii="Verdana" w:hAnsi="Verdana" w:cs="Arial"/>
          <w:b/>
        </w:rPr>
        <w:t>3.6B</w:t>
      </w:r>
      <w:r w:rsidRPr="004E1EA9">
        <w:rPr>
          <w:rFonts w:ascii="Verdana" w:hAnsi="Verdana" w:cs="Arial"/>
          <w:b/>
        </w:rPr>
        <w:tab/>
        <w:t xml:space="preserve">Packing List Example if sold to Best Buy China Ltd. </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2430"/>
        <w:gridCol w:w="1350"/>
        <w:gridCol w:w="1170"/>
        <w:gridCol w:w="1170"/>
        <w:gridCol w:w="1350"/>
      </w:tblGrid>
      <w:tr w:rsidR="0021139D" w:rsidRPr="004E1EA9" w14:paraId="32A769E9" w14:textId="77777777" w:rsidTr="00BE7C0E">
        <w:trPr>
          <w:trHeight w:val="458"/>
        </w:trPr>
        <w:tc>
          <w:tcPr>
            <w:tcW w:w="9855" w:type="dxa"/>
            <w:gridSpan w:val="6"/>
          </w:tcPr>
          <w:bookmarkEnd w:id="42"/>
          <w:p w14:paraId="32A769E8" w14:textId="77777777" w:rsidR="00D440D3" w:rsidRPr="004E1EA9" w:rsidRDefault="00D440D3" w:rsidP="00B81966">
            <w:pPr>
              <w:jc w:val="center"/>
              <w:rPr>
                <w:rFonts w:ascii="Verdana" w:hAnsi="Verdana" w:cs="Arial"/>
                <w:b/>
              </w:rPr>
            </w:pPr>
            <w:r w:rsidRPr="004E1EA9">
              <w:rPr>
                <w:rFonts w:ascii="Verdana" w:hAnsi="Verdana" w:cs="Arial"/>
                <w:b/>
              </w:rPr>
              <w:t>Packing List</w:t>
            </w:r>
          </w:p>
        </w:tc>
      </w:tr>
      <w:tr w:rsidR="0021139D" w:rsidRPr="004E1EA9" w14:paraId="32A769F1" w14:textId="77777777" w:rsidTr="00BE7C0E">
        <w:trPr>
          <w:trHeight w:val="458"/>
        </w:trPr>
        <w:tc>
          <w:tcPr>
            <w:tcW w:w="9855" w:type="dxa"/>
            <w:gridSpan w:val="6"/>
          </w:tcPr>
          <w:p w14:paraId="32A769EA"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Vendor or Seller:                                      Sold To: Best Buy China Ltd.              Consignee: Best Buy Purchasing LLC</w:t>
            </w:r>
          </w:p>
          <w:p w14:paraId="32A769EB" w14:textId="30E197A2" w:rsidR="00BE7C0E" w:rsidRPr="004E1EA9" w:rsidRDefault="00BE7C0E" w:rsidP="00BE7C0E">
            <w:pPr>
              <w:rPr>
                <w:rFonts w:ascii="Verdana" w:hAnsi="Verdana" w:cs="Tahoma"/>
                <w:sz w:val="16"/>
                <w:szCs w:val="16"/>
              </w:rPr>
            </w:pPr>
            <w:r w:rsidRPr="004E1EA9">
              <w:rPr>
                <w:rFonts w:ascii="Verdana" w:hAnsi="Verdana" w:cs="Tahoma"/>
                <w:sz w:val="16"/>
                <w:szCs w:val="16"/>
              </w:rPr>
              <w:t xml:space="preserve">(if different than Shipper of Manufacturer)               </w:t>
            </w:r>
            <w:r w:rsidR="00691581">
              <w:rPr>
                <w:rFonts w:ascii="Verdana" w:hAnsi="Verdana" w:cs="Tahoma"/>
                <w:sz w:val="16"/>
                <w:szCs w:val="16"/>
                <w:lang w:eastAsia="zh-CN"/>
              </w:rPr>
              <w:t>Crawford House, 3</w:t>
            </w:r>
            <w:r w:rsidR="00691581" w:rsidRPr="00691581">
              <w:rPr>
                <w:rFonts w:ascii="Verdana" w:hAnsi="Verdana" w:cs="Tahoma"/>
                <w:sz w:val="16"/>
                <w:szCs w:val="16"/>
                <w:vertAlign w:val="superscript"/>
                <w:lang w:eastAsia="zh-CN"/>
              </w:rPr>
              <w:t>rd</w:t>
            </w:r>
            <w:r w:rsidR="00691581">
              <w:rPr>
                <w:rFonts w:ascii="Verdana" w:hAnsi="Verdana" w:cs="Tahoma"/>
                <w:sz w:val="16"/>
                <w:szCs w:val="16"/>
                <w:lang w:eastAsia="zh-CN"/>
              </w:rPr>
              <w:t xml:space="preserve"> Floor   </w:t>
            </w:r>
            <w:r w:rsidR="00D5696B" w:rsidRPr="004E1EA9">
              <w:rPr>
                <w:rFonts w:ascii="Verdana" w:hAnsi="Verdana" w:cs="Tahoma"/>
                <w:sz w:val="16"/>
                <w:szCs w:val="16"/>
              </w:rPr>
              <w:t xml:space="preserve">                    </w:t>
            </w:r>
            <w:r w:rsidRPr="004E1EA9">
              <w:rPr>
                <w:rFonts w:ascii="Verdana" w:hAnsi="Verdana" w:cs="Tahoma"/>
                <w:sz w:val="16"/>
                <w:szCs w:val="16"/>
              </w:rPr>
              <w:t>7601 Penn Avenue South</w:t>
            </w:r>
            <w:r w:rsidRPr="004E1EA9" w:rsidDel="00E40D38">
              <w:rPr>
                <w:rFonts w:ascii="Verdana" w:hAnsi="Verdana" w:cs="Tahoma"/>
                <w:sz w:val="16"/>
                <w:szCs w:val="16"/>
              </w:rPr>
              <w:t xml:space="preserve"> </w:t>
            </w:r>
          </w:p>
          <w:p w14:paraId="32A769EC" w14:textId="6976974C"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XYZ Corporation                                                    </w:t>
            </w:r>
            <w:r w:rsidR="00691581">
              <w:rPr>
                <w:rFonts w:ascii="Verdana" w:hAnsi="Verdana" w:cs="Tahoma"/>
                <w:sz w:val="16"/>
                <w:szCs w:val="16"/>
                <w:lang w:eastAsia="zh-CN"/>
              </w:rPr>
              <w:t xml:space="preserve">50 Cedar Avenue                  </w:t>
            </w:r>
            <w:r w:rsidR="00D5696B" w:rsidRPr="004E1EA9">
              <w:rPr>
                <w:rFonts w:ascii="Verdana" w:hAnsi="Verdana" w:cs="Tahoma"/>
                <w:sz w:val="16"/>
                <w:szCs w:val="16"/>
                <w:lang w:eastAsia="zh-CN"/>
              </w:rPr>
              <w:t xml:space="preserve">                 </w:t>
            </w:r>
            <w:r w:rsidRPr="004E1EA9">
              <w:rPr>
                <w:rFonts w:ascii="Verdana" w:hAnsi="Verdana" w:cs="Tahoma"/>
                <w:sz w:val="16"/>
                <w:szCs w:val="16"/>
              </w:rPr>
              <w:t xml:space="preserve">Richfield, MN 55423 </w:t>
            </w:r>
          </w:p>
          <w:p w14:paraId="32A769ED" w14:textId="12FBC9A6"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123 Industrial Park                                   </w:t>
            </w:r>
            <w:r w:rsidRPr="004E1EA9">
              <w:rPr>
                <w:rFonts w:ascii="Verdana" w:hAnsi="Verdana" w:cs="Tahoma"/>
                <w:sz w:val="16"/>
                <w:szCs w:val="16"/>
                <w:lang w:eastAsia="zh-CN"/>
              </w:rPr>
              <w:t xml:space="preserve">             </w:t>
            </w:r>
            <w:r w:rsidR="00D5696B" w:rsidRPr="004E1EA9">
              <w:rPr>
                <w:rFonts w:ascii="Verdana" w:hAnsi="Verdana" w:cs="Tahoma"/>
                <w:sz w:val="16"/>
                <w:szCs w:val="16"/>
              </w:rPr>
              <w:t>Hamilton HM1</w:t>
            </w:r>
            <w:r w:rsidR="00691581">
              <w:rPr>
                <w:rFonts w:ascii="Verdana" w:hAnsi="Verdana" w:cs="Tahoma"/>
                <w:sz w:val="16"/>
                <w:szCs w:val="16"/>
              </w:rPr>
              <w:t>1</w:t>
            </w:r>
            <w:r w:rsidR="00D5696B" w:rsidRPr="004E1EA9">
              <w:rPr>
                <w:rFonts w:ascii="Verdana" w:hAnsi="Verdana" w:cs="Tahoma"/>
                <w:sz w:val="16"/>
                <w:szCs w:val="16"/>
              </w:rPr>
              <w:t xml:space="preserve"> Bermuda                                               </w:t>
            </w:r>
          </w:p>
          <w:p w14:paraId="32A769EE" w14:textId="77777777" w:rsidR="00BE7C0E" w:rsidRPr="004E1EA9" w:rsidRDefault="00BE7C0E" w:rsidP="00D5696B">
            <w:pPr>
              <w:rPr>
                <w:rFonts w:ascii="Verdana" w:hAnsi="Verdana" w:cs="Tahoma"/>
                <w:sz w:val="16"/>
                <w:szCs w:val="16"/>
              </w:rPr>
            </w:pPr>
            <w:r w:rsidRPr="004E1EA9">
              <w:rPr>
                <w:rFonts w:ascii="Verdana" w:hAnsi="Verdana" w:cs="Tahoma"/>
                <w:sz w:val="16"/>
                <w:szCs w:val="16"/>
              </w:rPr>
              <w:t xml:space="preserve">Kowloon, Hong Kong                                </w:t>
            </w:r>
            <w:r w:rsidRPr="004E1EA9">
              <w:rPr>
                <w:rFonts w:ascii="Verdana" w:hAnsi="Verdana" w:cs="Tahoma"/>
                <w:sz w:val="16"/>
                <w:szCs w:val="16"/>
                <w:lang w:eastAsia="zh-CN"/>
              </w:rPr>
              <w:t xml:space="preserve">             </w:t>
            </w:r>
            <w:r w:rsidRPr="004E1EA9">
              <w:rPr>
                <w:rFonts w:ascii="Verdana" w:hAnsi="Verdana" w:cs="Tahoma"/>
                <w:sz w:val="16"/>
                <w:szCs w:val="16"/>
              </w:rPr>
              <w:t xml:space="preserve">                                                                        </w:t>
            </w:r>
          </w:p>
          <w:p w14:paraId="32A769EF" w14:textId="77777777" w:rsidR="00D440D3" w:rsidRPr="004E1EA9" w:rsidRDefault="00D440D3" w:rsidP="00BE7C0E">
            <w:pPr>
              <w:rPr>
                <w:rFonts w:ascii="Verdana" w:hAnsi="Verdana" w:cs="Tahoma"/>
                <w:sz w:val="16"/>
                <w:szCs w:val="16"/>
              </w:rPr>
            </w:pPr>
          </w:p>
          <w:p w14:paraId="32A769F0" w14:textId="77777777" w:rsidR="00D440D3" w:rsidRPr="004E1EA9" w:rsidRDefault="004552D9" w:rsidP="004552D9">
            <w:pPr>
              <w:rPr>
                <w:rFonts w:ascii="Verdana" w:hAnsi="Verdana" w:cs="Tahoma"/>
                <w:sz w:val="16"/>
                <w:szCs w:val="16"/>
              </w:rPr>
            </w:pPr>
            <w:r w:rsidRPr="004E1EA9">
              <w:rPr>
                <w:rFonts w:ascii="Verdana" w:hAnsi="Verdana" w:cs="Tahoma"/>
                <w:sz w:val="16"/>
                <w:szCs w:val="16"/>
                <w:lang w:eastAsia="zh-CN"/>
              </w:rPr>
              <w:t xml:space="preserve">SAP </w:t>
            </w:r>
            <w:r w:rsidRPr="004E1EA9">
              <w:rPr>
                <w:rFonts w:ascii="Verdana" w:hAnsi="Verdana" w:cs="Tahoma"/>
                <w:sz w:val="16"/>
                <w:szCs w:val="16"/>
              </w:rPr>
              <w:t>PO: ABCDEF</w:t>
            </w:r>
            <w:r w:rsidRPr="004E1EA9">
              <w:rPr>
                <w:rFonts w:ascii="Verdana" w:hAnsi="Verdana" w:cs="Tahoma"/>
                <w:sz w:val="16"/>
                <w:szCs w:val="16"/>
                <w:lang w:eastAsia="zh-CN"/>
              </w:rPr>
              <w:t xml:space="preserve"> 400000001</w:t>
            </w:r>
          </w:p>
        </w:tc>
      </w:tr>
      <w:tr w:rsidR="0021139D" w:rsidRPr="004E1EA9" w14:paraId="32A769F8" w14:textId="77777777" w:rsidTr="00BE7C0E">
        <w:trPr>
          <w:trHeight w:val="458"/>
        </w:trPr>
        <w:tc>
          <w:tcPr>
            <w:tcW w:w="2385" w:type="dxa"/>
            <w:vAlign w:val="center"/>
          </w:tcPr>
          <w:p w14:paraId="32A769F2" w14:textId="77777777" w:rsidR="00D440D3" w:rsidRPr="004E1EA9" w:rsidRDefault="00D440D3" w:rsidP="00BE7C0E">
            <w:pPr>
              <w:jc w:val="center"/>
              <w:rPr>
                <w:rFonts w:ascii="Verdana" w:hAnsi="Verdana" w:cs="Tahoma"/>
                <w:b/>
                <w:sz w:val="16"/>
                <w:szCs w:val="16"/>
              </w:rPr>
            </w:pPr>
          </w:p>
        </w:tc>
        <w:tc>
          <w:tcPr>
            <w:tcW w:w="2430" w:type="dxa"/>
            <w:vAlign w:val="center"/>
          </w:tcPr>
          <w:p w14:paraId="32A769F3"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Detailed Description</w:t>
            </w:r>
          </w:p>
        </w:tc>
        <w:tc>
          <w:tcPr>
            <w:tcW w:w="1350" w:type="dxa"/>
            <w:vAlign w:val="center"/>
          </w:tcPr>
          <w:p w14:paraId="32A769F4"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SKU Quantity</w:t>
            </w:r>
          </w:p>
        </w:tc>
        <w:tc>
          <w:tcPr>
            <w:tcW w:w="1170" w:type="dxa"/>
            <w:vAlign w:val="center"/>
          </w:tcPr>
          <w:p w14:paraId="32A769F5"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Carton QTY</w:t>
            </w:r>
          </w:p>
        </w:tc>
        <w:tc>
          <w:tcPr>
            <w:tcW w:w="1170" w:type="dxa"/>
            <w:vAlign w:val="center"/>
          </w:tcPr>
          <w:p w14:paraId="32A769F6"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Net Weight</w:t>
            </w:r>
          </w:p>
        </w:tc>
        <w:tc>
          <w:tcPr>
            <w:tcW w:w="1350" w:type="dxa"/>
            <w:vAlign w:val="center"/>
          </w:tcPr>
          <w:p w14:paraId="32A769F7"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Gross Weight</w:t>
            </w:r>
          </w:p>
        </w:tc>
      </w:tr>
      <w:tr w:rsidR="0021139D" w:rsidRPr="004E1EA9" w14:paraId="32A76A07" w14:textId="77777777" w:rsidTr="00BE7C0E">
        <w:tc>
          <w:tcPr>
            <w:tcW w:w="2385" w:type="dxa"/>
          </w:tcPr>
          <w:p w14:paraId="32A769F9"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Seal Number: 67545</w:t>
            </w:r>
          </w:p>
          <w:p w14:paraId="32A769FA"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Container Number: HTGY14537654</w:t>
            </w:r>
          </w:p>
          <w:p w14:paraId="32A769FC" w14:textId="35A63897" w:rsidR="00D440D3" w:rsidRPr="004E1EA9" w:rsidRDefault="004552D9" w:rsidP="00165FA3">
            <w:pPr>
              <w:rPr>
                <w:rFonts w:ascii="Verdana" w:hAnsi="Verdana" w:cs="Tahoma"/>
                <w:sz w:val="16"/>
                <w:szCs w:val="16"/>
              </w:rPr>
            </w:pPr>
            <w:r w:rsidRPr="004E1EA9">
              <w:rPr>
                <w:rFonts w:ascii="Verdana" w:hAnsi="Verdana" w:cs="Tahoma"/>
                <w:sz w:val="16"/>
                <w:szCs w:val="16"/>
              </w:rPr>
              <w:t>Best Buy PO: ABCDEF</w:t>
            </w:r>
          </w:p>
        </w:tc>
        <w:tc>
          <w:tcPr>
            <w:tcW w:w="2430" w:type="dxa"/>
          </w:tcPr>
          <w:p w14:paraId="32A769FD"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42” LCD/DVD HD TV Combo </w:t>
            </w:r>
          </w:p>
          <w:p w14:paraId="32A769FE" w14:textId="07D9712A" w:rsidR="00D440D3" w:rsidRPr="004E1EA9" w:rsidRDefault="00D440D3" w:rsidP="00BE7C0E">
            <w:pPr>
              <w:rPr>
                <w:rFonts w:ascii="Verdana" w:hAnsi="Verdana" w:cs="Arial"/>
                <w:sz w:val="16"/>
                <w:szCs w:val="16"/>
                <w:lang w:eastAsia="zh-CN"/>
              </w:rPr>
            </w:pPr>
            <w:r w:rsidRPr="004E1EA9">
              <w:rPr>
                <w:rFonts w:ascii="Verdana" w:hAnsi="Verdana" w:cs="Arial"/>
                <w:sz w:val="16"/>
                <w:szCs w:val="16"/>
              </w:rPr>
              <w:t xml:space="preserve">Sku: </w:t>
            </w:r>
            <w:r w:rsidR="00CC110C" w:rsidRPr="003F0647">
              <w:rPr>
                <w:rFonts w:ascii="Verdana" w:hAnsi="Verdana" w:cs="Arial"/>
                <w:sz w:val="16"/>
                <w:szCs w:val="16"/>
              </w:rPr>
              <w:t>0</w:t>
            </w:r>
            <w:r w:rsidRPr="004E1EA9">
              <w:rPr>
                <w:rFonts w:ascii="Verdana" w:hAnsi="Verdana" w:cs="Arial"/>
                <w:sz w:val="16"/>
                <w:szCs w:val="16"/>
              </w:rPr>
              <w:t>1234567</w:t>
            </w:r>
          </w:p>
          <w:p w14:paraId="32A769FF" w14:textId="77777777" w:rsidR="00D440D3" w:rsidRPr="004E1EA9" w:rsidRDefault="00D440D3" w:rsidP="00BE7C0E">
            <w:pPr>
              <w:rPr>
                <w:rFonts w:ascii="Verdana" w:hAnsi="Verdana" w:cs="Tahoma"/>
                <w:sz w:val="16"/>
                <w:szCs w:val="16"/>
              </w:rPr>
            </w:pPr>
          </w:p>
        </w:tc>
        <w:tc>
          <w:tcPr>
            <w:tcW w:w="1350" w:type="dxa"/>
          </w:tcPr>
          <w:p w14:paraId="32A76A00"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units</w:t>
            </w:r>
          </w:p>
          <w:p w14:paraId="32A76A01" w14:textId="77777777" w:rsidR="00D440D3" w:rsidRPr="004E1EA9" w:rsidRDefault="00D440D3" w:rsidP="00BE7C0E">
            <w:pPr>
              <w:jc w:val="center"/>
              <w:rPr>
                <w:rFonts w:ascii="Verdana" w:hAnsi="Verdana" w:cs="Tahoma"/>
                <w:sz w:val="16"/>
                <w:szCs w:val="16"/>
              </w:rPr>
            </w:pPr>
          </w:p>
        </w:tc>
        <w:tc>
          <w:tcPr>
            <w:tcW w:w="1170" w:type="dxa"/>
          </w:tcPr>
          <w:p w14:paraId="32A76A02"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cartons</w:t>
            </w:r>
          </w:p>
          <w:p w14:paraId="32A76A03" w14:textId="77777777" w:rsidR="00D440D3" w:rsidRPr="004E1EA9" w:rsidRDefault="00D440D3" w:rsidP="00BE7C0E">
            <w:pPr>
              <w:jc w:val="center"/>
              <w:rPr>
                <w:rFonts w:ascii="Verdana" w:hAnsi="Verdana" w:cs="Tahoma"/>
                <w:sz w:val="16"/>
                <w:szCs w:val="16"/>
              </w:rPr>
            </w:pPr>
          </w:p>
        </w:tc>
        <w:tc>
          <w:tcPr>
            <w:tcW w:w="1170" w:type="dxa"/>
          </w:tcPr>
          <w:p w14:paraId="32A76A04"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2500 kg</w:t>
            </w:r>
          </w:p>
        </w:tc>
        <w:tc>
          <w:tcPr>
            <w:tcW w:w="1350" w:type="dxa"/>
          </w:tcPr>
          <w:p w14:paraId="32A76A05"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2650 kg</w:t>
            </w:r>
          </w:p>
          <w:p w14:paraId="32A76A06" w14:textId="77777777" w:rsidR="00D440D3" w:rsidRPr="004E1EA9" w:rsidRDefault="00D440D3" w:rsidP="00BE7C0E">
            <w:pPr>
              <w:jc w:val="center"/>
              <w:rPr>
                <w:rFonts w:ascii="Verdana" w:hAnsi="Verdana" w:cs="Tahoma"/>
                <w:sz w:val="16"/>
                <w:szCs w:val="16"/>
              </w:rPr>
            </w:pPr>
          </w:p>
        </w:tc>
      </w:tr>
      <w:tr w:rsidR="0021139D" w:rsidRPr="004E1EA9" w14:paraId="32A76A0E" w14:textId="77777777" w:rsidTr="00BE7C0E">
        <w:tc>
          <w:tcPr>
            <w:tcW w:w="2385" w:type="dxa"/>
          </w:tcPr>
          <w:p w14:paraId="32A76A08" w14:textId="77777777" w:rsidR="00D440D3" w:rsidRPr="004E1EA9" w:rsidRDefault="00D440D3" w:rsidP="00BE7C0E">
            <w:pPr>
              <w:rPr>
                <w:rFonts w:ascii="Verdana" w:hAnsi="Verdana" w:cs="Tahoma"/>
                <w:b/>
                <w:sz w:val="20"/>
                <w:szCs w:val="20"/>
              </w:rPr>
            </w:pPr>
            <w:r w:rsidRPr="004E1EA9">
              <w:rPr>
                <w:rFonts w:ascii="Verdana" w:hAnsi="Verdana" w:cs="Tahoma"/>
                <w:b/>
                <w:sz w:val="20"/>
                <w:szCs w:val="20"/>
              </w:rPr>
              <w:t>TOTAL</w:t>
            </w:r>
          </w:p>
        </w:tc>
        <w:tc>
          <w:tcPr>
            <w:tcW w:w="2430" w:type="dxa"/>
          </w:tcPr>
          <w:p w14:paraId="32A76A09" w14:textId="77777777" w:rsidR="00D440D3" w:rsidRPr="004E1EA9" w:rsidRDefault="00D440D3" w:rsidP="00BE7C0E">
            <w:pPr>
              <w:rPr>
                <w:rFonts w:ascii="Verdana" w:hAnsi="Verdana" w:cs="Tahoma"/>
                <w:b/>
                <w:sz w:val="20"/>
                <w:szCs w:val="20"/>
              </w:rPr>
            </w:pPr>
          </w:p>
        </w:tc>
        <w:tc>
          <w:tcPr>
            <w:tcW w:w="1350" w:type="dxa"/>
          </w:tcPr>
          <w:p w14:paraId="32A76A0A"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A0B"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A0C"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2500 kg</w:t>
            </w:r>
          </w:p>
        </w:tc>
        <w:tc>
          <w:tcPr>
            <w:tcW w:w="1350" w:type="dxa"/>
          </w:tcPr>
          <w:p w14:paraId="32A76A0D"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2650 kg</w:t>
            </w:r>
          </w:p>
        </w:tc>
      </w:tr>
    </w:tbl>
    <w:p w14:paraId="32A76A0F" w14:textId="77777777" w:rsidR="00B71EEC" w:rsidRDefault="00B71EEC" w:rsidP="00D440D3">
      <w:pPr>
        <w:tabs>
          <w:tab w:val="left" w:pos="720"/>
          <w:tab w:val="left" w:pos="4320"/>
        </w:tabs>
        <w:outlineLvl w:val="1"/>
        <w:rPr>
          <w:rFonts w:ascii="Verdana" w:hAnsi="Verdana"/>
          <w:b/>
          <w:bCs/>
        </w:rPr>
      </w:pPr>
    </w:p>
    <w:p w14:paraId="1A6DA97E" w14:textId="77777777" w:rsidR="00DF7842" w:rsidRDefault="00DF7842" w:rsidP="00D440D3">
      <w:pPr>
        <w:tabs>
          <w:tab w:val="left" w:pos="720"/>
          <w:tab w:val="left" w:pos="4320"/>
        </w:tabs>
        <w:outlineLvl w:val="1"/>
        <w:rPr>
          <w:rFonts w:ascii="Verdana" w:hAnsi="Verdana"/>
          <w:b/>
          <w:bCs/>
        </w:rPr>
      </w:pPr>
    </w:p>
    <w:p w14:paraId="2C9D00E3" w14:textId="613DC9A5" w:rsidR="00BC577C" w:rsidRDefault="00BC577C" w:rsidP="00D440D3">
      <w:pPr>
        <w:tabs>
          <w:tab w:val="left" w:pos="720"/>
          <w:tab w:val="left" w:pos="4320"/>
        </w:tabs>
        <w:outlineLvl w:val="1"/>
        <w:rPr>
          <w:rFonts w:ascii="Verdana" w:hAnsi="Verdana"/>
          <w:b/>
          <w:bCs/>
        </w:rPr>
      </w:pPr>
      <w:r>
        <w:rPr>
          <w:rFonts w:ascii="Verdana" w:hAnsi="Verdana"/>
          <w:b/>
          <w:bCs/>
        </w:rPr>
        <w:t>3.6C  Packing List Example for kits</w:t>
      </w:r>
      <w:r w:rsidR="001759F7">
        <w:rPr>
          <w:rFonts w:ascii="Verdana" w:hAnsi="Verdana"/>
          <w:b/>
          <w:bCs/>
        </w:rPr>
        <w:t xml:space="preserve"> – sold to either Best Buy China Ltd. or Best Buy Purchasing LLC</w:t>
      </w:r>
    </w:p>
    <w:tbl>
      <w:tblPr>
        <w:tblW w:w="10343" w:type="dxa"/>
        <w:tblInd w:w="-3" w:type="dxa"/>
        <w:tblCellMar>
          <w:left w:w="0" w:type="dxa"/>
          <w:right w:w="0" w:type="dxa"/>
        </w:tblCellMar>
        <w:tblLook w:val="04A0" w:firstRow="1" w:lastRow="0" w:firstColumn="1" w:lastColumn="0" w:noHBand="0" w:noVBand="1"/>
      </w:tblPr>
      <w:tblGrid>
        <w:gridCol w:w="2693"/>
        <w:gridCol w:w="2790"/>
        <w:gridCol w:w="810"/>
        <w:gridCol w:w="810"/>
        <w:gridCol w:w="1440"/>
        <w:gridCol w:w="1170"/>
        <w:gridCol w:w="630"/>
      </w:tblGrid>
      <w:tr w:rsidR="00031432" w:rsidRPr="00031432" w14:paraId="739085AF" w14:textId="77777777" w:rsidTr="00031432">
        <w:trPr>
          <w:trHeight w:val="420"/>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71094B"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PO/Seal/Container Numbers</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7E5497"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SKU/Detailed Description</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801699" w14:textId="4F7874AD"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SKU QTY</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EFBB3B"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Carton QTY</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EA37F"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Net Weight(kgs)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03098B"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Gross Weight(kgs)</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1DB23"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CBM</w:t>
            </w:r>
          </w:p>
        </w:tc>
      </w:tr>
      <w:tr w:rsidR="00031432" w:rsidRPr="00031432" w14:paraId="1B276729" w14:textId="77777777" w:rsidTr="00031432">
        <w:trPr>
          <w:trHeight w:val="420"/>
        </w:trPr>
        <w:tc>
          <w:tcPr>
            <w:tcW w:w="2693" w:type="dxa"/>
            <w:tcBorders>
              <w:top w:val="nil"/>
              <w:left w:val="single" w:sz="8" w:space="0" w:color="auto"/>
              <w:bottom w:val="nil"/>
              <w:right w:val="single" w:sz="8" w:space="0" w:color="auto"/>
            </w:tcBorders>
            <w:noWrap/>
            <w:tcMar>
              <w:top w:w="0" w:type="dxa"/>
              <w:left w:w="108" w:type="dxa"/>
              <w:bottom w:w="0" w:type="dxa"/>
              <w:right w:w="108" w:type="dxa"/>
            </w:tcMar>
            <w:hideMark/>
          </w:tcPr>
          <w:p w14:paraId="0A657EB7"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PO: ABCDEF</w:t>
            </w:r>
          </w:p>
        </w:tc>
        <w:tc>
          <w:tcPr>
            <w:tcW w:w="2790" w:type="dxa"/>
            <w:tcBorders>
              <w:top w:val="nil"/>
              <w:left w:val="nil"/>
              <w:bottom w:val="nil"/>
              <w:right w:val="single" w:sz="8" w:space="0" w:color="auto"/>
            </w:tcBorders>
            <w:tcMar>
              <w:top w:w="0" w:type="dxa"/>
              <w:left w:w="108" w:type="dxa"/>
              <w:bottom w:w="0" w:type="dxa"/>
              <w:right w:w="108" w:type="dxa"/>
            </w:tcMar>
            <w:hideMark/>
          </w:tcPr>
          <w:p w14:paraId="72BAFAEF"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WINTER COMBO KIT</w:t>
            </w:r>
          </w:p>
        </w:tc>
        <w:tc>
          <w:tcPr>
            <w:tcW w:w="810" w:type="dxa"/>
            <w:tcBorders>
              <w:top w:val="nil"/>
              <w:left w:val="nil"/>
              <w:bottom w:val="nil"/>
              <w:right w:val="single" w:sz="8" w:space="0" w:color="auto"/>
            </w:tcBorders>
            <w:tcMar>
              <w:top w:w="0" w:type="dxa"/>
              <w:left w:w="108" w:type="dxa"/>
              <w:bottom w:w="0" w:type="dxa"/>
              <w:right w:w="108" w:type="dxa"/>
            </w:tcMar>
            <w:hideMark/>
          </w:tcPr>
          <w:p w14:paraId="0A399578"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810" w:type="dxa"/>
            <w:tcBorders>
              <w:top w:val="nil"/>
              <w:left w:val="nil"/>
              <w:bottom w:val="nil"/>
              <w:right w:val="single" w:sz="8" w:space="0" w:color="auto"/>
            </w:tcBorders>
            <w:tcMar>
              <w:top w:w="0" w:type="dxa"/>
              <w:left w:w="108" w:type="dxa"/>
              <w:bottom w:w="0" w:type="dxa"/>
              <w:right w:w="108" w:type="dxa"/>
            </w:tcMar>
            <w:hideMark/>
          </w:tcPr>
          <w:p w14:paraId="5E27CCC5"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1440" w:type="dxa"/>
            <w:tcBorders>
              <w:top w:val="nil"/>
              <w:left w:val="nil"/>
              <w:bottom w:val="nil"/>
              <w:right w:val="single" w:sz="8" w:space="0" w:color="auto"/>
            </w:tcBorders>
            <w:tcMar>
              <w:top w:w="0" w:type="dxa"/>
              <w:left w:w="108" w:type="dxa"/>
              <w:bottom w:w="0" w:type="dxa"/>
              <w:right w:w="108" w:type="dxa"/>
            </w:tcMar>
            <w:hideMark/>
          </w:tcPr>
          <w:p w14:paraId="37E799E7"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1170" w:type="dxa"/>
            <w:tcBorders>
              <w:top w:val="nil"/>
              <w:left w:val="nil"/>
              <w:bottom w:val="nil"/>
              <w:right w:val="single" w:sz="8" w:space="0" w:color="auto"/>
            </w:tcBorders>
            <w:tcMar>
              <w:top w:w="0" w:type="dxa"/>
              <w:left w:w="108" w:type="dxa"/>
              <w:bottom w:w="0" w:type="dxa"/>
              <w:right w:w="108" w:type="dxa"/>
            </w:tcMar>
            <w:hideMark/>
          </w:tcPr>
          <w:p w14:paraId="4B0801D1"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630" w:type="dxa"/>
            <w:tcBorders>
              <w:top w:val="nil"/>
              <w:left w:val="nil"/>
              <w:bottom w:val="nil"/>
              <w:right w:val="single" w:sz="8" w:space="0" w:color="auto"/>
            </w:tcBorders>
            <w:tcMar>
              <w:top w:w="0" w:type="dxa"/>
              <w:left w:w="108" w:type="dxa"/>
              <w:bottom w:w="0" w:type="dxa"/>
              <w:right w:w="108" w:type="dxa"/>
            </w:tcMar>
            <w:hideMark/>
          </w:tcPr>
          <w:p w14:paraId="0D3A930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r>
      <w:tr w:rsidR="00031432" w:rsidRPr="00031432" w14:paraId="258FD89C" w14:textId="77777777" w:rsidTr="00031432">
        <w:trPr>
          <w:trHeight w:val="420"/>
        </w:trPr>
        <w:tc>
          <w:tcPr>
            <w:tcW w:w="2693" w:type="dxa"/>
            <w:tcBorders>
              <w:top w:val="nil"/>
              <w:left w:val="single" w:sz="8" w:space="0" w:color="auto"/>
              <w:bottom w:val="nil"/>
              <w:right w:val="single" w:sz="8" w:space="0" w:color="auto"/>
            </w:tcBorders>
            <w:tcMar>
              <w:top w:w="0" w:type="dxa"/>
              <w:left w:w="108" w:type="dxa"/>
              <w:bottom w:w="0" w:type="dxa"/>
              <w:right w:w="108" w:type="dxa"/>
            </w:tcMar>
            <w:hideMark/>
          </w:tcPr>
          <w:p w14:paraId="51AD4DC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Seal Number: YZ12345678</w:t>
            </w:r>
          </w:p>
        </w:tc>
        <w:tc>
          <w:tcPr>
            <w:tcW w:w="2790" w:type="dxa"/>
            <w:tcBorders>
              <w:top w:val="nil"/>
              <w:left w:val="nil"/>
              <w:bottom w:val="nil"/>
              <w:right w:val="single" w:sz="8" w:space="0" w:color="auto"/>
            </w:tcBorders>
            <w:tcMar>
              <w:top w:w="0" w:type="dxa"/>
              <w:left w:w="108" w:type="dxa"/>
              <w:bottom w:w="0" w:type="dxa"/>
              <w:right w:w="108" w:type="dxa"/>
            </w:tcMar>
            <w:hideMark/>
          </w:tcPr>
          <w:p w14:paraId="008DF336"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xml:space="preserve">06548489A     Snow thrower            </w:t>
            </w:r>
          </w:p>
        </w:tc>
        <w:tc>
          <w:tcPr>
            <w:tcW w:w="810" w:type="dxa"/>
            <w:tcBorders>
              <w:top w:val="nil"/>
              <w:left w:val="nil"/>
              <w:bottom w:val="nil"/>
              <w:right w:val="single" w:sz="8" w:space="0" w:color="auto"/>
            </w:tcBorders>
            <w:tcMar>
              <w:top w:w="0" w:type="dxa"/>
              <w:left w:w="108" w:type="dxa"/>
              <w:bottom w:w="0" w:type="dxa"/>
              <w:right w:w="108" w:type="dxa"/>
            </w:tcMar>
            <w:hideMark/>
          </w:tcPr>
          <w:p w14:paraId="60B81444"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810" w:type="dxa"/>
            <w:tcBorders>
              <w:top w:val="nil"/>
              <w:left w:val="nil"/>
              <w:bottom w:val="nil"/>
              <w:right w:val="single" w:sz="8" w:space="0" w:color="auto"/>
            </w:tcBorders>
            <w:tcMar>
              <w:top w:w="0" w:type="dxa"/>
              <w:left w:w="108" w:type="dxa"/>
              <w:bottom w:w="0" w:type="dxa"/>
              <w:right w:w="108" w:type="dxa"/>
            </w:tcMar>
            <w:hideMark/>
          </w:tcPr>
          <w:p w14:paraId="10EE50A5"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1440" w:type="dxa"/>
            <w:tcBorders>
              <w:top w:val="nil"/>
              <w:left w:val="nil"/>
              <w:bottom w:val="nil"/>
              <w:right w:val="single" w:sz="8" w:space="0" w:color="auto"/>
            </w:tcBorders>
            <w:tcMar>
              <w:top w:w="0" w:type="dxa"/>
              <w:left w:w="108" w:type="dxa"/>
              <w:bottom w:w="0" w:type="dxa"/>
              <w:right w:w="108" w:type="dxa"/>
            </w:tcMar>
            <w:hideMark/>
          </w:tcPr>
          <w:p w14:paraId="21988403"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78.672</w:t>
            </w:r>
          </w:p>
        </w:tc>
        <w:tc>
          <w:tcPr>
            <w:tcW w:w="1170" w:type="dxa"/>
            <w:tcBorders>
              <w:top w:val="nil"/>
              <w:left w:val="nil"/>
              <w:bottom w:val="nil"/>
              <w:right w:val="single" w:sz="8" w:space="0" w:color="auto"/>
            </w:tcBorders>
            <w:tcMar>
              <w:top w:w="0" w:type="dxa"/>
              <w:left w:w="108" w:type="dxa"/>
              <w:bottom w:w="0" w:type="dxa"/>
              <w:right w:w="108" w:type="dxa"/>
            </w:tcMar>
            <w:hideMark/>
          </w:tcPr>
          <w:p w14:paraId="730D382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91.146</w:t>
            </w:r>
          </w:p>
        </w:tc>
        <w:tc>
          <w:tcPr>
            <w:tcW w:w="630" w:type="dxa"/>
            <w:tcBorders>
              <w:top w:val="nil"/>
              <w:left w:val="nil"/>
              <w:bottom w:val="nil"/>
              <w:right w:val="single" w:sz="8" w:space="0" w:color="auto"/>
            </w:tcBorders>
            <w:tcMar>
              <w:top w:w="0" w:type="dxa"/>
              <w:left w:w="108" w:type="dxa"/>
              <w:bottom w:w="0" w:type="dxa"/>
              <w:right w:w="108" w:type="dxa"/>
            </w:tcMar>
            <w:hideMark/>
          </w:tcPr>
          <w:p w14:paraId="5D306B43"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0.727</w:t>
            </w:r>
          </w:p>
        </w:tc>
      </w:tr>
      <w:tr w:rsidR="00031432" w:rsidRPr="00031432" w14:paraId="7EECEE66" w14:textId="77777777" w:rsidTr="00031432">
        <w:trPr>
          <w:trHeight w:val="420"/>
        </w:trPr>
        <w:tc>
          <w:tcPr>
            <w:tcW w:w="2693" w:type="dxa"/>
            <w:tcBorders>
              <w:top w:val="nil"/>
              <w:left w:val="single" w:sz="8" w:space="0" w:color="auto"/>
              <w:bottom w:val="nil"/>
              <w:right w:val="single" w:sz="8" w:space="0" w:color="auto"/>
            </w:tcBorders>
            <w:tcMar>
              <w:top w:w="0" w:type="dxa"/>
              <w:left w:w="108" w:type="dxa"/>
              <w:bottom w:w="0" w:type="dxa"/>
              <w:right w:w="108" w:type="dxa"/>
            </w:tcMar>
            <w:hideMark/>
          </w:tcPr>
          <w:p w14:paraId="1A75A866"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Container Number:ABCD1234567</w:t>
            </w:r>
          </w:p>
        </w:tc>
        <w:tc>
          <w:tcPr>
            <w:tcW w:w="2790" w:type="dxa"/>
            <w:tcBorders>
              <w:top w:val="nil"/>
              <w:left w:val="nil"/>
              <w:bottom w:val="nil"/>
              <w:right w:val="single" w:sz="8" w:space="0" w:color="auto"/>
            </w:tcBorders>
            <w:tcMar>
              <w:top w:w="0" w:type="dxa"/>
              <w:left w:w="108" w:type="dxa"/>
              <w:bottom w:w="0" w:type="dxa"/>
              <w:right w:w="108" w:type="dxa"/>
            </w:tcMar>
            <w:hideMark/>
          </w:tcPr>
          <w:p w14:paraId="2ECA0EB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xml:space="preserve">06548489B     Blower                     </w:t>
            </w:r>
          </w:p>
        </w:tc>
        <w:tc>
          <w:tcPr>
            <w:tcW w:w="810" w:type="dxa"/>
            <w:tcBorders>
              <w:top w:val="nil"/>
              <w:left w:val="nil"/>
              <w:bottom w:val="nil"/>
              <w:right w:val="single" w:sz="8" w:space="0" w:color="auto"/>
            </w:tcBorders>
            <w:tcMar>
              <w:top w:w="0" w:type="dxa"/>
              <w:left w:w="108" w:type="dxa"/>
              <w:bottom w:w="0" w:type="dxa"/>
              <w:right w:w="108" w:type="dxa"/>
            </w:tcMar>
            <w:hideMark/>
          </w:tcPr>
          <w:p w14:paraId="18A3957E"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810" w:type="dxa"/>
            <w:tcBorders>
              <w:top w:val="nil"/>
              <w:left w:val="nil"/>
              <w:bottom w:val="nil"/>
              <w:right w:val="single" w:sz="8" w:space="0" w:color="auto"/>
            </w:tcBorders>
            <w:tcMar>
              <w:top w:w="0" w:type="dxa"/>
              <w:left w:w="108" w:type="dxa"/>
              <w:bottom w:w="0" w:type="dxa"/>
              <w:right w:w="108" w:type="dxa"/>
            </w:tcMar>
            <w:hideMark/>
          </w:tcPr>
          <w:p w14:paraId="56AAC4C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1440" w:type="dxa"/>
            <w:tcBorders>
              <w:top w:val="nil"/>
              <w:left w:val="nil"/>
              <w:bottom w:val="nil"/>
              <w:right w:val="single" w:sz="8" w:space="0" w:color="auto"/>
            </w:tcBorders>
            <w:tcMar>
              <w:top w:w="0" w:type="dxa"/>
              <w:left w:w="108" w:type="dxa"/>
              <w:bottom w:w="0" w:type="dxa"/>
              <w:right w:w="108" w:type="dxa"/>
            </w:tcMar>
            <w:hideMark/>
          </w:tcPr>
          <w:p w14:paraId="704C2DD4"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23.84</w:t>
            </w:r>
          </w:p>
        </w:tc>
        <w:tc>
          <w:tcPr>
            <w:tcW w:w="1170" w:type="dxa"/>
            <w:tcBorders>
              <w:top w:val="nil"/>
              <w:left w:val="nil"/>
              <w:bottom w:val="nil"/>
              <w:right w:val="single" w:sz="8" w:space="0" w:color="auto"/>
            </w:tcBorders>
            <w:tcMar>
              <w:top w:w="0" w:type="dxa"/>
              <w:left w:w="108" w:type="dxa"/>
              <w:bottom w:w="0" w:type="dxa"/>
              <w:right w:w="108" w:type="dxa"/>
            </w:tcMar>
            <w:hideMark/>
          </w:tcPr>
          <w:p w14:paraId="358723EA"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27.62</w:t>
            </w:r>
          </w:p>
        </w:tc>
        <w:tc>
          <w:tcPr>
            <w:tcW w:w="630" w:type="dxa"/>
            <w:tcBorders>
              <w:top w:val="nil"/>
              <w:left w:val="nil"/>
              <w:bottom w:val="nil"/>
              <w:right w:val="single" w:sz="8" w:space="0" w:color="auto"/>
            </w:tcBorders>
            <w:tcMar>
              <w:top w:w="0" w:type="dxa"/>
              <w:left w:w="108" w:type="dxa"/>
              <w:bottom w:w="0" w:type="dxa"/>
              <w:right w:w="108" w:type="dxa"/>
            </w:tcMar>
            <w:hideMark/>
          </w:tcPr>
          <w:p w14:paraId="1C799244"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0.220</w:t>
            </w:r>
          </w:p>
        </w:tc>
      </w:tr>
      <w:tr w:rsidR="00031432" w:rsidRPr="00031432" w14:paraId="5179212E" w14:textId="77777777" w:rsidTr="00031432">
        <w:trPr>
          <w:trHeight w:val="420"/>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2CBFE"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Units per carton:1.00</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4ED8C2BD"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xml:space="preserve">06548489C     Battery w/ Charger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6CB3A2FA"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42803440"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B615696"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135.888</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7043A270"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157.434</w:t>
            </w:r>
          </w:p>
        </w:tc>
        <w:tc>
          <w:tcPr>
            <w:tcW w:w="630" w:type="dxa"/>
            <w:tcBorders>
              <w:top w:val="nil"/>
              <w:left w:val="nil"/>
              <w:bottom w:val="nil"/>
              <w:right w:val="single" w:sz="8" w:space="0" w:color="auto"/>
            </w:tcBorders>
            <w:tcMar>
              <w:top w:w="0" w:type="dxa"/>
              <w:left w:w="108" w:type="dxa"/>
              <w:bottom w:w="0" w:type="dxa"/>
              <w:right w:w="108" w:type="dxa"/>
            </w:tcMar>
            <w:hideMark/>
          </w:tcPr>
          <w:p w14:paraId="6DBB9CBE"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1.256</w:t>
            </w:r>
          </w:p>
        </w:tc>
      </w:tr>
      <w:tr w:rsidR="00031432" w:rsidRPr="00031432" w14:paraId="014551D2" w14:textId="77777777" w:rsidTr="00031432">
        <w:trPr>
          <w:trHeight w:val="255"/>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ABACD"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TOTAL</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3DD2330"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hideMark/>
          </w:tcPr>
          <w:p w14:paraId="359BC4AD"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10.00</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hideMark/>
          </w:tcPr>
          <w:p w14:paraId="33D4EB54" w14:textId="77777777" w:rsidR="004158F9" w:rsidRPr="00031432" w:rsidRDefault="004158F9">
            <w:pPr>
              <w:jc w:val="right"/>
              <w:rPr>
                <w:rFonts w:ascii="Arial" w:hAnsi="Arial" w:cs="Arial"/>
                <w:b/>
                <w:bCs/>
                <w:color w:val="000000"/>
                <w:sz w:val="16"/>
                <w:szCs w:val="16"/>
              </w:rPr>
            </w:pPr>
            <w:r w:rsidRPr="00031432">
              <w:rPr>
                <w:rFonts w:ascii="Arial" w:hAnsi="Arial" w:cs="Arial"/>
                <w:b/>
                <w:bCs/>
                <w:color w:val="000000"/>
                <w:sz w:val="16"/>
                <w:szCs w:val="16"/>
              </w:rPr>
              <w:t>10.00</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0A54BE20"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238.40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14:paraId="700E8579"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276.20</w:t>
            </w:r>
          </w:p>
        </w:tc>
        <w:tc>
          <w:tcPr>
            <w:tcW w:w="63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8236778"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2.20</w:t>
            </w:r>
          </w:p>
        </w:tc>
      </w:tr>
    </w:tbl>
    <w:p w14:paraId="4A9610A1" w14:textId="77777777" w:rsidR="00BC577C" w:rsidRPr="00031432" w:rsidRDefault="00BC577C" w:rsidP="00D440D3">
      <w:pPr>
        <w:tabs>
          <w:tab w:val="left" w:pos="720"/>
          <w:tab w:val="left" w:pos="4320"/>
        </w:tabs>
        <w:outlineLvl w:val="1"/>
        <w:rPr>
          <w:rFonts w:ascii="Verdana" w:hAnsi="Verdana"/>
          <w:b/>
          <w:bCs/>
          <w:sz w:val="16"/>
          <w:szCs w:val="16"/>
        </w:rPr>
      </w:pPr>
    </w:p>
    <w:p w14:paraId="3DD56E42" w14:textId="77777777" w:rsidR="00BC577C" w:rsidRDefault="00BC577C" w:rsidP="00D440D3">
      <w:pPr>
        <w:tabs>
          <w:tab w:val="left" w:pos="720"/>
          <w:tab w:val="left" w:pos="4320"/>
        </w:tabs>
        <w:outlineLvl w:val="1"/>
        <w:rPr>
          <w:rFonts w:ascii="Verdana" w:hAnsi="Verdana"/>
          <w:b/>
          <w:bCs/>
        </w:rPr>
      </w:pPr>
    </w:p>
    <w:p w14:paraId="32A76A10" w14:textId="1D8003AA" w:rsidR="00D440D3" w:rsidRPr="004E1EA9" w:rsidRDefault="00D440D3" w:rsidP="00D440D3">
      <w:pPr>
        <w:tabs>
          <w:tab w:val="left" w:pos="720"/>
          <w:tab w:val="left" w:pos="4320"/>
        </w:tabs>
        <w:outlineLvl w:val="1"/>
        <w:rPr>
          <w:rFonts w:ascii="Verdana" w:hAnsi="Verdana" w:cs="Arial"/>
          <w:b/>
        </w:rPr>
      </w:pPr>
      <w:bookmarkStart w:id="43" w:name="S37"/>
      <w:r w:rsidRPr="004E1EA9">
        <w:rPr>
          <w:rFonts w:ascii="Verdana" w:hAnsi="Verdana"/>
          <w:b/>
          <w:bCs/>
        </w:rPr>
        <w:t>3.7</w:t>
      </w:r>
      <w:r w:rsidRPr="004E1EA9">
        <w:rPr>
          <w:rFonts w:ascii="Verdana" w:hAnsi="Verdana"/>
          <w:b/>
          <w:bCs/>
        </w:rPr>
        <w:tab/>
      </w:r>
      <w:r w:rsidR="00165FA3" w:rsidRPr="004E1EA9">
        <w:rPr>
          <w:rFonts w:ascii="Verdana" w:hAnsi="Verdana" w:cs="Arial"/>
          <w:b/>
        </w:rPr>
        <w:t>Sample</w:t>
      </w:r>
      <w:r w:rsidRPr="004E1EA9">
        <w:rPr>
          <w:rFonts w:ascii="Verdana" w:hAnsi="Verdana" w:cs="Arial"/>
          <w:b/>
        </w:rPr>
        <w:t xml:space="preserve"> Shipments</w:t>
      </w:r>
    </w:p>
    <w:bookmarkEnd w:id="43"/>
    <w:p w14:paraId="32A76A11" w14:textId="77777777" w:rsidR="00D440D3" w:rsidRPr="004E1EA9" w:rsidRDefault="00D440D3" w:rsidP="00D440D3">
      <w:pPr>
        <w:tabs>
          <w:tab w:val="left" w:pos="720"/>
          <w:tab w:val="left" w:pos="4320"/>
        </w:tabs>
        <w:outlineLvl w:val="1"/>
        <w:rPr>
          <w:rFonts w:ascii="Verdana" w:hAnsi="Verdana" w:cs="Arial"/>
          <w:b/>
          <w:sz w:val="24"/>
          <w:szCs w:val="24"/>
        </w:rPr>
      </w:pPr>
    </w:p>
    <w:p w14:paraId="32A76A12" w14:textId="41519ED9" w:rsidR="00D440D3" w:rsidRPr="004E1EA9" w:rsidRDefault="00B638CF" w:rsidP="00D440D3">
      <w:pPr>
        <w:tabs>
          <w:tab w:val="left" w:pos="720"/>
          <w:tab w:val="left" w:pos="4320"/>
        </w:tabs>
        <w:outlineLvl w:val="1"/>
        <w:rPr>
          <w:rFonts w:ascii="Verdana" w:hAnsi="Verdana" w:cs="Arial"/>
          <w:sz w:val="20"/>
          <w:szCs w:val="20"/>
        </w:rPr>
      </w:pPr>
      <w:r w:rsidRPr="00B638CF">
        <w:rPr>
          <w:rFonts w:ascii="Verdana" w:hAnsi="Verdana" w:cs="Arial"/>
          <w:b/>
          <w:bCs/>
          <w:sz w:val="20"/>
          <w:szCs w:val="20"/>
        </w:rPr>
        <w:t xml:space="preserve">3.7A  </w:t>
      </w:r>
      <w:r w:rsidRPr="00B638CF">
        <w:rPr>
          <w:rFonts w:ascii="Verdana" w:hAnsi="Verdana" w:cs="Arial"/>
          <w:b/>
          <w:bCs/>
          <w:sz w:val="20"/>
          <w:szCs w:val="20"/>
        </w:rPr>
        <w:tab/>
      </w:r>
      <w:r w:rsidR="00AC159C">
        <w:rPr>
          <w:rFonts w:ascii="Verdana" w:hAnsi="Verdana" w:cs="Arial"/>
          <w:b/>
          <w:bCs/>
          <w:sz w:val="20"/>
          <w:szCs w:val="20"/>
        </w:rPr>
        <w:t xml:space="preserve">Sample Shipments sent via </w:t>
      </w:r>
      <w:r w:rsidR="00D440D3" w:rsidRPr="00B638CF">
        <w:rPr>
          <w:rFonts w:ascii="Verdana" w:hAnsi="Verdana" w:cs="Arial"/>
          <w:b/>
          <w:bCs/>
          <w:sz w:val="20"/>
          <w:szCs w:val="20"/>
        </w:rPr>
        <w:t>Courier shipments</w:t>
      </w:r>
      <w:r>
        <w:rPr>
          <w:rFonts w:ascii="Verdana" w:hAnsi="Verdana" w:cs="Arial"/>
          <w:b/>
          <w:bCs/>
          <w:sz w:val="20"/>
          <w:szCs w:val="20"/>
        </w:rPr>
        <w:t>,</w:t>
      </w:r>
      <w:r w:rsidR="00D440D3" w:rsidRPr="004E1EA9">
        <w:rPr>
          <w:rFonts w:ascii="Verdana" w:hAnsi="Verdana" w:cs="Arial"/>
          <w:sz w:val="20"/>
          <w:szCs w:val="20"/>
        </w:rPr>
        <w:t xml:space="preserve"> sent to Best Buy </w:t>
      </w:r>
      <w:r w:rsidR="00D440D3" w:rsidRPr="004E1EA9">
        <w:rPr>
          <w:rFonts w:ascii="Verdana" w:hAnsi="Verdana" w:cs="Arial"/>
          <w:sz w:val="20"/>
          <w:szCs w:val="20"/>
          <w:lang w:eastAsia="zh-CN"/>
        </w:rPr>
        <w:t>US</w:t>
      </w:r>
      <w:r w:rsidR="00D67A4E">
        <w:rPr>
          <w:rFonts w:ascii="Verdana" w:hAnsi="Verdana" w:cs="Arial"/>
          <w:sz w:val="20"/>
          <w:szCs w:val="20"/>
          <w:lang w:eastAsia="zh-CN"/>
        </w:rPr>
        <w:t>,</w:t>
      </w:r>
      <w:r w:rsidR="00D440D3" w:rsidRPr="004E1EA9">
        <w:rPr>
          <w:rFonts w:ascii="Verdana" w:hAnsi="Verdana" w:cs="Arial"/>
          <w:sz w:val="20"/>
          <w:szCs w:val="20"/>
        </w:rPr>
        <w:t xml:space="preserve"> should be delivered to Best Buy with all transport costs, duties and taxes paid for by the vendor or shipper.  Vendors registered as an Importer of Record (IOR) in </w:t>
      </w:r>
      <w:r>
        <w:rPr>
          <w:rFonts w:ascii="Verdana" w:hAnsi="Verdana" w:cs="Arial"/>
          <w:sz w:val="20"/>
          <w:szCs w:val="20"/>
        </w:rPr>
        <w:t xml:space="preserve">the </w:t>
      </w:r>
      <w:r w:rsidR="00D440D3" w:rsidRPr="004E1EA9">
        <w:rPr>
          <w:rFonts w:ascii="Verdana" w:hAnsi="Verdana" w:cs="Arial"/>
          <w:sz w:val="20"/>
          <w:szCs w:val="20"/>
          <w:lang w:eastAsia="zh-CN"/>
        </w:rPr>
        <w:t>US</w:t>
      </w:r>
      <w:r w:rsidR="00D440D3" w:rsidRPr="004E1EA9">
        <w:rPr>
          <w:rFonts w:ascii="Verdana" w:hAnsi="Verdana" w:cs="Arial"/>
          <w:sz w:val="20"/>
          <w:szCs w:val="20"/>
        </w:rPr>
        <w:t xml:space="preserve"> can ship under D</w:t>
      </w:r>
      <w:r>
        <w:rPr>
          <w:rFonts w:ascii="Verdana" w:hAnsi="Verdana" w:cs="Arial"/>
          <w:sz w:val="20"/>
          <w:szCs w:val="20"/>
        </w:rPr>
        <w:t xml:space="preserve">elivered </w:t>
      </w:r>
      <w:r w:rsidR="00D440D3" w:rsidRPr="004E1EA9">
        <w:rPr>
          <w:rFonts w:ascii="Verdana" w:hAnsi="Verdana" w:cs="Arial"/>
          <w:sz w:val="20"/>
          <w:szCs w:val="20"/>
        </w:rPr>
        <w:t>D</w:t>
      </w:r>
      <w:r>
        <w:rPr>
          <w:rFonts w:ascii="Verdana" w:hAnsi="Verdana" w:cs="Arial"/>
          <w:sz w:val="20"/>
          <w:szCs w:val="20"/>
        </w:rPr>
        <w:t xml:space="preserve">uty </w:t>
      </w:r>
      <w:r w:rsidR="00D440D3" w:rsidRPr="004E1EA9">
        <w:rPr>
          <w:rFonts w:ascii="Verdana" w:hAnsi="Verdana" w:cs="Arial"/>
          <w:sz w:val="20"/>
          <w:szCs w:val="20"/>
        </w:rPr>
        <w:t>P</w:t>
      </w:r>
      <w:r>
        <w:rPr>
          <w:rFonts w:ascii="Verdana" w:hAnsi="Verdana" w:cs="Arial"/>
          <w:sz w:val="20"/>
          <w:szCs w:val="20"/>
        </w:rPr>
        <w:t>aid (DDP)</w:t>
      </w:r>
      <w:r w:rsidR="00D440D3" w:rsidRPr="004E1EA9">
        <w:rPr>
          <w:rFonts w:ascii="Verdana" w:hAnsi="Verdana" w:cs="Arial"/>
          <w:sz w:val="20"/>
          <w:szCs w:val="20"/>
        </w:rPr>
        <w:t xml:space="preserve"> terms us</w:t>
      </w:r>
      <w:r w:rsidR="0039224B">
        <w:rPr>
          <w:rFonts w:ascii="Verdana" w:hAnsi="Verdana" w:cs="Arial"/>
          <w:sz w:val="20"/>
          <w:szCs w:val="20"/>
        </w:rPr>
        <w:t>ing a courier of their choice</w:t>
      </w:r>
      <w:r w:rsidR="006413BD">
        <w:rPr>
          <w:rFonts w:ascii="Verdana" w:hAnsi="Verdana" w:cs="Arial"/>
          <w:sz w:val="20"/>
          <w:szCs w:val="20"/>
        </w:rPr>
        <w:t xml:space="preserve">. </w:t>
      </w:r>
    </w:p>
    <w:p w14:paraId="32A76A13" w14:textId="77777777" w:rsidR="00D440D3" w:rsidRPr="004E1EA9" w:rsidRDefault="00D440D3" w:rsidP="00D440D3">
      <w:pPr>
        <w:rPr>
          <w:rFonts w:ascii="Verdana" w:hAnsi="Verdana"/>
          <w:sz w:val="20"/>
          <w:szCs w:val="20"/>
        </w:rPr>
      </w:pPr>
    </w:p>
    <w:p w14:paraId="32A76A15" w14:textId="1A3B2538" w:rsidR="00D440D3" w:rsidRPr="004E1EA9" w:rsidRDefault="00D440D3" w:rsidP="00D440D3">
      <w:pPr>
        <w:rPr>
          <w:rFonts w:ascii="Verdana" w:hAnsi="Verdana"/>
          <w:sz w:val="20"/>
          <w:szCs w:val="20"/>
        </w:rPr>
      </w:pPr>
      <w:r w:rsidRPr="004E1EA9">
        <w:rPr>
          <w:rFonts w:ascii="Verdana" w:hAnsi="Verdana"/>
          <w:sz w:val="20"/>
          <w:szCs w:val="20"/>
        </w:rPr>
        <w:t>To ensure timely delivery and prevent delays at the border, a vendor must incorporate the following on the commercial invoice:</w:t>
      </w:r>
    </w:p>
    <w:p w14:paraId="32A76A16" w14:textId="77777777"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 xml:space="preserve">accurate unit value </w:t>
      </w:r>
    </w:p>
    <w:p w14:paraId="32A76A17" w14:textId="77777777"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detailed product description</w:t>
      </w:r>
    </w:p>
    <w:p w14:paraId="32A76A18" w14:textId="368DDB7B"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valid country of origin (manufacturer’s country</w:t>
      </w:r>
      <w:r w:rsidR="001C0C72">
        <w:rPr>
          <w:rFonts w:ascii="Verdana" w:hAnsi="Verdana"/>
          <w:sz w:val="20"/>
          <w:szCs w:val="20"/>
        </w:rPr>
        <w:t>, including postal code;</w:t>
      </w:r>
      <w:r w:rsidRPr="004E1EA9">
        <w:rPr>
          <w:rFonts w:ascii="Verdana" w:hAnsi="Verdana"/>
          <w:sz w:val="20"/>
          <w:szCs w:val="20"/>
        </w:rPr>
        <w:t xml:space="preserve"> not where the product is coming from) </w:t>
      </w:r>
    </w:p>
    <w:p w14:paraId="32A76A19" w14:textId="77777777"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shipper’s contact information including name and telephone number</w:t>
      </w:r>
    </w:p>
    <w:p w14:paraId="32A76A1A" w14:textId="2449EDEA"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 xml:space="preserve">Best Buy’s PO# and </w:t>
      </w:r>
      <w:r w:rsidR="00CC110C" w:rsidRPr="003F0647">
        <w:rPr>
          <w:rFonts w:ascii="Verdana" w:hAnsi="Verdana"/>
          <w:sz w:val="20"/>
          <w:szCs w:val="20"/>
        </w:rPr>
        <w:t>8 Digit</w:t>
      </w:r>
      <w:r w:rsidR="00CC110C" w:rsidRPr="004E1EA9">
        <w:rPr>
          <w:rFonts w:ascii="Verdana" w:hAnsi="Verdana"/>
          <w:sz w:val="20"/>
          <w:szCs w:val="20"/>
        </w:rPr>
        <w:t xml:space="preserve"> </w:t>
      </w:r>
      <w:r w:rsidRPr="004E1EA9">
        <w:rPr>
          <w:rFonts w:ascii="Verdana" w:hAnsi="Verdana"/>
          <w:sz w:val="20"/>
          <w:szCs w:val="20"/>
        </w:rPr>
        <w:t xml:space="preserve">SKU# for inventory, </w:t>
      </w:r>
    </w:p>
    <w:p w14:paraId="32A76A1B" w14:textId="77777777" w:rsidR="00D440D3" w:rsidRPr="004E1EA9" w:rsidRDefault="00D440D3" w:rsidP="00D440D3">
      <w:pPr>
        <w:numPr>
          <w:ilvl w:val="0"/>
          <w:numId w:val="27"/>
        </w:numPr>
        <w:rPr>
          <w:rFonts w:ascii="Verdana" w:hAnsi="Verdana" w:cs="Arial"/>
          <w:sz w:val="20"/>
          <w:szCs w:val="20"/>
        </w:rPr>
      </w:pPr>
      <w:r w:rsidRPr="004E1EA9">
        <w:rPr>
          <w:rFonts w:ascii="Verdana" w:hAnsi="Verdana"/>
          <w:sz w:val="20"/>
          <w:szCs w:val="20"/>
        </w:rPr>
        <w:t>Destination address</w:t>
      </w:r>
    </w:p>
    <w:p w14:paraId="32A76A1C" w14:textId="77777777" w:rsidR="00D440D3" w:rsidRPr="0092417E" w:rsidRDefault="00D440D3" w:rsidP="00D440D3">
      <w:pPr>
        <w:numPr>
          <w:ilvl w:val="0"/>
          <w:numId w:val="27"/>
        </w:numPr>
        <w:rPr>
          <w:rFonts w:ascii="Verdana" w:hAnsi="Verdana" w:cs="Arial"/>
          <w:sz w:val="20"/>
          <w:szCs w:val="20"/>
        </w:rPr>
      </w:pPr>
      <w:r w:rsidRPr="004E1EA9">
        <w:rPr>
          <w:rFonts w:ascii="Verdana" w:hAnsi="Verdana"/>
          <w:sz w:val="20"/>
          <w:szCs w:val="20"/>
        </w:rPr>
        <w:t>Name and contact information of recipient</w:t>
      </w:r>
    </w:p>
    <w:p w14:paraId="2815F8F1" w14:textId="73C27E35" w:rsidR="0092417E" w:rsidRPr="00B638CF" w:rsidRDefault="0092417E" w:rsidP="00D440D3">
      <w:pPr>
        <w:numPr>
          <w:ilvl w:val="0"/>
          <w:numId w:val="27"/>
        </w:numPr>
        <w:rPr>
          <w:rFonts w:ascii="Verdana" w:hAnsi="Verdana" w:cs="Arial"/>
          <w:sz w:val="20"/>
          <w:szCs w:val="20"/>
        </w:rPr>
      </w:pPr>
      <w:r w:rsidRPr="00D84E4F">
        <w:rPr>
          <w:rFonts w:ascii="Verdana" w:hAnsi="Verdana"/>
          <w:sz w:val="20"/>
          <w:szCs w:val="20"/>
        </w:rPr>
        <w:t>Best Buy’s model number, if known at the time of shipment, for samples</w:t>
      </w:r>
    </w:p>
    <w:p w14:paraId="0770A674" w14:textId="07AE5289" w:rsidR="00B638CF" w:rsidRDefault="00B638CF" w:rsidP="00B638CF">
      <w:pPr>
        <w:rPr>
          <w:rFonts w:ascii="Verdana" w:hAnsi="Verdana"/>
          <w:sz w:val="20"/>
          <w:szCs w:val="20"/>
        </w:rPr>
      </w:pPr>
    </w:p>
    <w:p w14:paraId="278CAC63" w14:textId="56F5394C" w:rsidR="00FE7498" w:rsidRPr="004E1EA9" w:rsidRDefault="00B638CF" w:rsidP="00FE7498">
      <w:pPr>
        <w:tabs>
          <w:tab w:val="left" w:pos="720"/>
          <w:tab w:val="left" w:pos="4320"/>
        </w:tabs>
        <w:outlineLvl w:val="1"/>
        <w:rPr>
          <w:rFonts w:ascii="Verdana" w:hAnsi="Verdana" w:cs="Arial"/>
          <w:sz w:val="20"/>
          <w:szCs w:val="20"/>
        </w:rPr>
      </w:pPr>
      <w:r w:rsidRPr="00FE7498">
        <w:rPr>
          <w:rFonts w:ascii="Verdana" w:hAnsi="Verdana"/>
          <w:b/>
          <w:bCs/>
          <w:sz w:val="20"/>
          <w:szCs w:val="20"/>
        </w:rPr>
        <w:t>3.7B</w:t>
      </w:r>
      <w:r w:rsidRPr="00FE7498">
        <w:rPr>
          <w:rFonts w:ascii="Verdana" w:hAnsi="Verdana"/>
          <w:b/>
          <w:bCs/>
          <w:sz w:val="20"/>
          <w:szCs w:val="20"/>
        </w:rPr>
        <w:tab/>
      </w:r>
      <w:r w:rsidR="00AC159C">
        <w:rPr>
          <w:rFonts w:ascii="Verdana" w:hAnsi="Verdana"/>
          <w:b/>
          <w:bCs/>
          <w:sz w:val="20"/>
          <w:szCs w:val="20"/>
        </w:rPr>
        <w:t xml:space="preserve">Sample Shipments sent via </w:t>
      </w:r>
      <w:r w:rsidRPr="00FE7498">
        <w:rPr>
          <w:rFonts w:ascii="Verdana" w:hAnsi="Verdana"/>
          <w:b/>
          <w:bCs/>
          <w:sz w:val="20"/>
          <w:szCs w:val="20"/>
        </w:rPr>
        <w:t>Freight Forwarder shipments</w:t>
      </w:r>
      <w:r w:rsidR="00AC159C">
        <w:rPr>
          <w:rFonts w:ascii="Verdana" w:hAnsi="Verdana"/>
          <w:b/>
          <w:bCs/>
          <w:sz w:val="20"/>
          <w:szCs w:val="20"/>
        </w:rPr>
        <w:t xml:space="preserve"> (too large to send via Courier)</w:t>
      </w:r>
      <w:r w:rsidR="00FE7498">
        <w:rPr>
          <w:rFonts w:ascii="Verdana" w:hAnsi="Verdana"/>
          <w:b/>
          <w:bCs/>
          <w:sz w:val="20"/>
          <w:szCs w:val="20"/>
        </w:rPr>
        <w:t xml:space="preserve">, </w:t>
      </w:r>
      <w:r w:rsidR="00AC159C">
        <w:rPr>
          <w:rFonts w:ascii="Verdana" w:hAnsi="Verdana" w:cs="Arial"/>
          <w:sz w:val="20"/>
          <w:szCs w:val="20"/>
        </w:rPr>
        <w:t>sen</w:t>
      </w:r>
      <w:r w:rsidR="00FE7498" w:rsidRPr="004E1EA9">
        <w:rPr>
          <w:rFonts w:ascii="Verdana" w:hAnsi="Verdana" w:cs="Arial"/>
          <w:sz w:val="20"/>
          <w:szCs w:val="20"/>
        </w:rPr>
        <w:t xml:space="preserve">t to Best Buy </w:t>
      </w:r>
      <w:r w:rsidR="00FE7498" w:rsidRPr="004E1EA9">
        <w:rPr>
          <w:rFonts w:ascii="Verdana" w:hAnsi="Verdana" w:cs="Arial"/>
          <w:sz w:val="20"/>
          <w:szCs w:val="20"/>
          <w:lang w:eastAsia="zh-CN"/>
        </w:rPr>
        <w:t>US</w:t>
      </w:r>
      <w:r w:rsidR="00FE7498">
        <w:rPr>
          <w:rFonts w:ascii="Verdana" w:hAnsi="Verdana" w:cs="Arial"/>
          <w:sz w:val="20"/>
          <w:szCs w:val="20"/>
          <w:lang w:eastAsia="zh-CN"/>
        </w:rPr>
        <w:t>,</w:t>
      </w:r>
      <w:r w:rsidR="00FE7498" w:rsidRPr="004E1EA9">
        <w:rPr>
          <w:rFonts w:ascii="Verdana" w:hAnsi="Verdana" w:cs="Arial"/>
          <w:sz w:val="20"/>
          <w:szCs w:val="20"/>
        </w:rPr>
        <w:t xml:space="preserve"> should be delivered to Best Buy with all transport costs, duties and taxes paid for by the vendor or shipper.  Vendors registered as an Importer of Record (IOR) in </w:t>
      </w:r>
      <w:r w:rsidR="00FE7498">
        <w:rPr>
          <w:rFonts w:ascii="Verdana" w:hAnsi="Verdana" w:cs="Arial"/>
          <w:sz w:val="20"/>
          <w:szCs w:val="20"/>
        </w:rPr>
        <w:t xml:space="preserve">the </w:t>
      </w:r>
      <w:r w:rsidR="00FE7498" w:rsidRPr="004E1EA9">
        <w:rPr>
          <w:rFonts w:ascii="Verdana" w:hAnsi="Verdana" w:cs="Arial"/>
          <w:sz w:val="20"/>
          <w:szCs w:val="20"/>
          <w:lang w:eastAsia="zh-CN"/>
        </w:rPr>
        <w:t>US</w:t>
      </w:r>
      <w:r w:rsidR="00FE7498" w:rsidRPr="004E1EA9">
        <w:rPr>
          <w:rFonts w:ascii="Verdana" w:hAnsi="Verdana" w:cs="Arial"/>
          <w:sz w:val="20"/>
          <w:szCs w:val="20"/>
        </w:rPr>
        <w:t xml:space="preserve"> can ship under D</w:t>
      </w:r>
      <w:r w:rsidR="00FE7498">
        <w:rPr>
          <w:rFonts w:ascii="Verdana" w:hAnsi="Verdana" w:cs="Arial"/>
          <w:sz w:val="20"/>
          <w:szCs w:val="20"/>
        </w:rPr>
        <w:t xml:space="preserve">elivered </w:t>
      </w:r>
      <w:r w:rsidR="00FE7498" w:rsidRPr="004E1EA9">
        <w:rPr>
          <w:rFonts w:ascii="Verdana" w:hAnsi="Verdana" w:cs="Arial"/>
          <w:sz w:val="20"/>
          <w:szCs w:val="20"/>
        </w:rPr>
        <w:t>D</w:t>
      </w:r>
      <w:r w:rsidR="00FE7498">
        <w:rPr>
          <w:rFonts w:ascii="Verdana" w:hAnsi="Verdana" w:cs="Arial"/>
          <w:sz w:val="20"/>
          <w:szCs w:val="20"/>
        </w:rPr>
        <w:t xml:space="preserve">uty </w:t>
      </w:r>
      <w:r w:rsidR="00FE7498" w:rsidRPr="004E1EA9">
        <w:rPr>
          <w:rFonts w:ascii="Verdana" w:hAnsi="Verdana" w:cs="Arial"/>
          <w:sz w:val="20"/>
          <w:szCs w:val="20"/>
        </w:rPr>
        <w:t>P</w:t>
      </w:r>
      <w:r w:rsidR="00FE7498">
        <w:rPr>
          <w:rFonts w:ascii="Verdana" w:hAnsi="Verdana" w:cs="Arial"/>
          <w:sz w:val="20"/>
          <w:szCs w:val="20"/>
        </w:rPr>
        <w:t>aid (DDP)</w:t>
      </w:r>
      <w:r w:rsidR="00FE7498" w:rsidRPr="004E1EA9">
        <w:rPr>
          <w:rFonts w:ascii="Verdana" w:hAnsi="Verdana" w:cs="Arial"/>
          <w:sz w:val="20"/>
          <w:szCs w:val="20"/>
        </w:rPr>
        <w:t xml:space="preserve"> terms us</w:t>
      </w:r>
      <w:r w:rsidR="00FE7498">
        <w:rPr>
          <w:rFonts w:ascii="Verdana" w:hAnsi="Verdana" w:cs="Arial"/>
          <w:sz w:val="20"/>
          <w:szCs w:val="20"/>
        </w:rPr>
        <w:t xml:space="preserve">ing a freight forwarder of their choice. </w:t>
      </w:r>
    </w:p>
    <w:p w14:paraId="5ABE17CC" w14:textId="77777777" w:rsidR="00FE7498" w:rsidRPr="004E1EA9" w:rsidRDefault="00FE7498" w:rsidP="00FE7498">
      <w:pPr>
        <w:rPr>
          <w:rFonts w:ascii="Verdana" w:hAnsi="Verdana"/>
          <w:sz w:val="20"/>
          <w:szCs w:val="20"/>
        </w:rPr>
      </w:pPr>
    </w:p>
    <w:p w14:paraId="49A3D20A" w14:textId="77777777" w:rsidR="00FE7498" w:rsidRPr="004E1EA9" w:rsidRDefault="00FE7498" w:rsidP="00FE7498">
      <w:pPr>
        <w:rPr>
          <w:rFonts w:ascii="Verdana" w:hAnsi="Verdana"/>
          <w:sz w:val="20"/>
          <w:szCs w:val="20"/>
        </w:rPr>
      </w:pPr>
      <w:r w:rsidRPr="004E1EA9">
        <w:rPr>
          <w:rFonts w:ascii="Verdana" w:hAnsi="Verdana"/>
          <w:sz w:val="20"/>
          <w:szCs w:val="20"/>
        </w:rPr>
        <w:t>To ensure timely delivery and prevent delays at the border, a vendor must incorporate the following on the commercial invoice:</w:t>
      </w:r>
    </w:p>
    <w:p w14:paraId="2CBD96CF"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 xml:space="preserve">accurate unit value </w:t>
      </w:r>
    </w:p>
    <w:p w14:paraId="004F607D"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detailed product description</w:t>
      </w:r>
    </w:p>
    <w:p w14:paraId="0035545C"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valid country of origin (manufacturer’s country</w:t>
      </w:r>
      <w:r>
        <w:rPr>
          <w:rFonts w:ascii="Verdana" w:hAnsi="Verdana"/>
          <w:sz w:val="20"/>
          <w:szCs w:val="20"/>
        </w:rPr>
        <w:t>, including postal code;</w:t>
      </w:r>
      <w:r w:rsidRPr="004E1EA9">
        <w:rPr>
          <w:rFonts w:ascii="Verdana" w:hAnsi="Verdana"/>
          <w:sz w:val="20"/>
          <w:szCs w:val="20"/>
        </w:rPr>
        <w:t xml:space="preserve"> not where the product is coming from) </w:t>
      </w:r>
    </w:p>
    <w:p w14:paraId="18F202B3"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shipper’s contact information including name and telephone number</w:t>
      </w:r>
    </w:p>
    <w:p w14:paraId="175E5480"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lastRenderedPageBreak/>
        <w:t xml:space="preserve">Best Buy’s PO# and </w:t>
      </w:r>
      <w:r w:rsidRPr="003F0647">
        <w:rPr>
          <w:rFonts w:ascii="Verdana" w:hAnsi="Verdana"/>
          <w:sz w:val="20"/>
          <w:szCs w:val="20"/>
        </w:rPr>
        <w:t>8 Digit</w:t>
      </w:r>
      <w:r w:rsidRPr="004E1EA9">
        <w:rPr>
          <w:rFonts w:ascii="Verdana" w:hAnsi="Verdana"/>
          <w:sz w:val="20"/>
          <w:szCs w:val="20"/>
        </w:rPr>
        <w:t xml:space="preserve"> SKU# for inventory, </w:t>
      </w:r>
    </w:p>
    <w:p w14:paraId="18DC6B48" w14:textId="77777777" w:rsidR="00FE7498" w:rsidRPr="004E1EA9" w:rsidRDefault="00FE7498" w:rsidP="00FE7498">
      <w:pPr>
        <w:numPr>
          <w:ilvl w:val="0"/>
          <w:numId w:val="27"/>
        </w:numPr>
        <w:rPr>
          <w:rFonts w:ascii="Verdana" w:hAnsi="Verdana" w:cs="Arial"/>
          <w:sz w:val="20"/>
          <w:szCs w:val="20"/>
        </w:rPr>
      </w:pPr>
      <w:r w:rsidRPr="004E1EA9">
        <w:rPr>
          <w:rFonts w:ascii="Verdana" w:hAnsi="Verdana"/>
          <w:sz w:val="20"/>
          <w:szCs w:val="20"/>
        </w:rPr>
        <w:t>Destination address</w:t>
      </w:r>
    </w:p>
    <w:p w14:paraId="5B0C5857" w14:textId="77777777" w:rsidR="00FE7498" w:rsidRPr="0092417E" w:rsidRDefault="00FE7498" w:rsidP="00FE7498">
      <w:pPr>
        <w:numPr>
          <w:ilvl w:val="0"/>
          <w:numId w:val="27"/>
        </w:numPr>
        <w:rPr>
          <w:rFonts w:ascii="Verdana" w:hAnsi="Verdana" w:cs="Arial"/>
          <w:sz w:val="20"/>
          <w:szCs w:val="20"/>
        </w:rPr>
      </w:pPr>
      <w:r w:rsidRPr="004E1EA9">
        <w:rPr>
          <w:rFonts w:ascii="Verdana" w:hAnsi="Verdana"/>
          <w:sz w:val="20"/>
          <w:szCs w:val="20"/>
        </w:rPr>
        <w:t>Name and contact information of recipient</w:t>
      </w:r>
    </w:p>
    <w:p w14:paraId="03A5F3EE" w14:textId="77777777" w:rsidR="00FE7498" w:rsidRPr="00B638CF" w:rsidRDefault="00FE7498" w:rsidP="00FE7498">
      <w:pPr>
        <w:numPr>
          <w:ilvl w:val="0"/>
          <w:numId w:val="27"/>
        </w:numPr>
        <w:rPr>
          <w:rFonts w:ascii="Verdana" w:hAnsi="Verdana" w:cs="Arial"/>
          <w:sz w:val="20"/>
          <w:szCs w:val="20"/>
        </w:rPr>
      </w:pPr>
      <w:r w:rsidRPr="00D84E4F">
        <w:rPr>
          <w:rFonts w:ascii="Verdana" w:hAnsi="Verdana"/>
          <w:sz w:val="20"/>
          <w:szCs w:val="20"/>
        </w:rPr>
        <w:t>Best Buy’s model number, if known at the time of shipment, for samples</w:t>
      </w:r>
    </w:p>
    <w:p w14:paraId="45A1138E" w14:textId="108BB3DA" w:rsidR="00B638CF" w:rsidRPr="00FE7498" w:rsidRDefault="00B638CF" w:rsidP="00B638CF">
      <w:pPr>
        <w:rPr>
          <w:rFonts w:ascii="Verdana" w:hAnsi="Verdana" w:cs="Arial"/>
          <w:b/>
          <w:bCs/>
          <w:sz w:val="20"/>
          <w:szCs w:val="20"/>
        </w:rPr>
      </w:pPr>
    </w:p>
    <w:p w14:paraId="32A76A29" w14:textId="44CB0418" w:rsidR="00D440D3" w:rsidRPr="004E1EA9" w:rsidRDefault="001E7C1E" w:rsidP="00D440D3">
      <w:pPr>
        <w:rPr>
          <w:rFonts w:ascii="Verdana" w:hAnsi="Verdana"/>
          <w:b/>
          <w:iCs/>
        </w:rPr>
      </w:pPr>
      <w:bookmarkStart w:id="44" w:name="S38"/>
      <w:r w:rsidRPr="004E1EA9">
        <w:rPr>
          <w:rFonts w:ascii="Verdana" w:hAnsi="Verdana"/>
          <w:b/>
          <w:iCs/>
        </w:rPr>
        <w:t>3.8</w:t>
      </w:r>
      <w:r w:rsidR="00165FA3" w:rsidRPr="004E1EA9">
        <w:rPr>
          <w:rFonts w:ascii="Verdana" w:hAnsi="Verdana"/>
          <w:b/>
          <w:iCs/>
        </w:rPr>
        <w:tab/>
      </w:r>
      <w:r w:rsidR="00D440D3" w:rsidRPr="004E1EA9">
        <w:rPr>
          <w:rFonts w:ascii="Verdana" w:hAnsi="Verdana"/>
          <w:b/>
          <w:iCs/>
        </w:rPr>
        <w:t>Other Notations, Declarations, Statements, Cert</w:t>
      </w:r>
      <w:r w:rsidR="00165FA3" w:rsidRPr="004E1EA9">
        <w:rPr>
          <w:rFonts w:ascii="Verdana" w:hAnsi="Verdana"/>
          <w:b/>
          <w:iCs/>
        </w:rPr>
        <w:t xml:space="preserve">ificates, </w:t>
      </w:r>
      <w:r w:rsidR="00D440D3" w:rsidRPr="004E1EA9">
        <w:rPr>
          <w:rFonts w:ascii="Verdana" w:hAnsi="Verdana"/>
          <w:b/>
          <w:iCs/>
        </w:rPr>
        <w:t>Forms</w:t>
      </w:r>
    </w:p>
    <w:bookmarkEnd w:id="44"/>
    <w:p w14:paraId="32A76A2B" w14:textId="4F0D8C23" w:rsidR="00D440D3" w:rsidRPr="004E1EA9" w:rsidRDefault="00D440D3" w:rsidP="00D440D3">
      <w:pPr>
        <w:rPr>
          <w:rFonts w:ascii="Verdana" w:hAnsi="Verdana"/>
          <w:iCs/>
          <w:sz w:val="20"/>
          <w:szCs w:val="20"/>
        </w:rPr>
      </w:pPr>
      <w:r w:rsidRPr="004E1EA9">
        <w:rPr>
          <w:rFonts w:ascii="Verdana" w:hAnsi="Verdana"/>
          <w:iCs/>
          <w:sz w:val="20"/>
          <w:szCs w:val="20"/>
        </w:rPr>
        <w:t>Best Buy has prohibitions against the use of convict, forced or child labor and the use of wood packing materials in the shipments of it</w:t>
      </w:r>
      <w:r w:rsidR="008021DD">
        <w:rPr>
          <w:rFonts w:ascii="Verdana" w:hAnsi="Verdana"/>
          <w:iCs/>
          <w:sz w:val="20"/>
          <w:szCs w:val="20"/>
        </w:rPr>
        <w:t>s</w:t>
      </w:r>
      <w:r w:rsidRPr="004E1EA9">
        <w:rPr>
          <w:rFonts w:ascii="Verdana" w:hAnsi="Verdana"/>
          <w:iCs/>
          <w:sz w:val="20"/>
          <w:szCs w:val="20"/>
        </w:rPr>
        <w:t xml:space="preserve"> products. It also has certain country of origin marking and certificate requirements.</w:t>
      </w:r>
    </w:p>
    <w:p w14:paraId="0C0BCDBF" w14:textId="77777777" w:rsidR="00165FA3" w:rsidRPr="004E1EA9" w:rsidRDefault="00165FA3" w:rsidP="00D440D3">
      <w:pPr>
        <w:rPr>
          <w:rFonts w:ascii="Verdana" w:hAnsi="Verdana"/>
          <w:iCs/>
          <w:sz w:val="20"/>
          <w:szCs w:val="20"/>
        </w:rPr>
      </w:pPr>
    </w:p>
    <w:p w14:paraId="32A76A2D" w14:textId="0E3DA18D" w:rsidR="00D440D3" w:rsidRPr="004E1EA9" w:rsidRDefault="001E7C1E" w:rsidP="00D440D3">
      <w:pPr>
        <w:rPr>
          <w:rFonts w:ascii="Verdana" w:hAnsi="Verdana"/>
          <w:iCs/>
          <w:sz w:val="20"/>
          <w:szCs w:val="20"/>
        </w:rPr>
      </w:pPr>
      <w:bookmarkStart w:id="45" w:name="S38a"/>
      <w:r w:rsidRPr="004E1EA9">
        <w:rPr>
          <w:rFonts w:ascii="Verdana" w:hAnsi="Verdana"/>
          <w:b/>
        </w:rPr>
        <w:t>3.8</w:t>
      </w:r>
      <w:r w:rsidR="00D440D3" w:rsidRPr="004E1EA9">
        <w:rPr>
          <w:rFonts w:ascii="Verdana" w:hAnsi="Verdana"/>
          <w:b/>
        </w:rPr>
        <w:t>A</w:t>
      </w:r>
      <w:r w:rsidR="00D440D3" w:rsidRPr="004E1EA9">
        <w:rPr>
          <w:rFonts w:ascii="Verdana" w:hAnsi="Verdana"/>
          <w:b/>
        </w:rPr>
        <w:tab/>
        <w:t>Convict Labor and Manufacturing Agreement statements</w:t>
      </w:r>
    </w:p>
    <w:bookmarkEnd w:id="45"/>
    <w:p w14:paraId="32A76A2E" w14:textId="384E59F1" w:rsidR="00D440D3" w:rsidRPr="004E1EA9" w:rsidRDefault="00D440D3" w:rsidP="00D440D3">
      <w:pPr>
        <w:rPr>
          <w:rFonts w:ascii="Verdana" w:hAnsi="Verdana"/>
          <w:sz w:val="20"/>
          <w:szCs w:val="20"/>
        </w:rPr>
      </w:pPr>
      <w:r w:rsidRPr="004E1EA9">
        <w:rPr>
          <w:rFonts w:ascii="Verdana" w:hAnsi="Verdana"/>
          <w:sz w:val="20"/>
          <w:szCs w:val="20"/>
        </w:rPr>
        <w:t xml:space="preserve">The following beneficiary statements must be on vendor letterhead or written on commercial invoice or packing list, must reference the specific shipment's PO, and must be signed.  </w:t>
      </w:r>
    </w:p>
    <w:p w14:paraId="32A76A2F" w14:textId="77777777" w:rsidR="00D440D3" w:rsidRPr="004E1EA9" w:rsidRDefault="00D440D3" w:rsidP="00D440D3">
      <w:pPr>
        <w:numPr>
          <w:ilvl w:val="0"/>
          <w:numId w:val="21"/>
        </w:numPr>
        <w:spacing w:before="100" w:beforeAutospacing="1" w:after="100" w:afterAutospacing="1"/>
        <w:rPr>
          <w:rFonts w:ascii="Verdana" w:hAnsi="Verdana"/>
          <w:sz w:val="24"/>
          <w:szCs w:val="24"/>
        </w:rPr>
      </w:pPr>
      <w:r w:rsidRPr="004E1EA9">
        <w:rPr>
          <w:rFonts w:ascii="Verdana" w:hAnsi="Verdana"/>
          <w:sz w:val="20"/>
          <w:szCs w:val="20"/>
        </w:rPr>
        <w:t xml:space="preserve">"Convict labor or forced labor or </w:t>
      </w:r>
      <w:r w:rsidRPr="004E1EA9">
        <w:rPr>
          <w:rFonts w:ascii="Verdana" w:hAnsi="Verdana"/>
          <w:sz w:val="20"/>
        </w:rPr>
        <w:t>illegal</w:t>
      </w:r>
      <w:r w:rsidRPr="004E1EA9">
        <w:rPr>
          <w:rFonts w:ascii="Verdana" w:hAnsi="Verdana"/>
          <w:sz w:val="20"/>
          <w:szCs w:val="20"/>
        </w:rPr>
        <w:t xml:space="preserve"> child labor were not used in the production or assembly of the merchandise for this Best Buy China Ltd., or Best Buy Purchasing LLC shipment.” (Vendor must state the applicable Best Buy entity.)</w:t>
      </w:r>
    </w:p>
    <w:p w14:paraId="32A76A30" w14:textId="77777777" w:rsidR="00D440D3" w:rsidRPr="004E1EA9" w:rsidRDefault="00D440D3" w:rsidP="00D440D3">
      <w:pPr>
        <w:numPr>
          <w:ilvl w:val="0"/>
          <w:numId w:val="21"/>
        </w:numPr>
        <w:spacing w:before="100" w:beforeAutospacing="1" w:after="100" w:afterAutospacing="1"/>
        <w:rPr>
          <w:rFonts w:ascii="Verdana" w:hAnsi="Verdana"/>
          <w:sz w:val="24"/>
          <w:szCs w:val="24"/>
        </w:rPr>
      </w:pPr>
      <w:r w:rsidRPr="004E1EA9">
        <w:rPr>
          <w:rFonts w:ascii="Verdana" w:hAnsi="Verdana"/>
          <w:sz w:val="20"/>
        </w:rPr>
        <w:t>“These goods were packaged and labeled in accordance with the Best Buy Vendor Direct Import Routing and Shipping Guide and the Manufacturing Agreement.”</w:t>
      </w:r>
    </w:p>
    <w:p w14:paraId="32A76A31" w14:textId="65807D7C" w:rsidR="00D440D3" w:rsidRPr="004E1EA9" w:rsidRDefault="001E7C1E" w:rsidP="00D440D3">
      <w:pPr>
        <w:rPr>
          <w:rFonts w:ascii="Verdana" w:hAnsi="Verdana"/>
          <w:sz w:val="21"/>
          <w:szCs w:val="21"/>
        </w:rPr>
      </w:pPr>
      <w:bookmarkStart w:id="46" w:name="S38b"/>
      <w:r w:rsidRPr="004E1EA9">
        <w:rPr>
          <w:rFonts w:ascii="Verdana" w:hAnsi="Verdana"/>
          <w:b/>
        </w:rPr>
        <w:t>3.8</w:t>
      </w:r>
      <w:r w:rsidR="00D440D3" w:rsidRPr="004E1EA9">
        <w:rPr>
          <w:rFonts w:ascii="Verdana" w:hAnsi="Verdana"/>
          <w:b/>
        </w:rPr>
        <w:t>B</w:t>
      </w:r>
      <w:r w:rsidR="00D440D3" w:rsidRPr="004E1EA9">
        <w:rPr>
          <w:rFonts w:ascii="Verdana" w:hAnsi="Verdana"/>
          <w:b/>
        </w:rPr>
        <w:tab/>
        <w:t>Statement of Wood Packing Material</w:t>
      </w:r>
    </w:p>
    <w:bookmarkEnd w:id="46"/>
    <w:p w14:paraId="32A76A32" w14:textId="77777777" w:rsidR="00D440D3" w:rsidRPr="004E1EA9" w:rsidRDefault="00D440D3" w:rsidP="00D440D3">
      <w:pPr>
        <w:rPr>
          <w:rFonts w:ascii="Verdana" w:hAnsi="Verdana"/>
          <w:sz w:val="20"/>
          <w:szCs w:val="20"/>
        </w:rPr>
      </w:pPr>
      <w:r w:rsidRPr="004E1EA9">
        <w:rPr>
          <w:rFonts w:ascii="Verdana" w:hAnsi="Verdana"/>
          <w:sz w:val="20"/>
          <w:szCs w:val="20"/>
        </w:rPr>
        <w:t xml:space="preserve">Best Buy generally does not allow the use of wood packing material with any shipment.  In the instances where no wood packing material was used the following statement must appear on company letterhead, the commercial invoice or the packing list:  </w:t>
      </w:r>
    </w:p>
    <w:p w14:paraId="32A76A33" w14:textId="77777777" w:rsidR="00D440D3" w:rsidRPr="004E1EA9" w:rsidRDefault="00D440D3" w:rsidP="00D440D3">
      <w:pPr>
        <w:numPr>
          <w:ilvl w:val="0"/>
          <w:numId w:val="25"/>
        </w:numPr>
        <w:rPr>
          <w:rFonts w:ascii="Verdana" w:hAnsi="Verdana"/>
          <w:sz w:val="20"/>
          <w:szCs w:val="20"/>
        </w:rPr>
      </w:pPr>
      <w:r w:rsidRPr="004E1EA9">
        <w:rPr>
          <w:rFonts w:ascii="Verdana" w:hAnsi="Verdana"/>
          <w:sz w:val="20"/>
          <w:szCs w:val="20"/>
        </w:rPr>
        <w:t>“No wood packing materials were used in this shipment.”</w:t>
      </w:r>
    </w:p>
    <w:p w14:paraId="32A76A34" w14:textId="77777777" w:rsidR="00D440D3" w:rsidRPr="004E1EA9" w:rsidRDefault="00D440D3" w:rsidP="00D440D3">
      <w:pPr>
        <w:rPr>
          <w:rFonts w:ascii="Verdana" w:hAnsi="Verdana"/>
          <w:sz w:val="20"/>
          <w:szCs w:val="20"/>
        </w:rPr>
      </w:pPr>
    </w:p>
    <w:p w14:paraId="32A76A35" w14:textId="77777777" w:rsidR="00D440D3" w:rsidRPr="004E1EA9" w:rsidRDefault="00D440D3" w:rsidP="00D440D3">
      <w:pPr>
        <w:rPr>
          <w:rFonts w:ascii="Verdana" w:hAnsi="Verdana"/>
          <w:sz w:val="20"/>
          <w:szCs w:val="20"/>
        </w:rPr>
      </w:pPr>
      <w:r w:rsidRPr="004E1EA9">
        <w:rPr>
          <w:rFonts w:ascii="Verdana" w:hAnsi="Verdana"/>
          <w:sz w:val="20"/>
          <w:szCs w:val="20"/>
        </w:rPr>
        <w:t xml:space="preserve">All shipments that use wood packing material must include the following statement on the commercial invoice, packing list or separate company letterhead: </w:t>
      </w:r>
    </w:p>
    <w:p w14:paraId="32A76A36" w14:textId="77777777" w:rsidR="00D440D3" w:rsidRPr="004E1EA9" w:rsidRDefault="00D440D3" w:rsidP="00D440D3">
      <w:pPr>
        <w:rPr>
          <w:rFonts w:ascii="Verdana" w:hAnsi="Verdana"/>
          <w:sz w:val="20"/>
          <w:szCs w:val="20"/>
        </w:rPr>
      </w:pPr>
    </w:p>
    <w:p w14:paraId="32A76A37" w14:textId="77777777" w:rsidR="00D440D3" w:rsidRPr="004E1EA9" w:rsidRDefault="00D440D3" w:rsidP="00D440D3">
      <w:pPr>
        <w:numPr>
          <w:ilvl w:val="0"/>
          <w:numId w:val="25"/>
        </w:numPr>
        <w:rPr>
          <w:rFonts w:ascii="Verdana" w:hAnsi="Verdana"/>
          <w:sz w:val="20"/>
          <w:szCs w:val="20"/>
        </w:rPr>
      </w:pPr>
      <w:r w:rsidRPr="004E1EA9">
        <w:rPr>
          <w:rFonts w:ascii="Verdana" w:hAnsi="Verdana"/>
          <w:sz w:val="20"/>
          <w:szCs w:val="20"/>
        </w:rPr>
        <w:t xml:space="preserve">“Wood packing materials were used for this shipment and have been appropriately marked according to IPPC standards.”  </w:t>
      </w:r>
    </w:p>
    <w:p w14:paraId="32A76A38" w14:textId="77777777" w:rsidR="00D440D3" w:rsidRPr="004E1EA9" w:rsidRDefault="00D440D3" w:rsidP="00D440D3">
      <w:pPr>
        <w:rPr>
          <w:rFonts w:ascii="Verdana" w:hAnsi="Verdana"/>
          <w:sz w:val="20"/>
          <w:szCs w:val="20"/>
        </w:rPr>
      </w:pPr>
    </w:p>
    <w:p w14:paraId="32A76A3A" w14:textId="16B464D4" w:rsidR="00D440D3" w:rsidRDefault="00D440D3" w:rsidP="001E7C1E">
      <w:pPr>
        <w:rPr>
          <w:rFonts w:ascii="Verdana" w:hAnsi="Verdana"/>
          <w:sz w:val="20"/>
          <w:szCs w:val="20"/>
        </w:rPr>
      </w:pPr>
      <w:r w:rsidRPr="004E1EA9">
        <w:rPr>
          <w:rFonts w:ascii="Verdana" w:hAnsi="Verdana"/>
          <w:sz w:val="20"/>
          <w:szCs w:val="20"/>
        </w:rPr>
        <w:t>If an exception is made and wood packing material is approved by Best Buy for use, the vendor is responsible for making sure the shipment complies with new regulations for Wood Packing Materials outlined in ISPM #15.</w:t>
      </w:r>
      <w:r w:rsidR="00BC37D1">
        <w:rPr>
          <w:rFonts w:ascii="Verdana" w:hAnsi="Verdana"/>
          <w:sz w:val="20"/>
          <w:szCs w:val="20"/>
        </w:rPr>
        <w:t xml:space="preserve">  </w:t>
      </w:r>
      <w:r w:rsidR="00BC37D1" w:rsidRPr="000C795D">
        <w:rPr>
          <w:rFonts w:ascii="Verdana" w:hAnsi="Verdana"/>
          <w:sz w:val="20"/>
          <w:szCs w:val="20"/>
        </w:rPr>
        <w:t>For more information regarding regulations for Wood Packing Materials please refer to the USDA IPPC info site:</w:t>
      </w:r>
      <w:r w:rsidR="00BC37D1">
        <w:rPr>
          <w:rFonts w:ascii="Verdana" w:hAnsi="Verdana"/>
          <w:sz w:val="20"/>
          <w:szCs w:val="20"/>
        </w:rPr>
        <w:t xml:space="preserve"> </w:t>
      </w:r>
      <w:r w:rsidRPr="004E1EA9">
        <w:rPr>
          <w:rFonts w:ascii="Verdana" w:hAnsi="Verdana"/>
          <w:sz w:val="20"/>
          <w:szCs w:val="20"/>
        </w:rPr>
        <w:t xml:space="preserve"> </w:t>
      </w:r>
    </w:p>
    <w:p w14:paraId="6B22E97A" w14:textId="20B96B7F" w:rsidR="00465766" w:rsidRPr="004E1EA9" w:rsidRDefault="00465766" w:rsidP="001E7C1E">
      <w:pPr>
        <w:rPr>
          <w:rFonts w:ascii="Verdana" w:hAnsi="Verdana"/>
          <w:sz w:val="20"/>
          <w:szCs w:val="20"/>
        </w:rPr>
      </w:pPr>
      <w:hyperlink r:id="rId43" w:history="1">
        <w:r w:rsidRPr="000C795D">
          <w:rPr>
            <w:rStyle w:val="Hyperlink"/>
            <w:rFonts w:ascii="Verdana" w:hAnsi="Verdana"/>
            <w:sz w:val="20"/>
            <w:szCs w:val="20"/>
          </w:rPr>
          <w:t>https://www.aphis.usda.gov/aphis/ourfocus/planthealth/import-information/wood-packaging-material</w:t>
        </w:r>
      </w:hyperlink>
      <w:r>
        <w:rPr>
          <w:rFonts w:ascii="Verdana" w:hAnsi="Verdana"/>
          <w:sz w:val="20"/>
          <w:szCs w:val="20"/>
        </w:rPr>
        <w:t xml:space="preserve"> </w:t>
      </w:r>
    </w:p>
    <w:p w14:paraId="61F6DBA0" w14:textId="77777777" w:rsidR="007B6F76" w:rsidRPr="004E1EA9" w:rsidRDefault="007B6F76" w:rsidP="001E7C1E">
      <w:pPr>
        <w:rPr>
          <w:rFonts w:ascii="Verdana" w:hAnsi="Verdana"/>
          <w:sz w:val="20"/>
          <w:szCs w:val="20"/>
        </w:rPr>
      </w:pPr>
    </w:p>
    <w:p w14:paraId="32A76A3B" w14:textId="47898A4E" w:rsidR="00D440D3" w:rsidRPr="004E1EA9" w:rsidRDefault="00D440D3" w:rsidP="00D440D3">
      <w:pPr>
        <w:tabs>
          <w:tab w:val="left" w:pos="4320"/>
        </w:tabs>
        <w:ind w:left="720" w:hanging="720"/>
        <w:outlineLvl w:val="1"/>
        <w:rPr>
          <w:rFonts w:ascii="Verdana" w:hAnsi="Verdana"/>
          <w:b/>
          <w:bCs/>
        </w:rPr>
      </w:pPr>
      <w:bookmarkStart w:id="47" w:name="S38c"/>
      <w:r w:rsidRPr="004E1EA9">
        <w:rPr>
          <w:rFonts w:ascii="Verdana" w:hAnsi="Verdana"/>
          <w:b/>
          <w:bCs/>
        </w:rPr>
        <w:t>3.</w:t>
      </w:r>
      <w:r w:rsidR="001E7C1E" w:rsidRPr="004E1EA9">
        <w:rPr>
          <w:rFonts w:ascii="Verdana" w:hAnsi="Verdana"/>
          <w:b/>
          <w:bCs/>
        </w:rPr>
        <w:t>8</w:t>
      </w:r>
      <w:r w:rsidRPr="004E1EA9">
        <w:rPr>
          <w:rFonts w:ascii="Verdana" w:hAnsi="Verdana"/>
          <w:b/>
          <w:bCs/>
        </w:rPr>
        <w:t>C</w:t>
      </w:r>
      <w:r w:rsidRPr="004E1EA9">
        <w:rPr>
          <w:rFonts w:ascii="Verdana" w:hAnsi="Verdana"/>
          <w:b/>
          <w:bCs/>
        </w:rPr>
        <w:tab/>
        <w:t>Country of Origin Marking</w:t>
      </w:r>
    </w:p>
    <w:bookmarkEnd w:id="47"/>
    <w:p w14:paraId="32A76A3C" w14:textId="77777777" w:rsidR="00D440D3" w:rsidRPr="004E1EA9" w:rsidRDefault="00D440D3" w:rsidP="00D440D3">
      <w:pPr>
        <w:tabs>
          <w:tab w:val="left" w:pos="4320"/>
        </w:tabs>
        <w:rPr>
          <w:rFonts w:ascii="Verdana" w:hAnsi="Verdana"/>
          <w:sz w:val="20"/>
          <w:szCs w:val="20"/>
        </w:rPr>
      </w:pPr>
      <w:r w:rsidRPr="004E1EA9">
        <w:rPr>
          <w:rFonts w:ascii="Verdana" w:hAnsi="Verdana"/>
          <w:sz w:val="20"/>
          <w:szCs w:val="20"/>
        </w:rPr>
        <w:t>Every article of foreign origin entering the United States must be legibly marked with the English name of the country of origin.  The purpose of the country of origin marking is to inform the ultimate purchaser of the country in which the imported article was made</w:t>
      </w:r>
      <w:r w:rsidRPr="004E1EA9">
        <w:rPr>
          <w:rFonts w:ascii="Verdana" w:hAnsi="Verdana"/>
        </w:rPr>
        <w:t xml:space="preserve">.  </w:t>
      </w:r>
      <w:r w:rsidRPr="004E1EA9">
        <w:rPr>
          <w:rFonts w:ascii="Verdana" w:hAnsi="Verdana"/>
          <w:sz w:val="20"/>
          <w:szCs w:val="20"/>
        </w:rPr>
        <w:t>The vendor is responsible to ensure the following:</w:t>
      </w:r>
    </w:p>
    <w:p w14:paraId="32A76A3D" w14:textId="77777777" w:rsidR="00D440D3" w:rsidRPr="004E1EA9" w:rsidRDefault="00D440D3" w:rsidP="00D440D3">
      <w:pPr>
        <w:numPr>
          <w:ilvl w:val="0"/>
          <w:numId w:val="1"/>
        </w:numPr>
        <w:spacing w:before="100" w:beforeAutospacing="1" w:after="100" w:afterAutospacing="1"/>
        <w:rPr>
          <w:rFonts w:ascii="Verdana" w:hAnsi="Verdana"/>
          <w:sz w:val="24"/>
          <w:szCs w:val="24"/>
        </w:rPr>
      </w:pPr>
      <w:r w:rsidRPr="004E1EA9">
        <w:rPr>
          <w:rFonts w:ascii="Verdana" w:hAnsi="Verdana"/>
          <w:sz w:val="20"/>
          <w:szCs w:val="20"/>
        </w:rPr>
        <w:lastRenderedPageBreak/>
        <w:t>All products will be properly marked with country of origin, either on the goods themselves or on their immediate container in compliance with US Customs regulations.</w:t>
      </w:r>
    </w:p>
    <w:p w14:paraId="32A76A3E" w14:textId="77777777" w:rsidR="00D440D3" w:rsidRPr="004E1EA9" w:rsidRDefault="00D440D3" w:rsidP="00D440D3">
      <w:pPr>
        <w:numPr>
          <w:ilvl w:val="0"/>
          <w:numId w:val="1"/>
        </w:numPr>
        <w:spacing w:before="100" w:beforeAutospacing="1" w:after="100" w:afterAutospacing="1"/>
        <w:rPr>
          <w:rFonts w:ascii="Verdana" w:hAnsi="Verdana"/>
          <w:sz w:val="24"/>
          <w:szCs w:val="24"/>
        </w:rPr>
      </w:pPr>
      <w:r w:rsidRPr="004E1EA9">
        <w:rPr>
          <w:rFonts w:ascii="Verdana" w:hAnsi="Verdana"/>
          <w:sz w:val="20"/>
          <w:szCs w:val="20"/>
        </w:rPr>
        <w:t>The commercial invoice will correctly reflect the country of origin for each product.</w:t>
      </w:r>
    </w:p>
    <w:p w14:paraId="32A76A3F" w14:textId="77777777" w:rsidR="00D440D3" w:rsidRPr="004E1EA9" w:rsidRDefault="00D440D3" w:rsidP="00D440D3">
      <w:pPr>
        <w:numPr>
          <w:ilvl w:val="0"/>
          <w:numId w:val="1"/>
        </w:numPr>
        <w:spacing w:before="100" w:beforeAutospacing="1" w:after="100" w:afterAutospacing="1"/>
        <w:rPr>
          <w:rFonts w:ascii="Verdana" w:hAnsi="Verdana"/>
          <w:sz w:val="20"/>
          <w:szCs w:val="20"/>
        </w:rPr>
      </w:pPr>
      <w:r w:rsidRPr="004E1EA9">
        <w:rPr>
          <w:rFonts w:ascii="Verdana" w:hAnsi="Verdana"/>
          <w:sz w:val="20"/>
          <w:szCs w:val="20"/>
        </w:rPr>
        <w:t>If the SKU has multiple components, the country of origin must be listed for each component.   For example, if a product contains a bag and a pair of headphones manufactured in different countries, the product needs to be marked: “Headphones made in China; Bag made in Taiwan.”</w:t>
      </w:r>
    </w:p>
    <w:p w14:paraId="40E69E21" w14:textId="6792592D" w:rsidR="00404A60" w:rsidRPr="00E669C7" w:rsidRDefault="00D440D3" w:rsidP="00D440D3">
      <w:pPr>
        <w:numPr>
          <w:ilvl w:val="0"/>
          <w:numId w:val="1"/>
        </w:numPr>
        <w:spacing w:before="100" w:beforeAutospacing="1" w:after="100" w:afterAutospacing="1"/>
        <w:rPr>
          <w:rFonts w:ascii="Verdana" w:hAnsi="Verdana"/>
          <w:b/>
          <w:bCs/>
          <w:szCs w:val="21"/>
          <w:lang w:val="en-CA"/>
        </w:rPr>
      </w:pPr>
      <w:r w:rsidRPr="004E1EA9">
        <w:rPr>
          <w:rFonts w:ascii="Verdana" w:hAnsi="Verdana"/>
          <w:sz w:val="20"/>
          <w:szCs w:val="20"/>
        </w:rPr>
        <w:t>The marking should be located in a conspicuous place where it can be seen with a casual handling of the article.  The marking must be visible without disassembling the item or removing or changing the position of any parts.</w:t>
      </w:r>
      <w:bookmarkStart w:id="48" w:name="S39d"/>
      <w:bookmarkEnd w:id="48"/>
    </w:p>
    <w:p w14:paraId="32A76A42" w14:textId="2C8F924A" w:rsidR="00D440D3" w:rsidRPr="004E1EA9" w:rsidRDefault="001E7C1E" w:rsidP="00D440D3">
      <w:pPr>
        <w:rPr>
          <w:rFonts w:ascii="Verdana" w:hAnsi="Verdana" w:cs="Arial"/>
          <w:b/>
          <w:szCs w:val="20"/>
        </w:rPr>
      </w:pPr>
      <w:bookmarkStart w:id="49" w:name="S38d"/>
      <w:r w:rsidRPr="004E1EA9">
        <w:rPr>
          <w:rFonts w:ascii="Verdana" w:hAnsi="Verdana"/>
          <w:b/>
          <w:bCs/>
          <w:szCs w:val="21"/>
          <w:lang w:val="en-CA"/>
        </w:rPr>
        <w:t>3.8</w:t>
      </w:r>
      <w:r w:rsidR="00D440D3" w:rsidRPr="004E1EA9">
        <w:rPr>
          <w:rFonts w:ascii="Verdana" w:hAnsi="Verdana"/>
          <w:b/>
          <w:bCs/>
          <w:szCs w:val="21"/>
          <w:lang w:val="en-CA"/>
        </w:rPr>
        <w:t>D</w:t>
      </w:r>
      <w:r w:rsidR="00D440D3" w:rsidRPr="004E1EA9">
        <w:rPr>
          <w:rFonts w:ascii="Verdana" w:hAnsi="Verdana" w:cs="Arial"/>
          <w:b/>
          <w:szCs w:val="20"/>
        </w:rPr>
        <w:tab/>
      </w:r>
      <w:r w:rsidR="00D440D3" w:rsidRPr="004E1EA9">
        <w:rPr>
          <w:rFonts w:ascii="Verdana" w:hAnsi="Verdana" w:cs="Arial"/>
          <w:b/>
          <w:szCs w:val="21"/>
        </w:rPr>
        <w:t>IATA Air Cargo Shipping Requirement for Lithium Batteries</w:t>
      </w:r>
    </w:p>
    <w:bookmarkEnd w:id="49"/>
    <w:p w14:paraId="32A76A43" w14:textId="0FA19F23" w:rsidR="00D440D3" w:rsidRPr="004E1EA9" w:rsidRDefault="00D440D3" w:rsidP="00D440D3">
      <w:pPr>
        <w:autoSpaceDE w:val="0"/>
        <w:autoSpaceDN w:val="0"/>
        <w:adjustRightInd w:val="0"/>
        <w:rPr>
          <w:rFonts w:ascii="Verdana" w:hAnsi="Verdana" w:cs="Arial"/>
          <w:sz w:val="20"/>
          <w:szCs w:val="20"/>
        </w:rPr>
      </w:pPr>
      <w:r w:rsidRPr="004E1EA9">
        <w:rPr>
          <w:rFonts w:ascii="Verdana" w:hAnsi="Verdana" w:cs="Arial"/>
          <w:sz w:val="20"/>
          <w:szCs w:val="20"/>
        </w:rPr>
        <w:t xml:space="preserve">All air shipments of Lithium Batteries to Best Buy must meet the new requirements set </w:t>
      </w:r>
      <w:r w:rsidRPr="00D84E4F">
        <w:rPr>
          <w:rFonts w:ascii="Verdana" w:hAnsi="Verdana" w:cs="Arial"/>
          <w:sz w:val="20"/>
          <w:szCs w:val="20"/>
        </w:rPr>
        <w:t xml:space="preserve">forth by </w:t>
      </w:r>
      <w:r w:rsidR="001F0006" w:rsidRPr="00D84E4F">
        <w:rPr>
          <w:rFonts w:ascii="Verdana" w:hAnsi="Verdana" w:cs="Arial"/>
          <w:sz w:val="20"/>
          <w:szCs w:val="20"/>
        </w:rPr>
        <w:t>IATA Lithium Battery Guidance Document – Transport of Lithium Metal and Lithium Ion Batteries</w:t>
      </w:r>
      <w:r w:rsidR="001F0006">
        <w:rPr>
          <w:rFonts w:ascii="Verdana" w:hAnsi="Verdana" w:cs="Arial"/>
          <w:sz w:val="20"/>
          <w:szCs w:val="20"/>
        </w:rPr>
        <w:t xml:space="preserve">.  </w:t>
      </w:r>
      <w:r w:rsidRPr="004E1EA9">
        <w:rPr>
          <w:rFonts w:ascii="Verdana" w:hAnsi="Verdana" w:cs="Arial"/>
          <w:sz w:val="20"/>
          <w:szCs w:val="20"/>
        </w:rPr>
        <w:t>Please see attached IATA Guidance document.</w:t>
      </w:r>
    </w:p>
    <w:bookmarkStart w:id="50" w:name="S39"/>
    <w:p w14:paraId="22026A17" w14:textId="77777777" w:rsidR="00EA257D" w:rsidRDefault="00EA257D" w:rsidP="00EA257D">
      <w:pP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HYPERLINK "</w:instrText>
      </w:r>
      <w:r w:rsidRPr="0031747D">
        <w:rPr>
          <w:rFonts w:ascii="Verdana" w:hAnsi="Verdana"/>
          <w:sz w:val="20"/>
          <w:szCs w:val="20"/>
        </w:rPr>
        <w:instrText>https://www.iata.org/whatwedo/cargo/dgr/Documents/lithium-battery-shipping-guidelines.pdf</w:instrText>
      </w:r>
      <w:r>
        <w:rPr>
          <w:rFonts w:ascii="Verdana" w:hAnsi="Verdana"/>
          <w:sz w:val="20"/>
          <w:szCs w:val="20"/>
        </w:rPr>
        <w:instrText xml:space="preserve">" </w:instrText>
      </w:r>
      <w:r>
        <w:rPr>
          <w:rFonts w:ascii="Verdana" w:hAnsi="Verdana"/>
          <w:sz w:val="20"/>
          <w:szCs w:val="20"/>
        </w:rPr>
      </w:r>
      <w:r>
        <w:rPr>
          <w:rFonts w:ascii="Verdana" w:hAnsi="Verdana"/>
          <w:sz w:val="20"/>
          <w:szCs w:val="20"/>
        </w:rPr>
        <w:fldChar w:fldCharType="separate"/>
      </w:r>
      <w:r w:rsidRPr="00001A42">
        <w:rPr>
          <w:rStyle w:val="Hyperlink"/>
          <w:rFonts w:ascii="Verdana" w:hAnsi="Verdana"/>
          <w:sz w:val="20"/>
          <w:szCs w:val="20"/>
        </w:rPr>
        <w:t>https://www.iata.org/whatwedo/cargo/dgr/Documents/lithium-battery-shipping-guidelines.pdf</w:t>
      </w:r>
      <w:r>
        <w:rPr>
          <w:rFonts w:ascii="Verdana" w:hAnsi="Verdana"/>
          <w:sz w:val="20"/>
          <w:szCs w:val="20"/>
        </w:rPr>
        <w:fldChar w:fldCharType="end"/>
      </w:r>
    </w:p>
    <w:p w14:paraId="32A76A46" w14:textId="008EFDC3" w:rsidR="00D440D3" w:rsidRPr="00E669C7" w:rsidRDefault="001E7C1E" w:rsidP="00D440D3">
      <w:pPr>
        <w:spacing w:before="100" w:beforeAutospacing="1" w:after="100" w:afterAutospacing="1"/>
        <w:rPr>
          <w:rFonts w:ascii="Verdana" w:hAnsi="Verdana"/>
        </w:rPr>
      </w:pPr>
      <w:bookmarkStart w:id="51" w:name="_Hlk141184083"/>
      <w:r w:rsidRPr="004E1EA9">
        <w:rPr>
          <w:rFonts w:ascii="Verdana" w:hAnsi="Verdana"/>
          <w:b/>
          <w:noProof/>
        </w:rPr>
        <w:t>3.9</w:t>
      </w:r>
      <w:r w:rsidR="00D440D3" w:rsidRPr="004E1EA9">
        <w:rPr>
          <w:rFonts w:ascii="Verdana" w:hAnsi="Verdana"/>
          <w:b/>
          <w:noProof/>
        </w:rPr>
        <w:tab/>
      </w:r>
      <w:r w:rsidR="00D440D3" w:rsidRPr="004E1EA9">
        <w:rPr>
          <w:rFonts w:ascii="Verdana" w:hAnsi="Verdana"/>
          <w:b/>
          <w:bCs/>
        </w:rPr>
        <w:t xml:space="preserve">Turnover of documentation to Best Buy’s Customs Brokers </w:t>
      </w:r>
      <w:r w:rsidR="00D440D3" w:rsidRPr="004E1EA9">
        <w:rPr>
          <w:rFonts w:ascii="Verdana" w:hAnsi="Verdana"/>
          <w:sz w:val="20"/>
          <w:szCs w:val="20"/>
        </w:rPr>
        <w:t xml:space="preserve"> </w:t>
      </w:r>
      <w:bookmarkEnd w:id="50"/>
      <w:r w:rsidR="00D440D3" w:rsidRPr="004E1EA9">
        <w:rPr>
          <w:rFonts w:ascii="Verdana" w:hAnsi="Verdana"/>
          <w:sz w:val="20"/>
          <w:szCs w:val="20"/>
        </w:rPr>
        <w:t>Below are the names and address</w:t>
      </w:r>
      <w:r w:rsidR="00FF262C">
        <w:rPr>
          <w:rFonts w:ascii="Verdana" w:hAnsi="Verdana"/>
          <w:sz w:val="20"/>
          <w:szCs w:val="20"/>
        </w:rPr>
        <w:t>es</w:t>
      </w:r>
      <w:r w:rsidR="00D440D3" w:rsidRPr="004E1EA9">
        <w:rPr>
          <w:rFonts w:ascii="Verdana" w:hAnsi="Verdana"/>
          <w:sz w:val="20"/>
          <w:szCs w:val="20"/>
        </w:rPr>
        <w:t xml:space="preserve"> of the appropriate Sold to, Consignee and Notify Parties for Best Buy Purchasing LLC and Best Buy China purchases </w:t>
      </w:r>
      <w:r w:rsidR="00FF262C">
        <w:rPr>
          <w:rFonts w:ascii="Verdana" w:hAnsi="Verdana"/>
          <w:sz w:val="20"/>
          <w:szCs w:val="20"/>
        </w:rPr>
        <w:t>for</w:t>
      </w:r>
      <w:r w:rsidR="00D440D3" w:rsidRPr="004E1EA9">
        <w:rPr>
          <w:rFonts w:ascii="Verdana" w:hAnsi="Verdana"/>
          <w:sz w:val="20"/>
          <w:szCs w:val="20"/>
        </w:rPr>
        <w:t xml:space="preserve"> shipments of retail product</w:t>
      </w:r>
      <w:r w:rsidR="00441449">
        <w:rPr>
          <w:rFonts w:ascii="Verdana" w:hAnsi="Verdana"/>
          <w:sz w:val="20"/>
          <w:szCs w:val="20"/>
        </w:rPr>
        <w:t xml:space="preserve"> and parts</w:t>
      </w:r>
      <w:r w:rsidR="00D440D3" w:rsidRPr="004E1EA9">
        <w:rPr>
          <w:rFonts w:ascii="Verdana" w:hAnsi="Verdana"/>
          <w:sz w:val="20"/>
          <w:szCs w:val="20"/>
        </w:rPr>
        <w:t xml:space="preserve">.  </w:t>
      </w:r>
      <w:r w:rsidR="00766C9D" w:rsidRPr="00441449">
        <w:rPr>
          <w:rFonts w:ascii="Verdana" w:hAnsi="Verdana"/>
          <w:sz w:val="20"/>
          <w:szCs w:val="20"/>
        </w:rPr>
        <w:t>For</w:t>
      </w:r>
      <w:r w:rsidR="00766C9D">
        <w:rPr>
          <w:rFonts w:ascii="Verdana" w:hAnsi="Verdana"/>
          <w:sz w:val="20"/>
          <w:szCs w:val="20"/>
        </w:rPr>
        <w:t xml:space="preserve"> retail goods and parts shipping from all origins (except Thailand) via ocean freight + all air freight from all origins, see below for the appropriate Sold to, Consignee and Notify Party. </w:t>
      </w:r>
      <w:r w:rsidR="002A0030" w:rsidRPr="00441449">
        <w:rPr>
          <w:rFonts w:ascii="Verdana" w:hAnsi="Verdana"/>
          <w:sz w:val="20"/>
          <w:szCs w:val="20"/>
        </w:rPr>
        <w:t xml:space="preserve">For retail goods and parts shipments that are made in Thailand shipping via </w:t>
      </w:r>
      <w:r w:rsidR="002A0030">
        <w:rPr>
          <w:rFonts w:ascii="Verdana" w:hAnsi="Verdana"/>
          <w:sz w:val="20"/>
          <w:szCs w:val="20"/>
        </w:rPr>
        <w:t>o</w:t>
      </w:r>
      <w:r w:rsidR="002A0030" w:rsidRPr="00441449">
        <w:rPr>
          <w:rFonts w:ascii="Verdana" w:hAnsi="Verdana"/>
          <w:sz w:val="20"/>
          <w:szCs w:val="20"/>
        </w:rPr>
        <w:t>cean</w:t>
      </w:r>
      <w:r w:rsidR="002A0030">
        <w:rPr>
          <w:rFonts w:ascii="Verdana" w:hAnsi="Verdana"/>
          <w:sz w:val="20"/>
          <w:szCs w:val="20"/>
        </w:rPr>
        <w:t xml:space="preserve"> freight</w:t>
      </w:r>
      <w:r w:rsidR="00766C9D">
        <w:rPr>
          <w:rFonts w:ascii="Verdana" w:hAnsi="Verdana"/>
          <w:sz w:val="20"/>
          <w:szCs w:val="20"/>
        </w:rPr>
        <w:t xml:space="preserve"> </w:t>
      </w:r>
      <w:r w:rsidR="00766C9D" w:rsidRPr="00766C9D">
        <w:rPr>
          <w:rFonts w:ascii="Verdana" w:hAnsi="Verdana"/>
          <w:sz w:val="20"/>
          <w:szCs w:val="20"/>
          <w:u w:val="single"/>
        </w:rPr>
        <w:t>only</w:t>
      </w:r>
      <w:r w:rsidR="002A0030" w:rsidRPr="00441449">
        <w:rPr>
          <w:rFonts w:ascii="Verdana" w:hAnsi="Verdana"/>
          <w:sz w:val="20"/>
          <w:szCs w:val="20"/>
        </w:rPr>
        <w:t>, the Notify Party is C.H. Robinson.</w:t>
      </w:r>
      <w:r w:rsidR="002A0030">
        <w:rPr>
          <w:rFonts w:ascii="Verdana" w:hAnsi="Verdana"/>
          <w:sz w:val="20"/>
          <w:szCs w:val="20"/>
        </w:rPr>
        <w:t xml:space="preserve">    </w:t>
      </w:r>
      <w:r w:rsidR="00441449" w:rsidRPr="00441449">
        <w:rPr>
          <w:rFonts w:ascii="Verdana" w:hAnsi="Verdana"/>
          <w:sz w:val="20"/>
          <w:szCs w:val="20"/>
        </w:rPr>
        <w:t xml:space="preserve"> </w:t>
      </w:r>
    </w:p>
    <w:p w14:paraId="32A76A48" w14:textId="79677EFE" w:rsidR="00F80203" w:rsidRPr="004E1EA9" w:rsidRDefault="001E7C1E" w:rsidP="00D440D3">
      <w:pPr>
        <w:rPr>
          <w:rFonts w:ascii="Verdana" w:hAnsi="Verdana"/>
          <w:sz w:val="20"/>
          <w:szCs w:val="20"/>
          <w:u w:val="single"/>
        </w:rPr>
      </w:pPr>
      <w:bookmarkStart w:id="52" w:name="S310a"/>
      <w:bookmarkStart w:id="53" w:name="S39a"/>
      <w:bookmarkEnd w:id="52"/>
      <w:r w:rsidRPr="004E1EA9">
        <w:rPr>
          <w:rFonts w:ascii="Verdana" w:hAnsi="Verdana"/>
          <w:b/>
        </w:rPr>
        <w:t>3.9</w:t>
      </w:r>
      <w:r w:rsidR="00D440D3" w:rsidRPr="004E1EA9">
        <w:rPr>
          <w:rFonts w:ascii="Verdana" w:hAnsi="Verdana"/>
          <w:b/>
        </w:rPr>
        <w:t>A Sold to Best Buy Purchasing LLC</w:t>
      </w:r>
      <w:r w:rsidR="00441449">
        <w:rPr>
          <w:rFonts w:ascii="Verdana" w:hAnsi="Verdana"/>
          <w:b/>
        </w:rPr>
        <w:t xml:space="preserve"> </w:t>
      </w:r>
      <w:r w:rsidR="00441449" w:rsidRPr="00127CEF">
        <w:rPr>
          <w:rFonts w:ascii="Verdana" w:hAnsi="Verdana"/>
          <w:b/>
        </w:rPr>
        <w:t>(Retail product and parts</w:t>
      </w:r>
      <w:r w:rsidR="00127CEF" w:rsidRPr="00127CEF">
        <w:rPr>
          <w:rFonts w:ascii="Verdana" w:hAnsi="Verdana"/>
          <w:b/>
        </w:rPr>
        <w:t>) (</w:t>
      </w:r>
      <w:r w:rsidR="00766C9D" w:rsidRPr="00127CEF">
        <w:rPr>
          <w:rFonts w:ascii="Verdana" w:hAnsi="Verdana"/>
          <w:b/>
        </w:rPr>
        <w:t>COO not TH</w:t>
      </w:r>
      <w:r w:rsidR="00441449" w:rsidRPr="00127CEF">
        <w:rPr>
          <w:rFonts w:ascii="Verdana" w:hAnsi="Verdana"/>
          <w:b/>
        </w:rPr>
        <w:t>)</w:t>
      </w:r>
      <w:r w:rsidR="00766C9D">
        <w:rPr>
          <w:rFonts w:ascii="Verdana" w:hAnsi="Verdana"/>
          <w:b/>
        </w:rPr>
        <w:t xml:space="preserve"> </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6390"/>
      </w:tblGrid>
      <w:tr w:rsidR="0021139D" w:rsidRPr="004E1EA9" w14:paraId="32A76A4B" w14:textId="77777777" w:rsidTr="00AE1DD0">
        <w:tc>
          <w:tcPr>
            <w:tcW w:w="2880" w:type="dxa"/>
          </w:tcPr>
          <w:bookmarkEnd w:id="53"/>
          <w:p w14:paraId="32A76A49" w14:textId="43F31F82" w:rsidR="00F80203" w:rsidRPr="004E1EA9" w:rsidRDefault="00F80203" w:rsidP="00AE1DD0">
            <w:pPr>
              <w:rPr>
                <w:rFonts w:ascii="Verdana" w:hAnsi="Verdana" w:cs="Tahoma"/>
                <w:b/>
                <w:bCs/>
                <w:sz w:val="16"/>
                <w:szCs w:val="16"/>
              </w:rPr>
            </w:pPr>
            <w:r w:rsidRPr="004E1EA9">
              <w:rPr>
                <w:rFonts w:ascii="Verdana" w:hAnsi="Verdana" w:cs="Tahoma"/>
                <w:b/>
                <w:bCs/>
                <w:sz w:val="16"/>
                <w:szCs w:val="16"/>
              </w:rPr>
              <w:t xml:space="preserve">Sold to and </w:t>
            </w:r>
            <w:r w:rsidR="00BA19CE">
              <w:rPr>
                <w:rFonts w:ascii="Verdana" w:hAnsi="Verdana" w:cs="Tahoma"/>
                <w:b/>
                <w:bCs/>
                <w:sz w:val="16"/>
                <w:szCs w:val="16"/>
              </w:rPr>
              <w:t>C</w:t>
            </w:r>
            <w:r w:rsidRPr="004E1EA9">
              <w:rPr>
                <w:rFonts w:ascii="Verdana" w:hAnsi="Verdana" w:cs="Tahoma"/>
                <w:b/>
                <w:bCs/>
                <w:sz w:val="16"/>
                <w:szCs w:val="16"/>
              </w:rPr>
              <w:t>onsignee</w:t>
            </w:r>
            <w:r w:rsidR="00AE1DD0" w:rsidRPr="004E1EA9">
              <w:rPr>
                <w:rFonts w:ascii="Verdana" w:hAnsi="Verdana" w:cs="Tahoma"/>
                <w:b/>
                <w:bCs/>
                <w:sz w:val="16"/>
                <w:szCs w:val="16"/>
              </w:rPr>
              <w:t>:</w:t>
            </w:r>
          </w:p>
        </w:tc>
        <w:tc>
          <w:tcPr>
            <w:tcW w:w="6390" w:type="dxa"/>
          </w:tcPr>
          <w:p w14:paraId="32A76A4A"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Notify Party</w:t>
            </w:r>
            <w:r w:rsidR="00AE1DD0" w:rsidRPr="004E1EA9">
              <w:rPr>
                <w:rFonts w:ascii="Verdana" w:hAnsi="Verdana" w:cs="Tahoma"/>
                <w:b/>
                <w:bCs/>
                <w:sz w:val="16"/>
                <w:szCs w:val="16"/>
              </w:rPr>
              <w:t>:</w:t>
            </w:r>
          </w:p>
        </w:tc>
      </w:tr>
      <w:tr w:rsidR="0021139D" w:rsidRPr="004E1EA9" w14:paraId="32A76A51" w14:textId="77777777" w:rsidTr="00AE1DD0">
        <w:tc>
          <w:tcPr>
            <w:tcW w:w="2880" w:type="dxa"/>
          </w:tcPr>
          <w:p w14:paraId="32A76A4C" w14:textId="77777777" w:rsidR="00F80203" w:rsidRPr="004E1EA9" w:rsidRDefault="00F80203" w:rsidP="00F80203">
            <w:pPr>
              <w:rPr>
                <w:rFonts w:ascii="Verdana" w:hAnsi="Verdana" w:cs="Tahoma"/>
                <w:bCs/>
                <w:sz w:val="16"/>
                <w:szCs w:val="16"/>
              </w:rPr>
            </w:pPr>
            <w:r w:rsidRPr="004E1EA9">
              <w:rPr>
                <w:rFonts w:ascii="Verdana" w:hAnsi="Verdana" w:cs="Tahoma"/>
                <w:bCs/>
                <w:sz w:val="16"/>
                <w:szCs w:val="16"/>
              </w:rPr>
              <w:t>Best Buy Purchasing LLC</w:t>
            </w:r>
          </w:p>
          <w:p w14:paraId="32A76A4D" w14:textId="77777777" w:rsidR="00F80203" w:rsidRPr="004E1EA9" w:rsidRDefault="00F80203" w:rsidP="00F80203">
            <w:pPr>
              <w:rPr>
                <w:rFonts w:ascii="Verdana" w:hAnsi="Verdana" w:cs="Tahoma"/>
                <w:bCs/>
                <w:sz w:val="16"/>
                <w:szCs w:val="16"/>
              </w:rPr>
            </w:pPr>
            <w:r w:rsidRPr="004E1EA9">
              <w:rPr>
                <w:rFonts w:ascii="Verdana" w:hAnsi="Verdana" w:cs="Tahoma"/>
                <w:bCs/>
                <w:sz w:val="16"/>
                <w:szCs w:val="16"/>
              </w:rPr>
              <w:t>7601 Penn Avenue South</w:t>
            </w:r>
          </w:p>
          <w:p w14:paraId="32A76A4E" w14:textId="77777777" w:rsidR="00F80203" w:rsidRPr="004E1EA9" w:rsidRDefault="00F80203" w:rsidP="00F80203">
            <w:pPr>
              <w:rPr>
                <w:rFonts w:ascii="Verdana" w:hAnsi="Verdana" w:cs="Tahoma"/>
                <w:bCs/>
                <w:sz w:val="16"/>
                <w:szCs w:val="16"/>
              </w:rPr>
            </w:pPr>
            <w:r w:rsidRPr="004E1EA9">
              <w:rPr>
                <w:rFonts w:ascii="Verdana" w:hAnsi="Verdana" w:cs="Tahoma"/>
                <w:bCs/>
                <w:sz w:val="16"/>
                <w:szCs w:val="16"/>
              </w:rPr>
              <w:t>Richfield, MN 55423</w:t>
            </w:r>
          </w:p>
        </w:tc>
        <w:tc>
          <w:tcPr>
            <w:tcW w:w="6390" w:type="dxa"/>
          </w:tcPr>
          <w:p w14:paraId="32A76A50" w14:textId="77C02AB8" w:rsidR="00F80203" w:rsidRPr="004E1EA9" w:rsidRDefault="00F80203" w:rsidP="00165FA3">
            <w:pPr>
              <w:rPr>
                <w:rFonts w:ascii="Verdana" w:hAnsi="Verdana" w:cs="Tahoma"/>
                <w:bCs/>
                <w:sz w:val="16"/>
                <w:szCs w:val="16"/>
              </w:rPr>
            </w:pPr>
            <w:r w:rsidRPr="004E1EA9">
              <w:rPr>
                <w:rFonts w:ascii="Verdana" w:hAnsi="Verdana" w:cs="Tahoma"/>
                <w:bCs/>
                <w:sz w:val="16"/>
                <w:szCs w:val="16"/>
              </w:rPr>
              <w:t xml:space="preserve">Expeditors International of Washington, Inc. </w:t>
            </w:r>
            <w:r w:rsidRPr="004E1EA9">
              <w:rPr>
                <w:rFonts w:ascii="Verdana" w:hAnsi="Verdana" w:cs="Tahoma"/>
                <w:bCs/>
                <w:sz w:val="16"/>
                <w:szCs w:val="16"/>
              </w:rPr>
              <w:br/>
              <w:t xml:space="preserve">Attn: Best Buy Team </w:t>
            </w:r>
            <w:r w:rsidRPr="004E1EA9">
              <w:rPr>
                <w:rFonts w:ascii="Verdana" w:hAnsi="Verdana" w:cs="Tahoma"/>
                <w:bCs/>
                <w:sz w:val="16"/>
                <w:szCs w:val="16"/>
              </w:rPr>
              <w:br/>
            </w:r>
            <w:r w:rsidR="00E71B5D">
              <w:rPr>
                <w:rFonts w:ascii="Verdana" w:hAnsi="Verdana" w:cs="Tahoma"/>
                <w:bCs/>
                <w:sz w:val="16"/>
                <w:szCs w:val="16"/>
              </w:rPr>
              <w:t>19701 Hamilton Ave., Suite 100</w:t>
            </w:r>
            <w:r w:rsidRPr="004E1EA9">
              <w:rPr>
                <w:rFonts w:ascii="Verdana" w:hAnsi="Verdana" w:cs="Tahoma"/>
                <w:bCs/>
                <w:sz w:val="16"/>
                <w:szCs w:val="16"/>
              </w:rPr>
              <w:br/>
            </w:r>
            <w:r w:rsidR="00E71B5D">
              <w:rPr>
                <w:rFonts w:ascii="Verdana" w:hAnsi="Verdana" w:cs="Tahoma"/>
                <w:bCs/>
                <w:sz w:val="16"/>
                <w:szCs w:val="16"/>
              </w:rPr>
              <w:t>Torrance, CA 90502</w:t>
            </w:r>
            <w:r w:rsidRPr="004E1EA9">
              <w:rPr>
                <w:rFonts w:ascii="Verdana" w:hAnsi="Verdana" w:cs="Tahoma"/>
                <w:bCs/>
                <w:sz w:val="16"/>
                <w:szCs w:val="16"/>
              </w:rPr>
              <w:br/>
              <w:t>Phone: 310.343.6200</w:t>
            </w:r>
          </w:p>
        </w:tc>
      </w:tr>
    </w:tbl>
    <w:p w14:paraId="299C2D86" w14:textId="77777777" w:rsidR="004733BB" w:rsidRPr="004E1EA9" w:rsidRDefault="004733BB" w:rsidP="00D440D3">
      <w:pPr>
        <w:rPr>
          <w:rFonts w:ascii="Verdana" w:hAnsi="Verdana"/>
          <w:b/>
          <w:bCs/>
          <w:sz w:val="24"/>
          <w:szCs w:val="24"/>
        </w:rPr>
      </w:pPr>
    </w:p>
    <w:p w14:paraId="32A76A54" w14:textId="009D9A8F" w:rsidR="00F80203" w:rsidRPr="004E1EA9" w:rsidRDefault="001E7C1E" w:rsidP="00BE7C0E">
      <w:pPr>
        <w:rPr>
          <w:rFonts w:ascii="Verdana" w:hAnsi="Verdana"/>
          <w:bCs/>
          <w:sz w:val="20"/>
          <w:szCs w:val="20"/>
          <w:u w:val="single"/>
        </w:rPr>
      </w:pPr>
      <w:bookmarkStart w:id="54" w:name="S310b"/>
      <w:bookmarkStart w:id="55" w:name="S39b"/>
      <w:bookmarkEnd w:id="54"/>
      <w:r w:rsidRPr="004E1EA9">
        <w:rPr>
          <w:rFonts w:ascii="Verdana" w:hAnsi="Verdana"/>
          <w:b/>
        </w:rPr>
        <w:t>3.9</w:t>
      </w:r>
      <w:r w:rsidR="00BE7C0E" w:rsidRPr="004E1EA9">
        <w:rPr>
          <w:rFonts w:ascii="Verdana" w:hAnsi="Verdana"/>
          <w:b/>
        </w:rPr>
        <w:t>B</w:t>
      </w:r>
      <w:r w:rsidR="00BE7C0E" w:rsidRPr="004E1EA9">
        <w:rPr>
          <w:rFonts w:ascii="Verdana" w:hAnsi="Verdana"/>
          <w:b/>
          <w:bCs/>
        </w:rPr>
        <w:t xml:space="preserve"> Sold to Best Buy China Ltd.</w:t>
      </w:r>
      <w:r w:rsidR="00127CEF">
        <w:rPr>
          <w:rFonts w:ascii="Verdana" w:hAnsi="Verdana"/>
          <w:b/>
          <w:bCs/>
        </w:rPr>
        <w:t xml:space="preserve"> (COO = not TH)</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3060"/>
        <w:gridCol w:w="3296"/>
      </w:tblGrid>
      <w:tr w:rsidR="0021139D" w:rsidRPr="004E1EA9" w14:paraId="32A76A58" w14:textId="77777777" w:rsidTr="00F80203">
        <w:tc>
          <w:tcPr>
            <w:tcW w:w="2880" w:type="dxa"/>
          </w:tcPr>
          <w:bookmarkEnd w:id="55"/>
          <w:p w14:paraId="32A76A55"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Sold to</w:t>
            </w:r>
            <w:r w:rsidR="00AE1DD0" w:rsidRPr="004E1EA9">
              <w:rPr>
                <w:rFonts w:ascii="Verdana" w:hAnsi="Verdana" w:cs="Tahoma"/>
                <w:b/>
                <w:bCs/>
                <w:sz w:val="16"/>
                <w:szCs w:val="16"/>
              </w:rPr>
              <w:t>:</w:t>
            </w:r>
          </w:p>
        </w:tc>
        <w:tc>
          <w:tcPr>
            <w:tcW w:w="3060" w:type="dxa"/>
          </w:tcPr>
          <w:p w14:paraId="32A76A56"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Consignee</w:t>
            </w:r>
            <w:r w:rsidR="00AE1DD0" w:rsidRPr="004E1EA9">
              <w:rPr>
                <w:rFonts w:ascii="Verdana" w:hAnsi="Verdana" w:cs="Tahoma"/>
                <w:b/>
                <w:bCs/>
                <w:sz w:val="16"/>
                <w:szCs w:val="16"/>
              </w:rPr>
              <w:t>:</w:t>
            </w:r>
          </w:p>
        </w:tc>
        <w:tc>
          <w:tcPr>
            <w:tcW w:w="3296" w:type="dxa"/>
          </w:tcPr>
          <w:p w14:paraId="32A76A57"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Notify Party</w:t>
            </w:r>
            <w:r w:rsidR="00AE1DD0" w:rsidRPr="004E1EA9">
              <w:rPr>
                <w:rFonts w:ascii="Verdana" w:hAnsi="Verdana" w:cs="Tahoma"/>
                <w:b/>
                <w:bCs/>
                <w:sz w:val="16"/>
                <w:szCs w:val="16"/>
              </w:rPr>
              <w:t>:</w:t>
            </w:r>
          </w:p>
        </w:tc>
      </w:tr>
      <w:tr w:rsidR="0021139D" w:rsidRPr="004E1EA9" w14:paraId="32A76A63" w14:textId="77777777" w:rsidTr="00F80203">
        <w:tc>
          <w:tcPr>
            <w:tcW w:w="2880" w:type="dxa"/>
          </w:tcPr>
          <w:p w14:paraId="32A76A59"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Best Buy China Ltd.</w:t>
            </w:r>
          </w:p>
          <w:p w14:paraId="32A76A5A" w14:textId="4CC7371D" w:rsidR="00F80203" w:rsidRPr="004E1EA9" w:rsidRDefault="00691581" w:rsidP="00AE1DD0">
            <w:pPr>
              <w:rPr>
                <w:rFonts w:ascii="Verdana" w:hAnsi="Verdana" w:cs="Tahoma"/>
                <w:bCs/>
                <w:sz w:val="16"/>
                <w:szCs w:val="16"/>
              </w:rPr>
            </w:pPr>
            <w:r>
              <w:rPr>
                <w:rFonts w:ascii="Verdana" w:hAnsi="Verdana" w:cs="Tahoma"/>
                <w:bCs/>
                <w:sz w:val="16"/>
                <w:szCs w:val="16"/>
              </w:rPr>
              <w:t>Crawford House, 3</w:t>
            </w:r>
            <w:r w:rsidRPr="00691581">
              <w:rPr>
                <w:rFonts w:ascii="Verdana" w:hAnsi="Verdana" w:cs="Tahoma"/>
                <w:bCs/>
                <w:sz w:val="16"/>
                <w:szCs w:val="16"/>
                <w:vertAlign w:val="superscript"/>
              </w:rPr>
              <w:t>rd</w:t>
            </w:r>
            <w:r>
              <w:rPr>
                <w:rFonts w:ascii="Verdana" w:hAnsi="Verdana" w:cs="Tahoma"/>
                <w:bCs/>
                <w:sz w:val="16"/>
                <w:szCs w:val="16"/>
              </w:rPr>
              <w:t xml:space="preserve"> Floor</w:t>
            </w:r>
          </w:p>
          <w:p w14:paraId="32A76A5B" w14:textId="490C80BD" w:rsidR="00F80203" w:rsidRPr="004E1EA9" w:rsidRDefault="00691581" w:rsidP="00AE1DD0">
            <w:pPr>
              <w:rPr>
                <w:rFonts w:ascii="Verdana" w:hAnsi="Verdana" w:cs="Tahoma"/>
                <w:bCs/>
                <w:sz w:val="16"/>
                <w:szCs w:val="16"/>
              </w:rPr>
            </w:pPr>
            <w:r>
              <w:rPr>
                <w:rFonts w:ascii="Verdana" w:hAnsi="Verdana" w:cs="Tahoma"/>
                <w:bCs/>
                <w:sz w:val="16"/>
                <w:szCs w:val="16"/>
              </w:rPr>
              <w:t>50 Cedar Avenue</w:t>
            </w:r>
          </w:p>
          <w:p w14:paraId="32A76A5C" w14:textId="295DEE26" w:rsidR="00F80203" w:rsidRPr="004E1EA9" w:rsidRDefault="00F80203" w:rsidP="00AE1DD0">
            <w:pPr>
              <w:rPr>
                <w:rFonts w:ascii="Verdana" w:hAnsi="Verdana" w:cs="Tahoma"/>
                <w:bCs/>
                <w:sz w:val="16"/>
                <w:szCs w:val="16"/>
              </w:rPr>
            </w:pPr>
            <w:r w:rsidRPr="004E1EA9">
              <w:rPr>
                <w:rFonts w:ascii="Verdana" w:hAnsi="Verdana" w:cs="Tahoma"/>
                <w:bCs/>
                <w:sz w:val="16"/>
                <w:szCs w:val="16"/>
              </w:rPr>
              <w:t>Hamilton HM1</w:t>
            </w:r>
            <w:r w:rsidR="00691581">
              <w:rPr>
                <w:rFonts w:ascii="Verdana" w:hAnsi="Verdana" w:cs="Tahoma"/>
                <w:bCs/>
                <w:sz w:val="16"/>
                <w:szCs w:val="16"/>
              </w:rPr>
              <w:t>1</w:t>
            </w:r>
            <w:r w:rsidRPr="004E1EA9">
              <w:rPr>
                <w:rFonts w:ascii="Verdana" w:hAnsi="Verdana" w:cs="Tahoma"/>
                <w:bCs/>
                <w:sz w:val="16"/>
                <w:szCs w:val="16"/>
              </w:rPr>
              <w:t xml:space="preserve"> Bermuda</w:t>
            </w:r>
          </w:p>
        </w:tc>
        <w:tc>
          <w:tcPr>
            <w:tcW w:w="3060" w:type="dxa"/>
          </w:tcPr>
          <w:p w14:paraId="32A76A5D"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Best Buy Purchasing LLC</w:t>
            </w:r>
          </w:p>
          <w:p w14:paraId="32A76A5E"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7601 Penn Avenue South</w:t>
            </w:r>
          </w:p>
          <w:p w14:paraId="32A76A5F"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Richfield, MN 55423</w:t>
            </w:r>
          </w:p>
          <w:p w14:paraId="32A76A60" w14:textId="77777777" w:rsidR="00F80203" w:rsidRPr="004E1EA9" w:rsidRDefault="00F80203" w:rsidP="00AE1DD0">
            <w:pPr>
              <w:rPr>
                <w:rFonts w:ascii="Verdana" w:hAnsi="Verdana" w:cs="Tahoma"/>
                <w:bCs/>
                <w:sz w:val="16"/>
                <w:szCs w:val="16"/>
              </w:rPr>
            </w:pPr>
          </w:p>
        </w:tc>
        <w:tc>
          <w:tcPr>
            <w:tcW w:w="3296" w:type="dxa"/>
          </w:tcPr>
          <w:p w14:paraId="561010F5" w14:textId="41AD4D76" w:rsidR="00E71B5D" w:rsidRDefault="00F80203" w:rsidP="00165FA3">
            <w:pPr>
              <w:rPr>
                <w:rFonts w:ascii="Verdana" w:hAnsi="Verdana" w:cs="Tahoma"/>
                <w:bCs/>
                <w:sz w:val="16"/>
                <w:szCs w:val="16"/>
              </w:rPr>
            </w:pPr>
            <w:r w:rsidRPr="004E1EA9">
              <w:rPr>
                <w:rFonts w:ascii="Verdana" w:hAnsi="Verdana" w:cs="Tahoma"/>
                <w:bCs/>
                <w:sz w:val="16"/>
                <w:szCs w:val="16"/>
              </w:rPr>
              <w:t xml:space="preserve">Expeditors International of Washington, Inc. </w:t>
            </w:r>
            <w:r w:rsidRPr="004E1EA9">
              <w:rPr>
                <w:rFonts w:ascii="Verdana" w:hAnsi="Verdana" w:cs="Tahoma"/>
                <w:bCs/>
                <w:sz w:val="16"/>
                <w:szCs w:val="16"/>
              </w:rPr>
              <w:br/>
              <w:t xml:space="preserve">Attn: Best Buy Team </w:t>
            </w:r>
            <w:r w:rsidRPr="004E1EA9">
              <w:rPr>
                <w:rFonts w:ascii="Verdana" w:hAnsi="Verdana" w:cs="Tahoma"/>
                <w:bCs/>
                <w:sz w:val="16"/>
                <w:szCs w:val="16"/>
              </w:rPr>
              <w:br/>
            </w:r>
            <w:r w:rsidR="00E71B5D">
              <w:rPr>
                <w:rFonts w:ascii="Verdana" w:hAnsi="Verdana" w:cs="Tahoma"/>
                <w:bCs/>
                <w:sz w:val="16"/>
                <w:szCs w:val="16"/>
              </w:rPr>
              <w:t>19701 Hamilton Ave., Suite 100</w:t>
            </w:r>
          </w:p>
          <w:p w14:paraId="32A76A62" w14:textId="5513899C" w:rsidR="00F80203" w:rsidRPr="004E1EA9" w:rsidRDefault="0035452E" w:rsidP="00165FA3">
            <w:pPr>
              <w:rPr>
                <w:rFonts w:ascii="Verdana" w:hAnsi="Verdana" w:cs="Tahoma"/>
                <w:bCs/>
                <w:sz w:val="16"/>
                <w:szCs w:val="16"/>
              </w:rPr>
            </w:pPr>
            <w:r>
              <w:rPr>
                <w:rFonts w:ascii="Verdana" w:hAnsi="Verdana" w:cs="Tahoma"/>
                <w:bCs/>
                <w:sz w:val="16"/>
                <w:szCs w:val="16"/>
              </w:rPr>
              <w:t>Torrance, CA 90502</w:t>
            </w:r>
            <w:r w:rsidR="00F80203" w:rsidRPr="004E1EA9">
              <w:rPr>
                <w:rFonts w:ascii="Verdana" w:hAnsi="Verdana" w:cs="Tahoma"/>
                <w:bCs/>
                <w:sz w:val="16"/>
                <w:szCs w:val="16"/>
              </w:rPr>
              <w:br/>
              <w:t>Phone: 310.343.6200</w:t>
            </w:r>
          </w:p>
        </w:tc>
      </w:tr>
    </w:tbl>
    <w:p w14:paraId="32A76A65" w14:textId="77777777" w:rsidR="00AE1DD0" w:rsidRPr="004E1EA9" w:rsidRDefault="00AE1DD0" w:rsidP="00AE1DD0">
      <w:pPr>
        <w:rPr>
          <w:rFonts w:ascii="Verdana" w:hAnsi="Verdana"/>
          <w:b/>
          <w:bCs/>
        </w:rPr>
      </w:pPr>
    </w:p>
    <w:p w14:paraId="32A76A78" w14:textId="5785AFDF" w:rsidR="00F80203" w:rsidRPr="00BA19CE" w:rsidRDefault="00BA19CE" w:rsidP="00D440D3">
      <w:pPr>
        <w:tabs>
          <w:tab w:val="left" w:pos="4320"/>
        </w:tabs>
        <w:rPr>
          <w:rFonts w:ascii="Verdana" w:hAnsi="Verdana"/>
          <w:b/>
        </w:rPr>
      </w:pPr>
      <w:r w:rsidRPr="00BA19CE">
        <w:rPr>
          <w:rFonts w:ascii="Verdana" w:hAnsi="Verdana"/>
          <w:b/>
        </w:rPr>
        <w:t xml:space="preserve">3.9C </w:t>
      </w:r>
      <w:r w:rsidR="00127CEF" w:rsidRPr="00127CEF">
        <w:rPr>
          <w:rFonts w:ascii="Verdana" w:hAnsi="Verdana"/>
          <w:b/>
          <w:bCs/>
        </w:rPr>
        <w:t>Goods made in Thailand shipping via ocean freight (COO = TH) **COO=Thailand shipping via air freight, notify party is Expeditors, see above.</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3060"/>
        <w:gridCol w:w="3296"/>
      </w:tblGrid>
      <w:tr w:rsidR="00BA19CE" w:rsidRPr="004E1EA9" w14:paraId="73DAE46E" w14:textId="77777777" w:rsidTr="00764B2C">
        <w:tc>
          <w:tcPr>
            <w:tcW w:w="2880" w:type="dxa"/>
          </w:tcPr>
          <w:p w14:paraId="66B9EDE0" w14:textId="77777777" w:rsidR="00BA19CE" w:rsidRPr="004E1EA9" w:rsidRDefault="00BA19CE" w:rsidP="00764B2C">
            <w:pPr>
              <w:rPr>
                <w:rFonts w:ascii="Verdana" w:hAnsi="Verdana" w:cs="Tahoma"/>
                <w:b/>
                <w:bCs/>
                <w:sz w:val="16"/>
                <w:szCs w:val="16"/>
              </w:rPr>
            </w:pPr>
            <w:r w:rsidRPr="004E1EA9">
              <w:rPr>
                <w:rFonts w:ascii="Verdana" w:hAnsi="Verdana" w:cs="Tahoma"/>
                <w:b/>
                <w:bCs/>
                <w:sz w:val="16"/>
                <w:szCs w:val="16"/>
              </w:rPr>
              <w:t>Sold to:</w:t>
            </w:r>
          </w:p>
        </w:tc>
        <w:tc>
          <w:tcPr>
            <w:tcW w:w="3060" w:type="dxa"/>
          </w:tcPr>
          <w:p w14:paraId="05E78604" w14:textId="77777777" w:rsidR="00BA19CE" w:rsidRPr="004E1EA9" w:rsidRDefault="00BA19CE" w:rsidP="00764B2C">
            <w:pPr>
              <w:rPr>
                <w:rFonts w:ascii="Verdana" w:hAnsi="Verdana" w:cs="Tahoma"/>
                <w:b/>
                <w:bCs/>
                <w:sz w:val="16"/>
                <w:szCs w:val="16"/>
              </w:rPr>
            </w:pPr>
            <w:r w:rsidRPr="004E1EA9">
              <w:rPr>
                <w:rFonts w:ascii="Verdana" w:hAnsi="Verdana" w:cs="Tahoma"/>
                <w:b/>
                <w:bCs/>
                <w:sz w:val="16"/>
                <w:szCs w:val="16"/>
              </w:rPr>
              <w:t>Consignee:</w:t>
            </w:r>
          </w:p>
        </w:tc>
        <w:tc>
          <w:tcPr>
            <w:tcW w:w="3296" w:type="dxa"/>
          </w:tcPr>
          <w:p w14:paraId="1E0D008D" w14:textId="77777777" w:rsidR="00BA19CE" w:rsidRPr="004E1EA9" w:rsidRDefault="00BA19CE" w:rsidP="00764B2C">
            <w:pPr>
              <w:rPr>
                <w:rFonts w:ascii="Verdana" w:hAnsi="Verdana" w:cs="Tahoma"/>
                <w:b/>
                <w:bCs/>
                <w:sz w:val="16"/>
                <w:szCs w:val="16"/>
              </w:rPr>
            </w:pPr>
            <w:r w:rsidRPr="004E1EA9">
              <w:rPr>
                <w:rFonts w:ascii="Verdana" w:hAnsi="Verdana" w:cs="Tahoma"/>
                <w:b/>
                <w:bCs/>
                <w:sz w:val="16"/>
                <w:szCs w:val="16"/>
              </w:rPr>
              <w:t>Notify Party:</w:t>
            </w:r>
          </w:p>
        </w:tc>
      </w:tr>
      <w:tr w:rsidR="00BA19CE" w:rsidRPr="004E1EA9" w14:paraId="4CB62E23" w14:textId="77777777" w:rsidTr="00E669C7">
        <w:trPr>
          <w:trHeight w:val="260"/>
        </w:trPr>
        <w:tc>
          <w:tcPr>
            <w:tcW w:w="2880" w:type="dxa"/>
          </w:tcPr>
          <w:p w14:paraId="2F7A4D8B"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t>Best Buy China Ltd.</w:t>
            </w:r>
          </w:p>
          <w:p w14:paraId="01FD9176" w14:textId="77777777" w:rsidR="00BA19CE" w:rsidRPr="004E1EA9" w:rsidRDefault="00BA19CE" w:rsidP="00764B2C">
            <w:pPr>
              <w:rPr>
                <w:rFonts w:ascii="Verdana" w:hAnsi="Verdana" w:cs="Tahoma"/>
                <w:bCs/>
                <w:sz w:val="16"/>
                <w:szCs w:val="16"/>
              </w:rPr>
            </w:pPr>
            <w:r>
              <w:rPr>
                <w:rFonts w:ascii="Verdana" w:hAnsi="Verdana" w:cs="Tahoma"/>
                <w:bCs/>
                <w:sz w:val="16"/>
                <w:szCs w:val="16"/>
              </w:rPr>
              <w:t>Crawford House, 3</w:t>
            </w:r>
            <w:r w:rsidRPr="00691581">
              <w:rPr>
                <w:rFonts w:ascii="Verdana" w:hAnsi="Verdana" w:cs="Tahoma"/>
                <w:bCs/>
                <w:sz w:val="16"/>
                <w:szCs w:val="16"/>
                <w:vertAlign w:val="superscript"/>
              </w:rPr>
              <w:t>rd</w:t>
            </w:r>
            <w:r>
              <w:rPr>
                <w:rFonts w:ascii="Verdana" w:hAnsi="Verdana" w:cs="Tahoma"/>
                <w:bCs/>
                <w:sz w:val="16"/>
                <w:szCs w:val="16"/>
              </w:rPr>
              <w:t xml:space="preserve"> Floor</w:t>
            </w:r>
          </w:p>
          <w:p w14:paraId="77C205AD" w14:textId="77777777" w:rsidR="00BA19CE" w:rsidRPr="004E1EA9" w:rsidRDefault="00BA19CE" w:rsidP="00764B2C">
            <w:pPr>
              <w:rPr>
                <w:rFonts w:ascii="Verdana" w:hAnsi="Verdana" w:cs="Tahoma"/>
                <w:bCs/>
                <w:sz w:val="16"/>
                <w:szCs w:val="16"/>
              </w:rPr>
            </w:pPr>
            <w:r>
              <w:rPr>
                <w:rFonts w:ascii="Verdana" w:hAnsi="Verdana" w:cs="Tahoma"/>
                <w:bCs/>
                <w:sz w:val="16"/>
                <w:szCs w:val="16"/>
              </w:rPr>
              <w:t>50 Cedar Avenue</w:t>
            </w:r>
          </w:p>
          <w:p w14:paraId="27F7A453" w14:textId="77777777" w:rsidR="00BA19CE" w:rsidRDefault="00BA19CE" w:rsidP="00764B2C">
            <w:pPr>
              <w:rPr>
                <w:rFonts w:ascii="Verdana" w:hAnsi="Verdana" w:cs="Tahoma"/>
                <w:bCs/>
                <w:sz w:val="16"/>
                <w:szCs w:val="16"/>
              </w:rPr>
            </w:pPr>
            <w:r w:rsidRPr="004E1EA9">
              <w:rPr>
                <w:rFonts w:ascii="Verdana" w:hAnsi="Verdana" w:cs="Tahoma"/>
                <w:bCs/>
                <w:sz w:val="16"/>
                <w:szCs w:val="16"/>
              </w:rPr>
              <w:lastRenderedPageBreak/>
              <w:t>Hamilton HM1</w:t>
            </w:r>
            <w:r>
              <w:rPr>
                <w:rFonts w:ascii="Verdana" w:hAnsi="Verdana" w:cs="Tahoma"/>
                <w:bCs/>
                <w:sz w:val="16"/>
                <w:szCs w:val="16"/>
              </w:rPr>
              <w:t>1</w:t>
            </w:r>
            <w:r w:rsidRPr="004E1EA9">
              <w:rPr>
                <w:rFonts w:ascii="Verdana" w:hAnsi="Verdana" w:cs="Tahoma"/>
                <w:bCs/>
                <w:sz w:val="16"/>
                <w:szCs w:val="16"/>
              </w:rPr>
              <w:t xml:space="preserve"> Bermuda</w:t>
            </w:r>
            <w:r>
              <w:rPr>
                <w:rFonts w:ascii="Verdana" w:hAnsi="Verdana" w:cs="Tahoma"/>
                <w:bCs/>
                <w:sz w:val="16"/>
                <w:szCs w:val="16"/>
              </w:rPr>
              <w:t xml:space="preserve"> </w:t>
            </w:r>
          </w:p>
          <w:p w14:paraId="65BEA227" w14:textId="5A4BC5FF" w:rsidR="00BA19CE" w:rsidRDefault="00BA19CE" w:rsidP="00764B2C">
            <w:pPr>
              <w:rPr>
                <w:rFonts w:ascii="Verdana" w:hAnsi="Verdana" w:cs="Tahoma"/>
                <w:bCs/>
                <w:sz w:val="16"/>
                <w:szCs w:val="16"/>
              </w:rPr>
            </w:pPr>
            <w:r w:rsidRPr="00BA19CE">
              <w:rPr>
                <w:rFonts w:ascii="Verdana" w:hAnsi="Verdana" w:cs="Tahoma"/>
                <w:bCs/>
                <w:color w:val="FF0000"/>
                <w:sz w:val="16"/>
                <w:szCs w:val="16"/>
              </w:rPr>
              <w:t>or</w:t>
            </w:r>
            <w:r>
              <w:rPr>
                <w:rFonts w:ascii="Verdana" w:hAnsi="Verdana" w:cs="Tahoma"/>
                <w:bCs/>
                <w:sz w:val="16"/>
                <w:szCs w:val="16"/>
              </w:rPr>
              <w:t xml:space="preserve"> </w:t>
            </w:r>
          </w:p>
          <w:p w14:paraId="64217FDC" w14:textId="74330E75" w:rsidR="00BA19CE" w:rsidRDefault="00BA19CE" w:rsidP="00764B2C">
            <w:pPr>
              <w:rPr>
                <w:rFonts w:ascii="Verdana" w:hAnsi="Verdana" w:cs="Tahoma"/>
                <w:bCs/>
                <w:sz w:val="16"/>
                <w:szCs w:val="16"/>
              </w:rPr>
            </w:pPr>
            <w:r>
              <w:rPr>
                <w:rFonts w:ascii="Verdana" w:hAnsi="Verdana" w:cs="Tahoma"/>
                <w:bCs/>
                <w:sz w:val="16"/>
                <w:szCs w:val="16"/>
              </w:rPr>
              <w:t>Best Buy Purchasing LLC</w:t>
            </w:r>
          </w:p>
          <w:p w14:paraId="7AAF4E28" w14:textId="55613CBD" w:rsidR="00BA19CE" w:rsidRDefault="00BA19CE" w:rsidP="00764B2C">
            <w:pPr>
              <w:rPr>
                <w:rFonts w:ascii="Verdana" w:hAnsi="Verdana" w:cs="Tahoma"/>
                <w:bCs/>
                <w:sz w:val="16"/>
                <w:szCs w:val="16"/>
              </w:rPr>
            </w:pPr>
            <w:r>
              <w:rPr>
                <w:rFonts w:ascii="Verdana" w:hAnsi="Verdana" w:cs="Tahoma"/>
                <w:bCs/>
                <w:sz w:val="16"/>
                <w:szCs w:val="16"/>
              </w:rPr>
              <w:t>7601 Penn Avenue South</w:t>
            </w:r>
          </w:p>
          <w:p w14:paraId="2CCDF1D6" w14:textId="4A482EBF" w:rsidR="00BA19CE" w:rsidRDefault="00BA19CE" w:rsidP="00764B2C">
            <w:pPr>
              <w:rPr>
                <w:rFonts w:ascii="Verdana" w:hAnsi="Verdana" w:cs="Tahoma"/>
                <w:bCs/>
                <w:sz w:val="16"/>
                <w:szCs w:val="16"/>
              </w:rPr>
            </w:pPr>
            <w:r>
              <w:rPr>
                <w:rFonts w:ascii="Verdana" w:hAnsi="Verdana" w:cs="Tahoma"/>
                <w:bCs/>
                <w:sz w:val="16"/>
                <w:szCs w:val="16"/>
              </w:rPr>
              <w:t>Richfield, MN 55423</w:t>
            </w:r>
          </w:p>
          <w:p w14:paraId="6960A553" w14:textId="6F4C773F" w:rsidR="00BA19CE" w:rsidRPr="004E1EA9" w:rsidRDefault="00BA19CE" w:rsidP="00764B2C">
            <w:pPr>
              <w:rPr>
                <w:rFonts w:ascii="Verdana" w:hAnsi="Verdana" w:cs="Tahoma"/>
                <w:bCs/>
                <w:sz w:val="16"/>
                <w:szCs w:val="16"/>
              </w:rPr>
            </w:pPr>
          </w:p>
        </w:tc>
        <w:tc>
          <w:tcPr>
            <w:tcW w:w="3060" w:type="dxa"/>
          </w:tcPr>
          <w:p w14:paraId="3BB34C13"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lastRenderedPageBreak/>
              <w:t>Best Buy Purchasing LLC</w:t>
            </w:r>
          </w:p>
          <w:p w14:paraId="687A5675"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t>7601 Penn Avenue South</w:t>
            </w:r>
          </w:p>
          <w:p w14:paraId="3853B360"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t>Richfield, MN 55423</w:t>
            </w:r>
          </w:p>
          <w:p w14:paraId="7E1540CA" w14:textId="77777777" w:rsidR="00BA19CE" w:rsidRPr="004E1EA9" w:rsidRDefault="00BA19CE" w:rsidP="00764B2C">
            <w:pPr>
              <w:rPr>
                <w:rFonts w:ascii="Verdana" w:hAnsi="Verdana" w:cs="Tahoma"/>
                <w:bCs/>
                <w:sz w:val="16"/>
                <w:szCs w:val="16"/>
              </w:rPr>
            </w:pPr>
          </w:p>
        </w:tc>
        <w:tc>
          <w:tcPr>
            <w:tcW w:w="3296" w:type="dxa"/>
          </w:tcPr>
          <w:p w14:paraId="408C29C7"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lastRenderedPageBreak/>
              <w:t xml:space="preserve">C.H. Robinson </w:t>
            </w:r>
          </w:p>
          <w:p w14:paraId="5C2B7BB3"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t>ATTN: Best Buy Customs team</w:t>
            </w:r>
          </w:p>
          <w:p w14:paraId="0B357C04"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lastRenderedPageBreak/>
              <w:t>14800 Charlson Road, Eden Prairie, MN 55347</w:t>
            </w:r>
          </w:p>
          <w:p w14:paraId="1DE34DD8"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t>Phone: 1-952-683-6637</w:t>
            </w:r>
          </w:p>
          <w:p w14:paraId="342E0746" w14:textId="77777777" w:rsidR="00BA19CE" w:rsidRPr="00BA19CE" w:rsidRDefault="00BA19CE" w:rsidP="00BA19CE">
            <w:pPr>
              <w:rPr>
                <w:rFonts w:ascii="Verdana" w:hAnsi="Verdana"/>
                <w:sz w:val="16"/>
                <w:szCs w:val="16"/>
              </w:rPr>
            </w:pPr>
            <w:hyperlink r:id="rId44" w:history="1">
              <w:r w:rsidRPr="00BA19CE">
                <w:rPr>
                  <w:rStyle w:val="Hyperlink"/>
                  <w:rFonts w:ascii="Verdana" w:hAnsi="Verdana"/>
                  <w:sz w:val="16"/>
                  <w:szCs w:val="16"/>
                  <w:lang w:eastAsia="zh-TW"/>
                </w:rPr>
                <w:t>BestBuyCustoms@CHRobinson.com</w:t>
              </w:r>
            </w:hyperlink>
          </w:p>
          <w:p w14:paraId="5353B0E5" w14:textId="0414D29B" w:rsidR="00BA19CE" w:rsidRPr="00BA19CE" w:rsidRDefault="00BA19CE" w:rsidP="00764B2C">
            <w:pPr>
              <w:rPr>
                <w:rFonts w:ascii="Verdana" w:hAnsi="Verdana" w:cs="Tahoma"/>
                <w:bCs/>
                <w:sz w:val="16"/>
                <w:szCs w:val="16"/>
              </w:rPr>
            </w:pPr>
          </w:p>
        </w:tc>
      </w:tr>
      <w:bookmarkEnd w:id="51"/>
    </w:tbl>
    <w:p w14:paraId="32A76A88" w14:textId="5D48755A" w:rsidR="00D440D3" w:rsidRPr="004E1EA9" w:rsidRDefault="00D440D3" w:rsidP="00D440D3">
      <w:pPr>
        <w:tabs>
          <w:tab w:val="left" w:pos="4320"/>
        </w:tabs>
        <w:rPr>
          <w:rFonts w:ascii="Verdana" w:hAnsi="Verdana"/>
          <w:b/>
          <w:sz w:val="20"/>
          <w:szCs w:val="20"/>
        </w:rPr>
      </w:pPr>
    </w:p>
    <w:p w14:paraId="70FB468B" w14:textId="0F753D0C" w:rsidR="00393DCE" w:rsidRDefault="00393DCE" w:rsidP="00B71EEC">
      <w:pPr>
        <w:pBdr>
          <w:bottom w:val="single" w:sz="6" w:space="1" w:color="auto"/>
        </w:pBdr>
        <w:outlineLvl w:val="0"/>
        <w:rPr>
          <w:rFonts w:ascii="Verdana" w:hAnsi="Verdana"/>
          <w:b/>
          <w:sz w:val="144"/>
          <w:szCs w:val="144"/>
        </w:rPr>
      </w:pPr>
      <w:bookmarkStart w:id="56" w:name="_Toc88377518"/>
      <w:bookmarkStart w:id="57" w:name="_Toc88637773"/>
    </w:p>
    <w:p w14:paraId="2F51742F" w14:textId="77777777" w:rsidR="00F13A04" w:rsidRDefault="00F13A04" w:rsidP="00B71EEC">
      <w:pPr>
        <w:pBdr>
          <w:bottom w:val="single" w:sz="6" w:space="1" w:color="auto"/>
        </w:pBdr>
        <w:outlineLvl w:val="0"/>
        <w:rPr>
          <w:rFonts w:ascii="Verdana" w:hAnsi="Verdana"/>
          <w:b/>
          <w:sz w:val="144"/>
          <w:szCs w:val="144"/>
        </w:rPr>
      </w:pPr>
    </w:p>
    <w:p w14:paraId="3969DB3C" w14:textId="77777777" w:rsidR="00F13A04" w:rsidRDefault="00F13A04" w:rsidP="00B71EEC">
      <w:pPr>
        <w:pBdr>
          <w:bottom w:val="single" w:sz="6" w:space="1" w:color="auto"/>
        </w:pBdr>
        <w:outlineLvl w:val="0"/>
        <w:rPr>
          <w:rFonts w:ascii="Verdana" w:hAnsi="Verdana"/>
          <w:b/>
          <w:sz w:val="144"/>
          <w:szCs w:val="144"/>
        </w:rPr>
      </w:pPr>
    </w:p>
    <w:p w14:paraId="01EC6229" w14:textId="77777777" w:rsidR="00F13A04" w:rsidRDefault="00F13A04" w:rsidP="00B71EEC">
      <w:pPr>
        <w:pBdr>
          <w:bottom w:val="single" w:sz="6" w:space="1" w:color="auto"/>
        </w:pBdr>
        <w:outlineLvl w:val="0"/>
        <w:rPr>
          <w:rFonts w:ascii="Verdana" w:hAnsi="Verdana"/>
          <w:b/>
          <w:sz w:val="144"/>
          <w:szCs w:val="144"/>
        </w:rPr>
      </w:pPr>
    </w:p>
    <w:p w14:paraId="7813CF23" w14:textId="77777777" w:rsidR="00F13A04" w:rsidRDefault="00F13A04" w:rsidP="00B71EEC">
      <w:pPr>
        <w:pBdr>
          <w:bottom w:val="single" w:sz="6" w:space="1" w:color="auto"/>
        </w:pBdr>
        <w:outlineLvl w:val="0"/>
        <w:rPr>
          <w:rFonts w:ascii="Verdana" w:hAnsi="Verdana"/>
          <w:b/>
          <w:sz w:val="144"/>
          <w:szCs w:val="144"/>
        </w:rPr>
      </w:pPr>
    </w:p>
    <w:p w14:paraId="56C7BC1F" w14:textId="77777777" w:rsidR="00F13A04" w:rsidRDefault="00F13A04" w:rsidP="00B71EEC">
      <w:pPr>
        <w:pBdr>
          <w:bottom w:val="single" w:sz="6" w:space="1" w:color="auto"/>
        </w:pBdr>
        <w:outlineLvl w:val="0"/>
        <w:rPr>
          <w:rFonts w:ascii="Verdana" w:hAnsi="Verdana"/>
          <w:b/>
          <w:sz w:val="144"/>
          <w:szCs w:val="144"/>
        </w:rPr>
      </w:pPr>
    </w:p>
    <w:p w14:paraId="32A76A8A" w14:textId="743B6785" w:rsidR="00D440D3" w:rsidRPr="004E1EA9" w:rsidRDefault="00DF7842" w:rsidP="00D440D3">
      <w:pPr>
        <w:pBdr>
          <w:bottom w:val="single" w:sz="6" w:space="1" w:color="auto"/>
        </w:pBdr>
        <w:jc w:val="center"/>
        <w:outlineLvl w:val="0"/>
        <w:rPr>
          <w:rFonts w:ascii="Verdana" w:hAnsi="Verdana"/>
          <w:b/>
          <w:sz w:val="144"/>
          <w:szCs w:val="144"/>
        </w:rPr>
      </w:pPr>
      <w:bookmarkStart w:id="58" w:name="S4"/>
      <w:r>
        <w:rPr>
          <w:rFonts w:ascii="Verdana" w:hAnsi="Verdana"/>
          <w:b/>
          <w:sz w:val="144"/>
          <w:szCs w:val="144"/>
        </w:rPr>
        <w:lastRenderedPageBreak/>
        <w:t>S</w:t>
      </w:r>
      <w:r w:rsidR="00D440D3" w:rsidRPr="004E1EA9">
        <w:rPr>
          <w:rFonts w:ascii="Verdana" w:hAnsi="Verdana"/>
          <w:b/>
          <w:sz w:val="144"/>
          <w:szCs w:val="144"/>
        </w:rPr>
        <w:t>ection 4</w:t>
      </w:r>
      <w:bookmarkEnd w:id="56"/>
      <w:bookmarkEnd w:id="57"/>
    </w:p>
    <w:bookmarkEnd w:id="58"/>
    <w:p w14:paraId="32A76A8B" w14:textId="77777777" w:rsidR="00D440D3" w:rsidRPr="004E1EA9" w:rsidRDefault="00D440D3" w:rsidP="00D440D3">
      <w:pPr>
        <w:pBdr>
          <w:bottom w:val="single" w:sz="6" w:space="1" w:color="auto"/>
        </w:pBdr>
        <w:jc w:val="center"/>
        <w:outlineLvl w:val="0"/>
        <w:rPr>
          <w:rFonts w:ascii="Verdana" w:hAnsi="Verdana"/>
          <w:b/>
          <w:sz w:val="144"/>
          <w:szCs w:val="144"/>
        </w:rPr>
      </w:pPr>
    </w:p>
    <w:p w14:paraId="32A76A8C" w14:textId="77777777" w:rsidR="00D440D3" w:rsidRPr="004E1EA9" w:rsidRDefault="00D440D3" w:rsidP="00D440D3">
      <w:pPr>
        <w:pBdr>
          <w:bottom w:val="single" w:sz="6" w:space="1" w:color="auto"/>
        </w:pBdr>
        <w:jc w:val="center"/>
        <w:outlineLvl w:val="0"/>
        <w:rPr>
          <w:rFonts w:ascii="Verdana" w:hAnsi="Verdana"/>
          <w:b/>
          <w:sz w:val="48"/>
          <w:szCs w:val="48"/>
        </w:rPr>
      </w:pPr>
    </w:p>
    <w:p w14:paraId="32A76A8D" w14:textId="77777777" w:rsidR="00D440D3" w:rsidRPr="004E1EA9" w:rsidRDefault="00D440D3" w:rsidP="00D440D3">
      <w:pPr>
        <w:jc w:val="center"/>
        <w:outlineLvl w:val="0"/>
        <w:rPr>
          <w:rFonts w:ascii="Verdana" w:hAnsi="Verdana"/>
          <w:b/>
          <w:sz w:val="72"/>
          <w:szCs w:val="72"/>
        </w:rPr>
      </w:pPr>
    </w:p>
    <w:p w14:paraId="32A76A8E" w14:textId="77777777" w:rsidR="00D440D3" w:rsidRPr="004E1EA9" w:rsidRDefault="00D440D3" w:rsidP="00D440D3">
      <w:pPr>
        <w:jc w:val="center"/>
        <w:outlineLvl w:val="0"/>
        <w:rPr>
          <w:rFonts w:ascii="Verdana" w:hAnsi="Verdana"/>
          <w:b/>
          <w:sz w:val="72"/>
          <w:szCs w:val="72"/>
        </w:rPr>
      </w:pPr>
      <w:bookmarkStart w:id="59" w:name="_Toc88637774"/>
      <w:r w:rsidRPr="004E1EA9">
        <w:rPr>
          <w:rFonts w:ascii="Verdana" w:hAnsi="Verdana"/>
          <w:b/>
          <w:sz w:val="72"/>
          <w:szCs w:val="72"/>
        </w:rPr>
        <w:t>Security</w:t>
      </w:r>
      <w:bookmarkEnd w:id="59"/>
    </w:p>
    <w:p w14:paraId="32A76A8F" w14:textId="77777777" w:rsidR="00D440D3" w:rsidRPr="004E1EA9" w:rsidRDefault="00D440D3" w:rsidP="00D440D3">
      <w:pPr>
        <w:pBdr>
          <w:bottom w:val="single" w:sz="6" w:space="31" w:color="auto"/>
        </w:pBdr>
        <w:jc w:val="center"/>
        <w:outlineLvl w:val="0"/>
        <w:rPr>
          <w:rFonts w:ascii="Verdana" w:hAnsi="Verdana"/>
          <w:b/>
          <w:sz w:val="40"/>
          <w:szCs w:val="40"/>
        </w:rPr>
      </w:pPr>
    </w:p>
    <w:p w14:paraId="32A76A90" w14:textId="77777777" w:rsidR="00D440D3" w:rsidRPr="004E1EA9" w:rsidRDefault="00D440D3" w:rsidP="00D440D3">
      <w:pPr>
        <w:spacing w:before="100" w:beforeAutospacing="1" w:after="100" w:afterAutospacing="1"/>
        <w:rPr>
          <w:rFonts w:ascii="Verdana" w:hAnsi="Verdana"/>
          <w:b/>
        </w:rPr>
      </w:pPr>
      <w:r w:rsidRPr="004E1EA9">
        <w:rPr>
          <w:rFonts w:ascii="Verdana" w:hAnsi="Verdana"/>
          <w:b/>
          <w:bCs/>
          <w:sz w:val="20"/>
          <w:szCs w:val="20"/>
        </w:rPr>
        <w:br w:type="page"/>
      </w:r>
      <w:bookmarkStart w:id="60" w:name="S40"/>
      <w:r w:rsidRPr="004E1EA9">
        <w:rPr>
          <w:rFonts w:ascii="Verdana" w:hAnsi="Verdana"/>
          <w:b/>
          <w:bCs/>
        </w:rPr>
        <w:lastRenderedPageBreak/>
        <w:t>4.0</w:t>
      </w:r>
      <w:r w:rsidRPr="004E1EA9">
        <w:rPr>
          <w:rFonts w:ascii="Verdana" w:hAnsi="Verdana"/>
          <w:b/>
          <w:bCs/>
        </w:rPr>
        <w:tab/>
      </w:r>
      <w:r w:rsidRPr="004E1EA9">
        <w:rPr>
          <w:rFonts w:ascii="Verdana" w:hAnsi="Verdana"/>
          <w:b/>
        </w:rPr>
        <w:t>C-TPAT Requirements for Suppliers</w:t>
      </w:r>
      <w:bookmarkEnd w:id="60"/>
    </w:p>
    <w:p w14:paraId="32A76A91" w14:textId="7870F6CF" w:rsidR="00D440D3" w:rsidRPr="004E1EA9" w:rsidRDefault="00D440D3" w:rsidP="00D440D3">
      <w:pPr>
        <w:rPr>
          <w:rFonts w:ascii="Verdana" w:hAnsi="Verdana"/>
          <w:sz w:val="20"/>
        </w:rPr>
      </w:pPr>
      <w:r w:rsidRPr="004E1EA9">
        <w:rPr>
          <w:rFonts w:ascii="Verdana" w:hAnsi="Verdana"/>
          <w:sz w:val="20"/>
        </w:rPr>
        <w:t xml:space="preserve">Best Buy </w:t>
      </w:r>
      <w:r w:rsidR="00871032">
        <w:rPr>
          <w:rFonts w:ascii="Verdana" w:hAnsi="Verdana"/>
          <w:sz w:val="20"/>
        </w:rPr>
        <w:t>has partnered</w:t>
      </w:r>
      <w:r w:rsidRPr="004E1EA9">
        <w:rPr>
          <w:rFonts w:ascii="Verdana" w:hAnsi="Verdana"/>
          <w:sz w:val="20"/>
        </w:rPr>
        <w:t xml:space="preserve"> with US Customs and Border Protection to develop a more secure border environment by focusing on the physical security of the production, transportation, and importation elements of the supply chain process through the Customs-Trade Partnership Against Terrorism (C-TPAT).  More information about C-TPAT and the security criteria can be found at</w:t>
      </w:r>
      <w:r w:rsidR="00B46CE5">
        <w:rPr>
          <w:rFonts w:ascii="Verdana" w:hAnsi="Verdana"/>
          <w:sz w:val="20"/>
        </w:rPr>
        <w:t xml:space="preserve"> </w:t>
      </w:r>
      <w:hyperlink r:id="rId45" w:history="1">
        <w:r w:rsidR="000C795D" w:rsidRPr="000C795D">
          <w:rPr>
            <w:rStyle w:val="Hyperlink"/>
            <w:rFonts w:ascii="Verdana" w:hAnsi="Verdana"/>
            <w:sz w:val="20"/>
          </w:rPr>
          <w:t>https://www.cbp.gov/border-security/ports-entry/cargo-security/CTPAT</w:t>
        </w:r>
      </w:hyperlink>
      <w:r w:rsidR="00CD38EF">
        <w:rPr>
          <w:rFonts w:ascii="Verdana" w:hAnsi="Verdana"/>
          <w:sz w:val="20"/>
        </w:rPr>
        <w:t xml:space="preserve"> </w:t>
      </w:r>
    </w:p>
    <w:p w14:paraId="32A76A92" w14:textId="77777777" w:rsidR="00D440D3" w:rsidRPr="004E1EA9" w:rsidRDefault="00D440D3" w:rsidP="00D440D3">
      <w:pPr>
        <w:rPr>
          <w:rFonts w:ascii="Verdana" w:hAnsi="Verdana"/>
          <w:sz w:val="20"/>
        </w:rPr>
      </w:pPr>
    </w:p>
    <w:p w14:paraId="32A76A93" w14:textId="77777777" w:rsidR="00D440D3" w:rsidRPr="004E1EA9" w:rsidRDefault="00D440D3" w:rsidP="00D440D3">
      <w:pPr>
        <w:rPr>
          <w:rFonts w:ascii="Verdana" w:hAnsi="Verdana"/>
          <w:sz w:val="20"/>
        </w:rPr>
      </w:pPr>
      <w:r w:rsidRPr="004E1EA9">
        <w:rPr>
          <w:rFonts w:ascii="Verdana" w:hAnsi="Verdana"/>
          <w:sz w:val="20"/>
        </w:rPr>
        <w:t>Suppliers must adhere to the following security guidelines as set forth by Best Buy:</w:t>
      </w:r>
    </w:p>
    <w:p w14:paraId="32A76A94" w14:textId="77777777" w:rsidR="00D440D3" w:rsidRPr="004E1EA9" w:rsidRDefault="00D440D3" w:rsidP="00D440D3">
      <w:pPr>
        <w:numPr>
          <w:ilvl w:val="0"/>
          <w:numId w:val="14"/>
        </w:numPr>
        <w:rPr>
          <w:rFonts w:ascii="Verdana" w:hAnsi="Verdana"/>
          <w:sz w:val="20"/>
        </w:rPr>
      </w:pPr>
      <w:r w:rsidRPr="004E1EA9">
        <w:rPr>
          <w:rFonts w:ascii="Verdana" w:hAnsi="Verdana"/>
          <w:sz w:val="20"/>
        </w:rPr>
        <w:t>Sign a Best Buy Agreement/Contract obligating supplier to follow the C-TPAT security requirements by reviewing security practices and making improvements where necessary.</w:t>
      </w:r>
    </w:p>
    <w:p w14:paraId="32A76A95" w14:textId="77777777" w:rsidR="00D440D3" w:rsidRPr="004E1EA9" w:rsidRDefault="00D440D3" w:rsidP="00D440D3">
      <w:pPr>
        <w:numPr>
          <w:ilvl w:val="0"/>
          <w:numId w:val="14"/>
        </w:numPr>
        <w:rPr>
          <w:rFonts w:ascii="Verdana" w:hAnsi="Verdana"/>
          <w:sz w:val="20"/>
        </w:rPr>
      </w:pPr>
      <w:r w:rsidRPr="004E1EA9">
        <w:rPr>
          <w:rFonts w:ascii="Verdana" w:hAnsi="Verdana"/>
          <w:sz w:val="20"/>
        </w:rPr>
        <w:t>Either provide proof of C-TPAT membership or submit to a C-TPAT Supply Chain Security Assessment administered by Best Buy.</w:t>
      </w:r>
    </w:p>
    <w:p w14:paraId="32A76A96" w14:textId="77777777" w:rsidR="00D440D3" w:rsidRPr="004E1EA9" w:rsidRDefault="00D440D3" w:rsidP="00D440D3">
      <w:pPr>
        <w:numPr>
          <w:ilvl w:val="0"/>
          <w:numId w:val="14"/>
        </w:numPr>
        <w:rPr>
          <w:rFonts w:ascii="Verdana" w:hAnsi="Verdana"/>
          <w:sz w:val="20"/>
        </w:rPr>
      </w:pPr>
      <w:r w:rsidRPr="004E1EA9">
        <w:rPr>
          <w:rFonts w:ascii="Verdana" w:hAnsi="Verdana"/>
          <w:sz w:val="20"/>
        </w:rPr>
        <w:t>Implement improvements identified through the risk assessment.</w:t>
      </w:r>
    </w:p>
    <w:p w14:paraId="32A76A97" w14:textId="77777777" w:rsidR="00D440D3" w:rsidRPr="004E1EA9" w:rsidRDefault="00D440D3" w:rsidP="00D440D3">
      <w:pPr>
        <w:numPr>
          <w:ilvl w:val="0"/>
          <w:numId w:val="14"/>
        </w:numPr>
        <w:autoSpaceDE w:val="0"/>
        <w:autoSpaceDN w:val="0"/>
        <w:adjustRightInd w:val="0"/>
        <w:rPr>
          <w:rFonts w:ascii="Verdana" w:hAnsi="Verdana" w:cs="Courier New"/>
          <w:sz w:val="20"/>
          <w:szCs w:val="20"/>
        </w:rPr>
      </w:pPr>
      <w:r w:rsidRPr="004E1EA9">
        <w:rPr>
          <w:rFonts w:ascii="Verdana" w:hAnsi="Verdana" w:cs="Courier New"/>
          <w:sz w:val="20"/>
          <w:szCs w:val="20"/>
        </w:rPr>
        <w:t xml:space="preserve">Conduct periodic security reviews and audits of their supply chain to validate adherence to C-TPAT Guidelines.  </w:t>
      </w:r>
    </w:p>
    <w:p w14:paraId="32A76A98" w14:textId="77777777" w:rsidR="00D440D3" w:rsidRPr="004E1EA9" w:rsidRDefault="00D440D3" w:rsidP="00D440D3">
      <w:pPr>
        <w:rPr>
          <w:rFonts w:ascii="Verdana" w:hAnsi="Verdana"/>
          <w:sz w:val="20"/>
        </w:rPr>
      </w:pPr>
    </w:p>
    <w:p w14:paraId="32A76A9C" w14:textId="77777777" w:rsidR="00D440D3" w:rsidRPr="004E1EA9" w:rsidRDefault="00D440D3" w:rsidP="00D440D3">
      <w:pPr>
        <w:pStyle w:val="HeadingABold"/>
        <w:rPr>
          <w:rFonts w:ascii="Verdana" w:hAnsi="Verdana"/>
          <w:b/>
          <w:bCs/>
        </w:rPr>
      </w:pPr>
      <w:bookmarkStart w:id="61" w:name="_Toc116726799"/>
      <w:r w:rsidRPr="004E1EA9">
        <w:rPr>
          <w:rFonts w:ascii="Verdana" w:hAnsi="Verdana"/>
          <w:sz w:val="20"/>
          <w:szCs w:val="20"/>
        </w:rPr>
        <w:t xml:space="preserve">  </w:t>
      </w:r>
    </w:p>
    <w:p w14:paraId="32A76A9D" w14:textId="17F4D597" w:rsidR="00D440D3" w:rsidRPr="004E1EA9" w:rsidRDefault="00D440D3" w:rsidP="00D440D3">
      <w:pPr>
        <w:pStyle w:val="HeadingABold"/>
        <w:rPr>
          <w:rFonts w:ascii="Verdana" w:hAnsi="Verdana"/>
          <w:b/>
          <w:bCs/>
          <w:sz w:val="22"/>
          <w:szCs w:val="22"/>
        </w:rPr>
      </w:pPr>
      <w:bookmarkStart w:id="62" w:name="S42"/>
      <w:r w:rsidRPr="004E1EA9">
        <w:rPr>
          <w:rFonts w:ascii="Verdana" w:hAnsi="Verdana"/>
          <w:b/>
          <w:bCs/>
          <w:sz w:val="22"/>
          <w:szCs w:val="22"/>
        </w:rPr>
        <w:t>4.</w:t>
      </w:r>
      <w:r w:rsidR="00871032">
        <w:rPr>
          <w:rFonts w:ascii="Verdana" w:hAnsi="Verdana"/>
          <w:b/>
          <w:bCs/>
          <w:sz w:val="22"/>
          <w:szCs w:val="22"/>
        </w:rPr>
        <w:t>1</w:t>
      </w:r>
      <w:r w:rsidRPr="004E1EA9">
        <w:rPr>
          <w:rFonts w:ascii="Verdana" w:hAnsi="Verdana"/>
          <w:b/>
          <w:bCs/>
        </w:rPr>
        <w:tab/>
      </w:r>
      <w:r w:rsidRPr="004E1EA9">
        <w:rPr>
          <w:rFonts w:ascii="Verdana" w:hAnsi="Verdana"/>
          <w:b/>
          <w:bCs/>
          <w:sz w:val="22"/>
          <w:szCs w:val="22"/>
        </w:rPr>
        <w:t>Container Security Requirements</w:t>
      </w:r>
      <w:bookmarkEnd w:id="61"/>
      <w:bookmarkEnd w:id="62"/>
    </w:p>
    <w:p w14:paraId="32A76A9E" w14:textId="77777777" w:rsidR="00B71EEC" w:rsidRPr="004E1EA9" w:rsidRDefault="00B71EEC" w:rsidP="00D440D3">
      <w:pPr>
        <w:pStyle w:val="HeadingABold"/>
        <w:rPr>
          <w:rFonts w:ascii="Verdana" w:hAnsi="Verdana"/>
          <w:b/>
          <w:bCs/>
        </w:rPr>
      </w:pPr>
    </w:p>
    <w:p w14:paraId="32A76A9F" w14:textId="77777777" w:rsidR="00D440D3" w:rsidRPr="004E1EA9" w:rsidRDefault="00D440D3" w:rsidP="00D440D3">
      <w:pPr>
        <w:rPr>
          <w:rFonts w:ascii="Verdana" w:hAnsi="Verdana"/>
          <w:sz w:val="20"/>
          <w:szCs w:val="20"/>
        </w:rPr>
      </w:pPr>
      <w:r w:rsidRPr="004E1EA9">
        <w:rPr>
          <w:rFonts w:ascii="Verdana" w:hAnsi="Verdana"/>
          <w:sz w:val="20"/>
          <w:szCs w:val="20"/>
        </w:rPr>
        <w:t xml:space="preserve">The requirements for container security defined below are applicable to foreign suppliers </w:t>
      </w:r>
      <w:r w:rsidRPr="004E1EA9">
        <w:rPr>
          <w:rFonts w:ascii="Verdana" w:hAnsi="Verdana"/>
          <w:sz w:val="20"/>
        </w:rPr>
        <w:t xml:space="preserve">that Best Buy purchases product from with the intention of importing it into the US </w:t>
      </w:r>
      <w:r w:rsidRPr="004E1EA9">
        <w:rPr>
          <w:rFonts w:ascii="Verdana" w:hAnsi="Verdana"/>
          <w:sz w:val="20"/>
          <w:szCs w:val="20"/>
        </w:rPr>
        <w:t xml:space="preserve">as well as consolidators that ship goods to the US on behalf of Best Buy. Local procedures and practices must be documented in each of the areas below.  </w:t>
      </w:r>
    </w:p>
    <w:p w14:paraId="32A76AA0" w14:textId="77777777" w:rsidR="00D440D3" w:rsidRPr="004E1EA9" w:rsidRDefault="00D440D3" w:rsidP="00D440D3">
      <w:pPr>
        <w:rPr>
          <w:rFonts w:ascii="Verdana" w:hAnsi="Verdana"/>
          <w:szCs w:val="24"/>
        </w:rPr>
      </w:pPr>
    </w:p>
    <w:p w14:paraId="32A76AA1" w14:textId="71CB60C6" w:rsidR="00D440D3" w:rsidRPr="004E1EA9" w:rsidRDefault="00871032" w:rsidP="00D440D3">
      <w:pPr>
        <w:pStyle w:val="HB"/>
        <w:rPr>
          <w:rFonts w:ascii="Verdana" w:hAnsi="Verdana"/>
          <w:sz w:val="22"/>
          <w:szCs w:val="22"/>
        </w:rPr>
      </w:pPr>
      <w:bookmarkStart w:id="63" w:name="_Toc116726800"/>
      <w:bookmarkStart w:id="64" w:name="S42a"/>
      <w:r>
        <w:rPr>
          <w:rFonts w:ascii="Verdana" w:hAnsi="Verdana"/>
          <w:sz w:val="22"/>
          <w:szCs w:val="22"/>
        </w:rPr>
        <w:t>4.1</w:t>
      </w:r>
      <w:r w:rsidR="00D440D3" w:rsidRPr="004E1EA9">
        <w:rPr>
          <w:rFonts w:ascii="Verdana" w:hAnsi="Verdana"/>
          <w:sz w:val="22"/>
          <w:szCs w:val="22"/>
        </w:rPr>
        <w:t>A</w:t>
      </w:r>
      <w:r w:rsidR="00D440D3" w:rsidRPr="004E1EA9">
        <w:rPr>
          <w:rFonts w:ascii="Verdana" w:hAnsi="Verdana"/>
          <w:sz w:val="22"/>
          <w:szCs w:val="22"/>
        </w:rPr>
        <w:tab/>
        <w:t>Container Inspection</w:t>
      </w:r>
      <w:bookmarkEnd w:id="63"/>
      <w:r w:rsidR="00D440D3" w:rsidRPr="004E1EA9">
        <w:rPr>
          <w:rFonts w:ascii="Verdana" w:hAnsi="Verdana"/>
          <w:sz w:val="22"/>
          <w:szCs w:val="22"/>
        </w:rPr>
        <w:t xml:space="preserve"> </w:t>
      </w:r>
    </w:p>
    <w:bookmarkEnd w:id="64"/>
    <w:p w14:paraId="32A76AA2" w14:textId="77777777" w:rsidR="00D440D3" w:rsidRPr="004E1EA9" w:rsidRDefault="00D440D3" w:rsidP="00D440D3">
      <w:pPr>
        <w:rPr>
          <w:rFonts w:ascii="Verdana" w:hAnsi="Verdana"/>
          <w:sz w:val="20"/>
          <w:szCs w:val="20"/>
        </w:rPr>
      </w:pPr>
      <w:r w:rsidRPr="004E1EA9">
        <w:rPr>
          <w:rFonts w:ascii="Verdana" w:hAnsi="Verdana"/>
          <w:sz w:val="20"/>
          <w:szCs w:val="20"/>
        </w:rPr>
        <w:t xml:space="preserve">Local procedures and practices must be in place to inspect every container to: </w:t>
      </w:r>
    </w:p>
    <w:p w14:paraId="32A76AA3" w14:textId="77777777" w:rsidR="00D440D3" w:rsidRPr="004E1EA9" w:rsidRDefault="00D440D3" w:rsidP="00D440D3">
      <w:pPr>
        <w:rPr>
          <w:rFonts w:ascii="Verdana" w:hAnsi="Verdana"/>
          <w:sz w:val="20"/>
          <w:szCs w:val="20"/>
        </w:rPr>
      </w:pPr>
      <w:r w:rsidRPr="004E1EA9">
        <w:rPr>
          <w:rFonts w:ascii="Verdana" w:hAnsi="Verdana"/>
          <w:sz w:val="20"/>
          <w:szCs w:val="20"/>
        </w:rPr>
        <w:t xml:space="preserve">1) verify the physical integrity of the container prior to stuffing; </w:t>
      </w:r>
    </w:p>
    <w:p w14:paraId="32A76AA4" w14:textId="77777777" w:rsidR="00D440D3" w:rsidRPr="004E1EA9" w:rsidRDefault="00D440D3" w:rsidP="00D440D3">
      <w:pPr>
        <w:rPr>
          <w:rFonts w:ascii="Verdana" w:hAnsi="Verdana"/>
          <w:sz w:val="20"/>
          <w:szCs w:val="20"/>
        </w:rPr>
      </w:pPr>
      <w:r w:rsidRPr="004E1EA9">
        <w:rPr>
          <w:rFonts w:ascii="Verdana" w:hAnsi="Verdana"/>
          <w:sz w:val="20"/>
          <w:szCs w:val="20"/>
        </w:rPr>
        <w:t xml:space="preserve">2) ensure that there is no unmanifested material present; </w:t>
      </w:r>
    </w:p>
    <w:p w14:paraId="32A76AA5" w14:textId="77777777" w:rsidR="00D440D3" w:rsidRPr="004E1EA9" w:rsidRDefault="00D440D3" w:rsidP="00D440D3">
      <w:pPr>
        <w:rPr>
          <w:rFonts w:ascii="Verdana" w:hAnsi="Verdana"/>
          <w:sz w:val="20"/>
          <w:szCs w:val="20"/>
        </w:rPr>
      </w:pPr>
      <w:r w:rsidRPr="004E1EA9">
        <w:rPr>
          <w:rFonts w:ascii="Verdana" w:hAnsi="Verdana"/>
          <w:sz w:val="20"/>
          <w:szCs w:val="20"/>
        </w:rPr>
        <w:t xml:space="preserve">3) ensure that it is weather tight; and, </w:t>
      </w:r>
    </w:p>
    <w:p w14:paraId="32A76AA6" w14:textId="77777777" w:rsidR="00D440D3" w:rsidRPr="004E1EA9" w:rsidRDefault="00D440D3" w:rsidP="00D440D3">
      <w:pPr>
        <w:rPr>
          <w:rFonts w:ascii="Verdana" w:hAnsi="Verdana"/>
          <w:sz w:val="20"/>
          <w:szCs w:val="20"/>
        </w:rPr>
      </w:pPr>
      <w:r w:rsidRPr="004E1EA9">
        <w:rPr>
          <w:rFonts w:ascii="Verdana" w:hAnsi="Verdana"/>
          <w:sz w:val="20"/>
          <w:szCs w:val="20"/>
        </w:rPr>
        <w:t xml:space="preserve">4) verify that the container locking mechanisms are reliable and in good working order.  </w:t>
      </w:r>
    </w:p>
    <w:p w14:paraId="32A76AA7" w14:textId="77777777" w:rsidR="00D440D3" w:rsidRPr="004E1EA9" w:rsidRDefault="00D440D3" w:rsidP="00D440D3">
      <w:pPr>
        <w:rPr>
          <w:rFonts w:ascii="Verdana" w:hAnsi="Verdana"/>
          <w:sz w:val="20"/>
          <w:szCs w:val="20"/>
        </w:rPr>
      </w:pPr>
    </w:p>
    <w:p w14:paraId="32A76AA8" w14:textId="77777777" w:rsidR="00D440D3" w:rsidRPr="004E1EA9" w:rsidRDefault="00D440D3" w:rsidP="00D440D3">
      <w:pPr>
        <w:rPr>
          <w:rFonts w:ascii="Verdana" w:hAnsi="Verdana"/>
          <w:sz w:val="20"/>
          <w:szCs w:val="20"/>
        </w:rPr>
      </w:pPr>
      <w:r w:rsidRPr="004E1EA9">
        <w:rPr>
          <w:rFonts w:ascii="Verdana" w:hAnsi="Verdana"/>
          <w:sz w:val="20"/>
          <w:szCs w:val="20"/>
        </w:rPr>
        <w:t xml:space="preserve">An authorized individual must visually inspect the top, bottom, and four sides of the container to verify that there are no false walls or external compartments where unmanifested material may be present, that the walls are in good condition with no holes or leaks and that the locking mechanisms are working properly.  The inspector must look for signs of tampering such as new paint, welds, dents, or altered locking mechanisms. After stuffing, the inspector must be aware if the normal and expected amount of freight does not fit into the container. </w:t>
      </w:r>
    </w:p>
    <w:p w14:paraId="32A76AA9" w14:textId="77777777" w:rsidR="00D440D3" w:rsidRPr="004E1EA9" w:rsidRDefault="00D440D3" w:rsidP="00D440D3">
      <w:pPr>
        <w:rPr>
          <w:rFonts w:ascii="Verdana" w:hAnsi="Verdana"/>
          <w:sz w:val="20"/>
          <w:szCs w:val="20"/>
        </w:rPr>
      </w:pPr>
    </w:p>
    <w:p w14:paraId="32A76AAA" w14:textId="2A7528A4" w:rsidR="00D440D3" w:rsidRPr="004E1EA9" w:rsidRDefault="00D440D3" w:rsidP="00D440D3">
      <w:pPr>
        <w:rPr>
          <w:rFonts w:ascii="Verdana" w:hAnsi="Verdana"/>
          <w:sz w:val="20"/>
          <w:szCs w:val="20"/>
        </w:rPr>
      </w:pPr>
      <w:r w:rsidRPr="004E1EA9">
        <w:rPr>
          <w:rFonts w:ascii="Verdana" w:hAnsi="Verdana"/>
          <w:sz w:val="20"/>
          <w:szCs w:val="20"/>
        </w:rPr>
        <w:t xml:space="preserve">The inspection of each container must be documented signed and retained locally with the shipping file for at least 12 months and be available for audit. The 7-point inspection form </w:t>
      </w:r>
      <w:r w:rsidRPr="00E669C7">
        <w:rPr>
          <w:rFonts w:ascii="Verdana" w:hAnsi="Verdana"/>
          <w:i/>
          <w:sz w:val="20"/>
          <w:szCs w:val="20"/>
        </w:rPr>
        <w:t>(See Attachment A on page 2</w:t>
      </w:r>
      <w:r w:rsidR="00C85300" w:rsidRPr="00E669C7">
        <w:rPr>
          <w:rFonts w:ascii="Verdana" w:hAnsi="Verdana"/>
          <w:i/>
          <w:sz w:val="20"/>
          <w:szCs w:val="20"/>
        </w:rPr>
        <w:t>7</w:t>
      </w:r>
      <w:r w:rsidRPr="00E669C7">
        <w:rPr>
          <w:rFonts w:ascii="Verdana" w:hAnsi="Verdana"/>
          <w:i/>
          <w:sz w:val="20"/>
          <w:szCs w:val="20"/>
        </w:rPr>
        <w:t xml:space="preserve"> Container Inspection Form</w:t>
      </w:r>
      <w:r w:rsidRPr="004E1EA9">
        <w:rPr>
          <w:rFonts w:ascii="Verdana" w:hAnsi="Verdana"/>
          <w:i/>
          <w:sz w:val="20"/>
          <w:szCs w:val="20"/>
        </w:rPr>
        <w:t xml:space="preserve">) </w:t>
      </w:r>
      <w:r w:rsidRPr="004E1EA9">
        <w:rPr>
          <w:rFonts w:ascii="Verdana" w:hAnsi="Verdana"/>
          <w:sz w:val="20"/>
          <w:szCs w:val="20"/>
        </w:rPr>
        <w:t xml:space="preserve">or a similar form should be completed for every shipment and filed at the factory as part of the shipping documentation.  </w:t>
      </w:r>
    </w:p>
    <w:p w14:paraId="32A76AAB" w14:textId="77777777" w:rsidR="00D440D3" w:rsidRPr="004E1EA9" w:rsidRDefault="00D440D3" w:rsidP="00D440D3">
      <w:pPr>
        <w:rPr>
          <w:rFonts w:ascii="Verdana" w:hAnsi="Verdana"/>
          <w:sz w:val="20"/>
          <w:szCs w:val="20"/>
        </w:rPr>
      </w:pPr>
    </w:p>
    <w:p w14:paraId="32A76AAC" w14:textId="7E877DEB" w:rsidR="00D440D3" w:rsidRPr="004E1EA9" w:rsidRDefault="00D440D3" w:rsidP="00D440D3">
      <w:pPr>
        <w:rPr>
          <w:rFonts w:ascii="Verdana" w:hAnsi="Verdana"/>
          <w:sz w:val="20"/>
          <w:szCs w:val="20"/>
        </w:rPr>
      </w:pPr>
      <w:r w:rsidRPr="004E1EA9">
        <w:rPr>
          <w:rFonts w:ascii="Verdana" w:hAnsi="Verdana"/>
          <w:sz w:val="20"/>
          <w:szCs w:val="20"/>
        </w:rPr>
        <w:t xml:space="preserve">In the event that a container is found not to be suitable (e.g. unsafe, holes in roof or sides, locking mechanism broken or unmanifested material is found) an incident report must be completed and reported by a supervisor.  Suppliers are to contact </w:t>
      </w:r>
      <w:r w:rsidRPr="004E1EA9">
        <w:rPr>
          <w:rFonts w:ascii="Verdana" w:hAnsi="Verdana"/>
          <w:sz w:val="20"/>
          <w:szCs w:val="20"/>
        </w:rPr>
        <w:lastRenderedPageBreak/>
        <w:t xml:space="preserve">Best Buy’s freight forwarder to arrange for a new container and the return of the unsuitable one.  If actual unmanifested material or a high risk situation is found, the facility management must notify the </w:t>
      </w:r>
      <w:r w:rsidR="00766C9D">
        <w:rPr>
          <w:rFonts w:ascii="Verdana" w:hAnsi="Verdana"/>
          <w:sz w:val="20"/>
          <w:szCs w:val="20"/>
        </w:rPr>
        <w:t>Global Trade Team</w:t>
      </w:r>
      <w:r w:rsidRPr="004E1EA9">
        <w:rPr>
          <w:rFonts w:ascii="Verdana" w:hAnsi="Verdana"/>
          <w:sz w:val="20"/>
          <w:szCs w:val="20"/>
        </w:rPr>
        <w:t xml:space="preserve"> who will in turn notify U.S. Customs, if required.  </w:t>
      </w:r>
      <w:r w:rsidRPr="004E1EA9">
        <w:rPr>
          <w:rFonts w:ascii="Verdana" w:hAnsi="Verdana"/>
          <w:i/>
          <w:sz w:val="20"/>
          <w:szCs w:val="20"/>
        </w:rPr>
        <w:t>(See Attachment B: Best Buy Container Inspection Incident Response)</w:t>
      </w:r>
    </w:p>
    <w:p w14:paraId="32A76AAD" w14:textId="77777777" w:rsidR="00D440D3" w:rsidRPr="004E1EA9" w:rsidRDefault="00D440D3" w:rsidP="00D440D3">
      <w:pPr>
        <w:rPr>
          <w:rFonts w:ascii="Verdana" w:hAnsi="Verdana"/>
          <w:sz w:val="20"/>
          <w:szCs w:val="20"/>
        </w:rPr>
      </w:pPr>
    </w:p>
    <w:p w14:paraId="32A76AAE" w14:textId="50484007" w:rsidR="00D440D3" w:rsidRPr="004E1EA9" w:rsidRDefault="00871032" w:rsidP="00D440D3">
      <w:pPr>
        <w:pStyle w:val="HB"/>
        <w:rPr>
          <w:rFonts w:ascii="Verdana" w:hAnsi="Verdana"/>
          <w:sz w:val="22"/>
          <w:szCs w:val="22"/>
        </w:rPr>
      </w:pPr>
      <w:bookmarkStart w:id="65" w:name="_Toc116726801"/>
      <w:bookmarkStart w:id="66" w:name="S42b"/>
      <w:r>
        <w:rPr>
          <w:rFonts w:ascii="Verdana" w:hAnsi="Verdana"/>
          <w:sz w:val="22"/>
          <w:szCs w:val="22"/>
        </w:rPr>
        <w:t>4.1</w:t>
      </w:r>
      <w:r w:rsidR="00D440D3" w:rsidRPr="004E1EA9">
        <w:rPr>
          <w:rFonts w:ascii="Verdana" w:hAnsi="Verdana"/>
          <w:sz w:val="22"/>
          <w:szCs w:val="22"/>
        </w:rPr>
        <w:t>B</w:t>
      </w:r>
      <w:r w:rsidR="00D440D3" w:rsidRPr="004E1EA9">
        <w:rPr>
          <w:rFonts w:ascii="Verdana" w:hAnsi="Verdana"/>
          <w:sz w:val="22"/>
          <w:szCs w:val="22"/>
        </w:rPr>
        <w:tab/>
        <w:t>Container Stuffing</w:t>
      </w:r>
      <w:bookmarkEnd w:id="65"/>
    </w:p>
    <w:bookmarkEnd w:id="66"/>
    <w:p w14:paraId="32A76AAF" w14:textId="77777777" w:rsidR="00D440D3" w:rsidRPr="004E1EA9" w:rsidRDefault="00D440D3" w:rsidP="00D440D3">
      <w:pPr>
        <w:rPr>
          <w:rFonts w:ascii="Verdana" w:hAnsi="Verdana"/>
          <w:sz w:val="20"/>
          <w:szCs w:val="20"/>
        </w:rPr>
      </w:pPr>
      <w:r w:rsidRPr="004E1EA9">
        <w:rPr>
          <w:rFonts w:ascii="Verdana" w:hAnsi="Verdana"/>
          <w:sz w:val="20"/>
          <w:szCs w:val="20"/>
        </w:rPr>
        <w:t xml:space="preserve">Materials prepared for container stuffing must be packed and staged for shipment by authorized personnel, and access to the staging and shipping areas should be controlled.  Once product is staged, a supervisor should verify the model/piece count to the shipment manifest and observe the loading to ensure no unmanifested material is introduced and that the model/quantities being loaded are correct.  The shipping supervisor and the carrier should sign the shipping manifest verifying that the seal number is correct and that physical cargo reconciles to the shipping manifest.  </w:t>
      </w:r>
    </w:p>
    <w:p w14:paraId="32A76AB0" w14:textId="77777777" w:rsidR="00D440D3" w:rsidRPr="004E1EA9" w:rsidRDefault="00D440D3" w:rsidP="00D440D3">
      <w:pPr>
        <w:rPr>
          <w:rFonts w:ascii="Verdana" w:hAnsi="Verdana"/>
          <w:sz w:val="20"/>
          <w:szCs w:val="20"/>
        </w:rPr>
      </w:pPr>
    </w:p>
    <w:p w14:paraId="32A76AB1" w14:textId="77777777" w:rsidR="00D440D3" w:rsidRPr="004E1EA9" w:rsidRDefault="00D440D3" w:rsidP="00D440D3">
      <w:pPr>
        <w:rPr>
          <w:rFonts w:ascii="Verdana" w:hAnsi="Verdana"/>
          <w:sz w:val="20"/>
          <w:szCs w:val="20"/>
        </w:rPr>
      </w:pPr>
      <w:r w:rsidRPr="004E1EA9">
        <w:rPr>
          <w:rFonts w:ascii="Verdana" w:hAnsi="Verdana"/>
          <w:sz w:val="20"/>
          <w:szCs w:val="20"/>
        </w:rPr>
        <w:t xml:space="preserve">Cargo must be accurately and completely described and weights, labels, marks and piece counts indicated and verified and confirmed against purchase or delivery orders.  Manifests and shipment documents must be legible and complete, and all information used for the clearance of goods/merchandise must be verified, legible, complete and accurate. Document control related to product shipments must include safeguards for computer access and information integrity.  </w:t>
      </w:r>
    </w:p>
    <w:p w14:paraId="32A76AB2" w14:textId="77777777" w:rsidR="00D440D3" w:rsidRPr="004E1EA9" w:rsidRDefault="00D440D3" w:rsidP="00D440D3">
      <w:pPr>
        <w:rPr>
          <w:rFonts w:ascii="Verdana" w:hAnsi="Verdana"/>
          <w:sz w:val="20"/>
          <w:szCs w:val="20"/>
        </w:rPr>
      </w:pPr>
    </w:p>
    <w:p w14:paraId="32A76AB3" w14:textId="181F727D" w:rsidR="00D440D3" w:rsidRPr="004E1EA9" w:rsidRDefault="00871032" w:rsidP="00D440D3">
      <w:pPr>
        <w:pStyle w:val="HB"/>
        <w:rPr>
          <w:rFonts w:ascii="Verdana" w:hAnsi="Verdana"/>
          <w:sz w:val="22"/>
          <w:szCs w:val="22"/>
        </w:rPr>
      </w:pPr>
      <w:bookmarkStart w:id="67" w:name="_Toc116726802"/>
      <w:bookmarkStart w:id="68" w:name="S43"/>
      <w:r>
        <w:rPr>
          <w:rFonts w:ascii="Verdana" w:hAnsi="Verdana"/>
          <w:sz w:val="22"/>
          <w:szCs w:val="22"/>
        </w:rPr>
        <w:t>4.2</w:t>
      </w:r>
      <w:r w:rsidR="00D440D3" w:rsidRPr="004E1EA9">
        <w:rPr>
          <w:rFonts w:ascii="Verdana" w:hAnsi="Verdana"/>
          <w:sz w:val="22"/>
          <w:szCs w:val="22"/>
        </w:rPr>
        <w:tab/>
        <w:t>Container Sealing</w:t>
      </w:r>
      <w:bookmarkEnd w:id="67"/>
    </w:p>
    <w:bookmarkEnd w:id="68"/>
    <w:p w14:paraId="32A76AB4" w14:textId="77777777" w:rsidR="00D440D3" w:rsidRPr="004E1EA9" w:rsidRDefault="00D440D3" w:rsidP="00D440D3">
      <w:pPr>
        <w:rPr>
          <w:rFonts w:ascii="Verdana" w:hAnsi="Verdana"/>
          <w:sz w:val="20"/>
          <w:szCs w:val="20"/>
        </w:rPr>
      </w:pPr>
    </w:p>
    <w:p w14:paraId="32A76AB5" w14:textId="15F1CC58" w:rsidR="00D440D3" w:rsidRPr="004E1EA9" w:rsidRDefault="00871032" w:rsidP="00D440D3">
      <w:pPr>
        <w:pStyle w:val="HC"/>
        <w:rPr>
          <w:rFonts w:ascii="Verdana" w:hAnsi="Verdana"/>
          <w:sz w:val="22"/>
          <w:szCs w:val="22"/>
        </w:rPr>
      </w:pPr>
      <w:bookmarkStart w:id="69" w:name="_Toc116726803"/>
      <w:bookmarkStart w:id="70" w:name="S43a"/>
      <w:r>
        <w:rPr>
          <w:rFonts w:ascii="Verdana" w:hAnsi="Verdana"/>
          <w:sz w:val="22"/>
          <w:szCs w:val="22"/>
        </w:rPr>
        <w:t>4.2</w:t>
      </w:r>
      <w:r w:rsidR="00D440D3" w:rsidRPr="004E1EA9">
        <w:rPr>
          <w:rFonts w:ascii="Verdana" w:hAnsi="Verdana"/>
          <w:sz w:val="22"/>
          <w:szCs w:val="22"/>
        </w:rPr>
        <w:t>A</w:t>
      </w:r>
      <w:r w:rsidR="00D440D3" w:rsidRPr="004E1EA9">
        <w:rPr>
          <w:rFonts w:ascii="Verdana" w:hAnsi="Verdana"/>
          <w:sz w:val="22"/>
          <w:szCs w:val="22"/>
        </w:rPr>
        <w:tab/>
        <w:t>Seal Type</w:t>
      </w:r>
      <w:bookmarkEnd w:id="69"/>
      <w:r w:rsidR="00D440D3" w:rsidRPr="004E1EA9">
        <w:rPr>
          <w:rFonts w:ascii="Verdana" w:hAnsi="Verdana"/>
          <w:sz w:val="22"/>
          <w:szCs w:val="22"/>
        </w:rPr>
        <w:t xml:space="preserve"> </w:t>
      </w:r>
    </w:p>
    <w:bookmarkEnd w:id="70"/>
    <w:p w14:paraId="32A76AB6" w14:textId="77777777" w:rsidR="00D440D3" w:rsidRPr="004E1EA9" w:rsidRDefault="00D440D3" w:rsidP="00D440D3">
      <w:pPr>
        <w:rPr>
          <w:rFonts w:ascii="Verdana" w:hAnsi="Verdana"/>
          <w:sz w:val="20"/>
          <w:szCs w:val="20"/>
        </w:rPr>
      </w:pPr>
      <w:r w:rsidRPr="004E1EA9">
        <w:rPr>
          <w:rFonts w:ascii="Verdana" w:hAnsi="Verdana"/>
          <w:sz w:val="20"/>
          <w:szCs w:val="20"/>
        </w:rPr>
        <w:t xml:space="preserve">Loaded containers bound for the U.S. must be sealed with a high security seal.  C-TPAT compliance requires the use and control of seals that meet or exceed the requirements of PAS ISO 17712 standards for high security seals.  For full container loads, seals are provided by the ocean carrier.  The vendor installs the seal on the container and the seal number must be recorded so that it can be ultimately verified at final destination. </w:t>
      </w:r>
    </w:p>
    <w:p w14:paraId="32A76AB7" w14:textId="77777777" w:rsidR="00D440D3" w:rsidRPr="004E1EA9" w:rsidRDefault="00D440D3" w:rsidP="00D440D3">
      <w:pPr>
        <w:rPr>
          <w:rFonts w:ascii="Verdana" w:hAnsi="Verdana"/>
          <w:sz w:val="20"/>
          <w:szCs w:val="20"/>
        </w:rPr>
      </w:pPr>
    </w:p>
    <w:p w14:paraId="32A76AB8" w14:textId="463D01AA" w:rsidR="00D440D3" w:rsidRPr="004E1EA9" w:rsidRDefault="00871032" w:rsidP="00D440D3">
      <w:pPr>
        <w:pStyle w:val="HC"/>
        <w:rPr>
          <w:rFonts w:ascii="Verdana" w:hAnsi="Verdana"/>
          <w:sz w:val="22"/>
          <w:szCs w:val="22"/>
        </w:rPr>
      </w:pPr>
      <w:bookmarkStart w:id="71" w:name="_Toc116726804"/>
      <w:bookmarkStart w:id="72" w:name="S43b"/>
      <w:r>
        <w:rPr>
          <w:rFonts w:ascii="Verdana" w:hAnsi="Verdana"/>
          <w:sz w:val="22"/>
          <w:szCs w:val="22"/>
        </w:rPr>
        <w:t>4.2</w:t>
      </w:r>
      <w:r w:rsidR="00D440D3" w:rsidRPr="004E1EA9">
        <w:rPr>
          <w:rFonts w:ascii="Verdana" w:hAnsi="Verdana"/>
          <w:sz w:val="22"/>
          <w:szCs w:val="22"/>
        </w:rPr>
        <w:t>B</w:t>
      </w:r>
      <w:r w:rsidR="00D440D3" w:rsidRPr="004E1EA9">
        <w:rPr>
          <w:rFonts w:ascii="Verdana" w:hAnsi="Verdana"/>
          <w:sz w:val="22"/>
          <w:szCs w:val="22"/>
        </w:rPr>
        <w:tab/>
        <w:t>Seal Accountability</w:t>
      </w:r>
      <w:bookmarkEnd w:id="71"/>
      <w:r w:rsidR="00D440D3" w:rsidRPr="004E1EA9">
        <w:rPr>
          <w:rFonts w:ascii="Verdana" w:hAnsi="Verdana"/>
          <w:sz w:val="22"/>
          <w:szCs w:val="22"/>
        </w:rPr>
        <w:t xml:space="preserve"> </w:t>
      </w:r>
      <w:bookmarkEnd w:id="72"/>
    </w:p>
    <w:p w14:paraId="32A76AB9" w14:textId="77777777" w:rsidR="00D440D3" w:rsidRPr="004E1EA9" w:rsidRDefault="00D440D3" w:rsidP="00D440D3">
      <w:pPr>
        <w:rPr>
          <w:rFonts w:ascii="Verdana" w:hAnsi="Verdana"/>
          <w:sz w:val="20"/>
          <w:szCs w:val="20"/>
        </w:rPr>
      </w:pPr>
      <w:r w:rsidRPr="004E1EA9">
        <w:rPr>
          <w:rFonts w:ascii="Verdana" w:hAnsi="Verdana"/>
          <w:sz w:val="20"/>
          <w:szCs w:val="20"/>
        </w:rPr>
        <w:t xml:space="preserve">Written procedures are required to stipulate how seals are controlled and affixed to containers.  Seal accountability requires that: </w:t>
      </w:r>
    </w:p>
    <w:p w14:paraId="32A76ABA"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Seals be kept under lock and accessible only by authorized supervisor;</w:t>
      </w:r>
    </w:p>
    <w:p w14:paraId="32A76ABB"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 xml:space="preserve">Seals be issued in small quantities to shipping personnel; </w:t>
      </w:r>
    </w:p>
    <w:p w14:paraId="32A76ABC"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A log of all outbound seals be maintained that includes Purchase Order number (or shipment manifest number), container number, and seal number; and</w:t>
      </w:r>
    </w:p>
    <w:p w14:paraId="32A76ABD"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 xml:space="preserve">The log of seals affixed to shipments must be reconciled periodically (at least monthly) to the inventory of seals to ensure no seals have been stolen.  </w:t>
      </w:r>
    </w:p>
    <w:p w14:paraId="32A76ABE" w14:textId="77777777" w:rsidR="00D440D3" w:rsidRPr="004E1EA9" w:rsidRDefault="00D440D3" w:rsidP="00D440D3">
      <w:pPr>
        <w:ind w:left="360"/>
        <w:rPr>
          <w:rFonts w:ascii="Verdana" w:hAnsi="Verdana"/>
          <w:sz w:val="20"/>
          <w:szCs w:val="20"/>
        </w:rPr>
      </w:pPr>
    </w:p>
    <w:p w14:paraId="32A76ABF" w14:textId="77777777" w:rsidR="00B71EEC" w:rsidRPr="004E1EA9" w:rsidRDefault="00B71EEC" w:rsidP="00D440D3">
      <w:pPr>
        <w:pStyle w:val="HC"/>
        <w:rPr>
          <w:rFonts w:ascii="Verdana" w:hAnsi="Verdana"/>
          <w:sz w:val="22"/>
          <w:szCs w:val="22"/>
        </w:rPr>
      </w:pPr>
      <w:bookmarkStart w:id="73" w:name="_Toc116726805"/>
    </w:p>
    <w:p w14:paraId="32A76AC0" w14:textId="77777777" w:rsidR="00B71EEC" w:rsidRPr="004E1EA9" w:rsidRDefault="00B71EEC" w:rsidP="00D440D3">
      <w:pPr>
        <w:pStyle w:val="HC"/>
        <w:rPr>
          <w:rFonts w:ascii="Verdana" w:hAnsi="Verdana"/>
          <w:sz w:val="22"/>
          <w:szCs w:val="22"/>
        </w:rPr>
      </w:pPr>
    </w:p>
    <w:p w14:paraId="32A76AC1" w14:textId="2DB10F3D" w:rsidR="00D440D3" w:rsidRPr="004E1EA9" w:rsidRDefault="00871032" w:rsidP="00D440D3">
      <w:pPr>
        <w:pStyle w:val="HC"/>
        <w:rPr>
          <w:rFonts w:ascii="Verdana" w:hAnsi="Verdana"/>
          <w:sz w:val="22"/>
          <w:szCs w:val="22"/>
        </w:rPr>
      </w:pPr>
      <w:bookmarkStart w:id="74" w:name="S43c"/>
      <w:r>
        <w:rPr>
          <w:rFonts w:ascii="Verdana" w:hAnsi="Verdana"/>
          <w:sz w:val="22"/>
          <w:szCs w:val="22"/>
        </w:rPr>
        <w:t>4.2</w:t>
      </w:r>
      <w:r w:rsidR="00D440D3" w:rsidRPr="004E1EA9">
        <w:rPr>
          <w:rFonts w:ascii="Verdana" w:hAnsi="Verdana"/>
          <w:sz w:val="22"/>
          <w:szCs w:val="22"/>
        </w:rPr>
        <w:t>C</w:t>
      </w:r>
      <w:r w:rsidR="00D440D3" w:rsidRPr="004E1EA9">
        <w:rPr>
          <w:rFonts w:ascii="Verdana" w:hAnsi="Verdana"/>
          <w:sz w:val="22"/>
          <w:szCs w:val="22"/>
        </w:rPr>
        <w:tab/>
        <w:t>Container Sealing Process</w:t>
      </w:r>
      <w:bookmarkEnd w:id="73"/>
    </w:p>
    <w:bookmarkEnd w:id="74"/>
    <w:p w14:paraId="32A76AC2" w14:textId="2A82E102" w:rsidR="00D440D3" w:rsidRPr="004E1EA9" w:rsidRDefault="00D440D3" w:rsidP="00D440D3">
      <w:pPr>
        <w:rPr>
          <w:rFonts w:ascii="Verdana" w:hAnsi="Verdana"/>
          <w:sz w:val="20"/>
          <w:szCs w:val="20"/>
        </w:rPr>
      </w:pPr>
      <w:r w:rsidRPr="004E1EA9">
        <w:rPr>
          <w:rFonts w:ascii="Verdana" w:hAnsi="Verdana"/>
          <w:sz w:val="20"/>
          <w:szCs w:val="20"/>
        </w:rPr>
        <w:t xml:space="preserve">For full containers that are loaded by suppliers, suppliers are responsible for ensuring the container seal procedures are followed.  For less than full container loads, suppliers deliver product to Best Buy’s freight forwarder who </w:t>
      </w:r>
      <w:r w:rsidR="00D77D6A" w:rsidRPr="004E1EA9">
        <w:rPr>
          <w:rFonts w:ascii="Verdana" w:hAnsi="Verdana"/>
          <w:sz w:val="20"/>
          <w:szCs w:val="20"/>
        </w:rPr>
        <w:t>then</w:t>
      </w:r>
      <w:r w:rsidRPr="004E1EA9">
        <w:rPr>
          <w:rFonts w:ascii="Verdana" w:hAnsi="Verdana"/>
          <w:sz w:val="20"/>
          <w:szCs w:val="20"/>
        </w:rPr>
        <w:t xml:space="preserve"> consolidates, loads and seals the containers.  The following outlines the process for container sealing for full container loads:  </w:t>
      </w:r>
    </w:p>
    <w:p w14:paraId="32A76AC3"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lastRenderedPageBreak/>
        <w:t>The supplier seals the container using the high security seal provided by the ocean carrier and records the seal number on the Packing List, which is retained by the vendor and forwarded to the freight forwarder.</w:t>
      </w:r>
    </w:p>
    <w:p w14:paraId="32A76AC4"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The supplier arranges for the container to be moved to the port of origin.</w:t>
      </w:r>
    </w:p>
    <w:p w14:paraId="32A76AC5"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suppliers’ driver receives a Dock Receipt (Mates Receipt) at the port of origin with the seal number recorded. </w:t>
      </w:r>
    </w:p>
    <w:p w14:paraId="32A76AC6"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freight forwarder receives Seaway bill from ocean carrier, commercial documents from supplier and populates an ASN (856 EDI transmission) that is sent to Best Buy, the customs broker, and Best Buy’s third party US deconsolidation center.  </w:t>
      </w:r>
    </w:p>
    <w:p w14:paraId="32A76AC7" w14:textId="765E4902"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freight forwarder posts the Seaway bill and commercial documents on an FTP site which the customs broker </w:t>
      </w:r>
      <w:r w:rsidRPr="00B0120A">
        <w:rPr>
          <w:rFonts w:ascii="Verdana" w:hAnsi="Verdana"/>
          <w:sz w:val="20"/>
          <w:szCs w:val="20"/>
        </w:rPr>
        <w:t>access</w:t>
      </w:r>
      <w:r w:rsidR="00420A0B" w:rsidRPr="00B0120A">
        <w:rPr>
          <w:rFonts w:ascii="Verdana" w:hAnsi="Verdana"/>
          <w:sz w:val="20"/>
          <w:szCs w:val="20"/>
        </w:rPr>
        <w:t>es</w:t>
      </w:r>
      <w:r w:rsidRPr="004E1EA9">
        <w:rPr>
          <w:rFonts w:ascii="Verdana" w:hAnsi="Verdana"/>
          <w:sz w:val="20"/>
          <w:szCs w:val="20"/>
        </w:rPr>
        <w:t xml:space="preserve">.  </w:t>
      </w:r>
    </w:p>
    <w:p w14:paraId="32A76AC8"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customs broker uses the documents from the FTP site to make entry.  </w:t>
      </w:r>
    </w:p>
    <w:p w14:paraId="32A76AC9"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Once the shipment is cleared, the customs broker issues the Delivery Order, which includes container and seal number, to the deconsolidation center.</w:t>
      </w:r>
    </w:p>
    <w:p w14:paraId="32A76ACA"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When the container arrives, the deconsolidation center compares the seal number on the container to the Delivery Order. </w:t>
      </w:r>
    </w:p>
    <w:p w14:paraId="32A76ACB"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If the seal numbers conflict, the deconsolidation center follows the discrepant seal procedures.</w:t>
      </w:r>
    </w:p>
    <w:p w14:paraId="32A76ACC" w14:textId="77777777" w:rsidR="00D440D3" w:rsidRPr="004E1EA9" w:rsidRDefault="00D440D3" w:rsidP="00D440D3">
      <w:pPr>
        <w:rPr>
          <w:rFonts w:ascii="Verdana" w:hAnsi="Verdana"/>
          <w:sz w:val="20"/>
          <w:szCs w:val="20"/>
        </w:rPr>
      </w:pPr>
    </w:p>
    <w:p w14:paraId="32A76ACD" w14:textId="3CCAA325" w:rsidR="00D440D3" w:rsidRPr="004E1EA9" w:rsidRDefault="00D440D3" w:rsidP="00D440D3">
      <w:pPr>
        <w:pStyle w:val="HB"/>
        <w:rPr>
          <w:rFonts w:ascii="Verdana" w:hAnsi="Verdana"/>
          <w:sz w:val="22"/>
          <w:szCs w:val="22"/>
        </w:rPr>
      </w:pPr>
      <w:r w:rsidRPr="004E1EA9">
        <w:rPr>
          <w:rFonts w:ascii="Verdana" w:hAnsi="Verdana"/>
          <w:sz w:val="20"/>
          <w:szCs w:val="20"/>
        </w:rPr>
        <w:br w:type="page"/>
      </w:r>
      <w:bookmarkStart w:id="75" w:name="S44"/>
      <w:bookmarkStart w:id="76" w:name="_Toc116726806"/>
      <w:r w:rsidR="00871032">
        <w:rPr>
          <w:rFonts w:ascii="Verdana" w:hAnsi="Verdana"/>
          <w:sz w:val="22"/>
          <w:szCs w:val="22"/>
        </w:rPr>
        <w:lastRenderedPageBreak/>
        <w:t>4.3</w:t>
      </w:r>
      <w:r w:rsidRPr="004E1EA9">
        <w:rPr>
          <w:rFonts w:ascii="Verdana" w:hAnsi="Verdana"/>
          <w:sz w:val="22"/>
          <w:szCs w:val="22"/>
        </w:rPr>
        <w:tab/>
        <w:t>7 Point Inspection</w:t>
      </w:r>
      <w:bookmarkEnd w:id="75"/>
    </w:p>
    <w:p w14:paraId="32A76ACE" w14:textId="77777777" w:rsidR="00D440D3" w:rsidRPr="004E1EA9" w:rsidRDefault="00D440D3" w:rsidP="00D440D3">
      <w:pPr>
        <w:pStyle w:val="HC"/>
        <w:rPr>
          <w:rFonts w:ascii="Verdana" w:hAnsi="Verdana"/>
          <w:sz w:val="20"/>
          <w:szCs w:val="20"/>
        </w:rPr>
      </w:pPr>
    </w:p>
    <w:p w14:paraId="32A76ACF" w14:textId="77777777" w:rsidR="00D440D3" w:rsidRPr="004E1EA9" w:rsidRDefault="00D440D3" w:rsidP="00D440D3">
      <w:pPr>
        <w:pStyle w:val="HC"/>
        <w:rPr>
          <w:rFonts w:ascii="Verdana" w:hAnsi="Verdana"/>
          <w:i/>
          <w:sz w:val="20"/>
          <w:szCs w:val="20"/>
        </w:rPr>
      </w:pPr>
      <w:r w:rsidRPr="004E1EA9">
        <w:rPr>
          <w:rFonts w:ascii="Verdana" w:hAnsi="Verdana"/>
          <w:i/>
          <w:sz w:val="20"/>
          <w:szCs w:val="20"/>
        </w:rPr>
        <w:t xml:space="preserve">Attachment A: </w:t>
      </w:r>
      <w:bookmarkEnd w:id="76"/>
      <w:r w:rsidRPr="004E1EA9">
        <w:rPr>
          <w:rFonts w:ascii="Verdana" w:hAnsi="Verdana"/>
          <w:i/>
          <w:sz w:val="20"/>
          <w:szCs w:val="20"/>
        </w:rPr>
        <w:t>7-Point Inspection Form</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9"/>
        <w:gridCol w:w="851"/>
        <w:gridCol w:w="630"/>
        <w:gridCol w:w="4860"/>
      </w:tblGrid>
      <w:tr w:rsidR="0021139D" w:rsidRPr="004E1EA9" w14:paraId="32A76AD2" w14:textId="77777777" w:rsidTr="00BE7C0E">
        <w:tc>
          <w:tcPr>
            <w:tcW w:w="9990" w:type="dxa"/>
            <w:gridSpan w:val="4"/>
            <w:shd w:val="clear" w:color="auto" w:fill="F3F3F3"/>
          </w:tcPr>
          <w:p w14:paraId="32A76AD0"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Best Buy Container Inspection </w:t>
            </w:r>
          </w:p>
          <w:p w14:paraId="32A76AD1" w14:textId="77777777" w:rsidR="00D440D3" w:rsidRPr="004E1EA9" w:rsidRDefault="00D440D3" w:rsidP="00BE7C0E">
            <w:pPr>
              <w:rPr>
                <w:rFonts w:ascii="Verdana" w:hAnsi="Verdana"/>
                <w:b/>
                <w:sz w:val="20"/>
                <w:szCs w:val="20"/>
              </w:rPr>
            </w:pPr>
            <w:r w:rsidRPr="004E1EA9">
              <w:rPr>
                <w:rFonts w:ascii="Verdana" w:hAnsi="Verdana"/>
                <w:sz w:val="20"/>
                <w:szCs w:val="20"/>
              </w:rPr>
              <w:t>(This form must be completed for all shipments to Best Buy, signed and maintained with the local shipping file for at least one year and is subject to audit)</w:t>
            </w:r>
          </w:p>
        </w:tc>
      </w:tr>
      <w:tr w:rsidR="0021139D" w:rsidRPr="004E1EA9" w14:paraId="32A76AD5" w14:textId="77777777" w:rsidTr="00BE7C0E">
        <w:tc>
          <w:tcPr>
            <w:tcW w:w="4500" w:type="dxa"/>
            <w:gridSpan w:val="2"/>
          </w:tcPr>
          <w:p w14:paraId="32A76AD3"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Date: </w:t>
            </w:r>
          </w:p>
        </w:tc>
        <w:tc>
          <w:tcPr>
            <w:tcW w:w="5490" w:type="dxa"/>
            <w:gridSpan w:val="2"/>
          </w:tcPr>
          <w:p w14:paraId="32A76AD4"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Container #: </w:t>
            </w:r>
          </w:p>
        </w:tc>
      </w:tr>
      <w:tr w:rsidR="0021139D" w:rsidRPr="004E1EA9" w14:paraId="32A76AD9" w14:textId="77777777" w:rsidTr="00BE7C0E">
        <w:tc>
          <w:tcPr>
            <w:tcW w:w="4500" w:type="dxa"/>
            <w:gridSpan w:val="2"/>
          </w:tcPr>
          <w:p w14:paraId="32A76AD6"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Shipping Manifest  #:  </w:t>
            </w:r>
          </w:p>
          <w:p w14:paraId="32A76AD7" w14:textId="77777777" w:rsidR="00D440D3" w:rsidRPr="004E1EA9" w:rsidRDefault="00D440D3" w:rsidP="00BE7C0E">
            <w:pPr>
              <w:rPr>
                <w:rFonts w:ascii="Verdana" w:hAnsi="Verdana"/>
                <w:b/>
                <w:sz w:val="20"/>
                <w:szCs w:val="20"/>
              </w:rPr>
            </w:pPr>
          </w:p>
        </w:tc>
        <w:tc>
          <w:tcPr>
            <w:tcW w:w="5490" w:type="dxa"/>
            <w:gridSpan w:val="2"/>
          </w:tcPr>
          <w:p w14:paraId="32A76AD8"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Inspectors Name:  </w:t>
            </w:r>
          </w:p>
        </w:tc>
      </w:tr>
      <w:tr w:rsidR="0021139D" w:rsidRPr="004E1EA9" w14:paraId="32A76ADB" w14:textId="77777777" w:rsidTr="00BE7C0E">
        <w:tc>
          <w:tcPr>
            <w:tcW w:w="9990" w:type="dxa"/>
            <w:gridSpan w:val="4"/>
          </w:tcPr>
          <w:p w14:paraId="32A76ADA"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Inspection Results  </w:t>
            </w:r>
          </w:p>
        </w:tc>
      </w:tr>
      <w:tr w:rsidR="0021139D" w:rsidRPr="004E1EA9" w14:paraId="32A76ADD" w14:textId="77777777" w:rsidTr="00BE7C0E">
        <w:trPr>
          <w:trHeight w:val="98"/>
        </w:trPr>
        <w:tc>
          <w:tcPr>
            <w:tcW w:w="9990" w:type="dxa"/>
            <w:gridSpan w:val="4"/>
            <w:shd w:val="clear" w:color="auto" w:fill="000000"/>
          </w:tcPr>
          <w:p w14:paraId="32A76ADC" w14:textId="77777777" w:rsidR="00D440D3" w:rsidRPr="004E1EA9" w:rsidRDefault="00D440D3" w:rsidP="00BE7C0E">
            <w:pPr>
              <w:rPr>
                <w:rFonts w:ascii="Verdana" w:hAnsi="Verdana"/>
                <w:sz w:val="20"/>
                <w:szCs w:val="20"/>
              </w:rPr>
            </w:pPr>
          </w:p>
        </w:tc>
      </w:tr>
      <w:tr w:rsidR="0021139D" w:rsidRPr="004E1EA9" w14:paraId="32A76AE2" w14:textId="77777777" w:rsidTr="00BE7C0E">
        <w:tc>
          <w:tcPr>
            <w:tcW w:w="3649" w:type="dxa"/>
            <w:shd w:val="clear" w:color="auto" w:fill="F3F3F3"/>
          </w:tcPr>
          <w:p w14:paraId="32A76ADE" w14:textId="77777777" w:rsidR="00D440D3" w:rsidRPr="004E1EA9" w:rsidRDefault="00D440D3" w:rsidP="00BE7C0E">
            <w:pPr>
              <w:rPr>
                <w:rFonts w:ascii="Verdana" w:hAnsi="Verdana"/>
                <w:b/>
                <w:sz w:val="20"/>
                <w:szCs w:val="20"/>
              </w:rPr>
            </w:pPr>
            <w:r w:rsidRPr="004E1EA9">
              <w:rPr>
                <w:rFonts w:ascii="Verdana" w:hAnsi="Verdana"/>
                <w:b/>
                <w:sz w:val="20"/>
                <w:szCs w:val="20"/>
              </w:rPr>
              <w:t>Inspection</w:t>
            </w:r>
          </w:p>
        </w:tc>
        <w:tc>
          <w:tcPr>
            <w:tcW w:w="1481" w:type="dxa"/>
            <w:gridSpan w:val="2"/>
            <w:shd w:val="clear" w:color="auto" w:fill="F3F3F3"/>
          </w:tcPr>
          <w:p w14:paraId="32A76ADF"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Check if Acceptable </w:t>
            </w:r>
          </w:p>
        </w:tc>
        <w:tc>
          <w:tcPr>
            <w:tcW w:w="4860" w:type="dxa"/>
            <w:shd w:val="clear" w:color="auto" w:fill="F3F3F3"/>
          </w:tcPr>
          <w:p w14:paraId="32A76AE0" w14:textId="77777777" w:rsidR="00D440D3" w:rsidRPr="004E1EA9" w:rsidRDefault="00D440D3" w:rsidP="00BE7C0E">
            <w:pPr>
              <w:rPr>
                <w:rFonts w:ascii="Verdana" w:hAnsi="Verdana"/>
                <w:b/>
                <w:sz w:val="20"/>
                <w:szCs w:val="20"/>
              </w:rPr>
            </w:pPr>
            <w:r w:rsidRPr="004E1EA9">
              <w:rPr>
                <w:rFonts w:ascii="Verdana" w:hAnsi="Verdana"/>
                <w:b/>
                <w:sz w:val="20"/>
                <w:szCs w:val="20"/>
              </w:rPr>
              <w:t>Describe unacceptable condition</w:t>
            </w:r>
          </w:p>
          <w:p w14:paraId="32A76AE1" w14:textId="77777777" w:rsidR="00D440D3" w:rsidRPr="004E1EA9" w:rsidRDefault="00D440D3" w:rsidP="00BE7C0E">
            <w:pPr>
              <w:rPr>
                <w:rFonts w:ascii="Verdana" w:hAnsi="Verdana"/>
                <w:sz w:val="20"/>
                <w:szCs w:val="20"/>
              </w:rPr>
            </w:pPr>
            <w:r w:rsidRPr="004E1EA9">
              <w:rPr>
                <w:rFonts w:ascii="Verdana" w:hAnsi="Verdana"/>
                <w:sz w:val="20"/>
                <w:szCs w:val="20"/>
              </w:rPr>
              <w:t xml:space="preserve">(If there is an unacceptable condition or unmanifested material, a supervisor must complete the Incident Report Form.  If an unacceptable condition is found, stop the inspection and notify your supervisor.) </w:t>
            </w:r>
          </w:p>
        </w:tc>
      </w:tr>
      <w:tr w:rsidR="0021139D" w:rsidRPr="004E1EA9" w14:paraId="32A76AE7" w14:textId="77777777" w:rsidTr="00BE7C0E">
        <w:tc>
          <w:tcPr>
            <w:tcW w:w="3649" w:type="dxa"/>
          </w:tcPr>
          <w:p w14:paraId="32A76AE3" w14:textId="77777777" w:rsidR="00D440D3" w:rsidRPr="004E1EA9" w:rsidRDefault="00D440D3" w:rsidP="00BE7C0E">
            <w:pPr>
              <w:rPr>
                <w:rFonts w:ascii="Verdana" w:hAnsi="Verdana"/>
                <w:b/>
                <w:sz w:val="20"/>
                <w:szCs w:val="20"/>
              </w:rPr>
            </w:pPr>
            <w:r w:rsidRPr="004E1EA9">
              <w:rPr>
                <w:rFonts w:ascii="Verdana" w:hAnsi="Verdana"/>
                <w:b/>
                <w:sz w:val="20"/>
                <w:szCs w:val="20"/>
              </w:rPr>
              <w:t>Front Wall condition</w:t>
            </w:r>
          </w:p>
        </w:tc>
        <w:tc>
          <w:tcPr>
            <w:tcW w:w="1481" w:type="dxa"/>
            <w:gridSpan w:val="2"/>
          </w:tcPr>
          <w:p w14:paraId="32A76AE4"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E5" w14:textId="77777777" w:rsidR="00D440D3" w:rsidRPr="004E1EA9" w:rsidRDefault="00D440D3" w:rsidP="00BE7C0E">
            <w:pPr>
              <w:rPr>
                <w:rFonts w:ascii="Verdana" w:hAnsi="Verdana"/>
                <w:sz w:val="20"/>
                <w:szCs w:val="20"/>
              </w:rPr>
            </w:pPr>
          </w:p>
          <w:p w14:paraId="32A76AE6" w14:textId="77777777" w:rsidR="00D440D3" w:rsidRPr="004E1EA9" w:rsidRDefault="00D440D3" w:rsidP="00BE7C0E">
            <w:pPr>
              <w:rPr>
                <w:rFonts w:ascii="Verdana" w:hAnsi="Verdana"/>
                <w:sz w:val="20"/>
                <w:szCs w:val="20"/>
              </w:rPr>
            </w:pPr>
          </w:p>
        </w:tc>
      </w:tr>
      <w:tr w:rsidR="0021139D" w:rsidRPr="004E1EA9" w14:paraId="32A76AEC" w14:textId="77777777" w:rsidTr="00BE7C0E">
        <w:tc>
          <w:tcPr>
            <w:tcW w:w="3649" w:type="dxa"/>
          </w:tcPr>
          <w:p w14:paraId="32A76AE8" w14:textId="77777777" w:rsidR="00D440D3" w:rsidRPr="004E1EA9" w:rsidRDefault="00D440D3" w:rsidP="00BE7C0E">
            <w:pPr>
              <w:rPr>
                <w:rFonts w:ascii="Verdana" w:hAnsi="Verdana"/>
                <w:b/>
                <w:sz w:val="20"/>
                <w:szCs w:val="20"/>
              </w:rPr>
            </w:pPr>
            <w:r w:rsidRPr="004E1EA9">
              <w:rPr>
                <w:rFonts w:ascii="Verdana" w:hAnsi="Verdana"/>
                <w:b/>
                <w:sz w:val="20"/>
                <w:szCs w:val="20"/>
              </w:rPr>
              <w:t>Left Side condition</w:t>
            </w:r>
          </w:p>
        </w:tc>
        <w:tc>
          <w:tcPr>
            <w:tcW w:w="1481" w:type="dxa"/>
            <w:gridSpan w:val="2"/>
          </w:tcPr>
          <w:p w14:paraId="32A76AE9"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EA" w14:textId="77777777" w:rsidR="00D440D3" w:rsidRPr="004E1EA9" w:rsidRDefault="00D440D3" w:rsidP="00BE7C0E">
            <w:pPr>
              <w:rPr>
                <w:rFonts w:ascii="Verdana" w:hAnsi="Verdana"/>
                <w:sz w:val="20"/>
                <w:szCs w:val="20"/>
              </w:rPr>
            </w:pPr>
          </w:p>
          <w:p w14:paraId="32A76AEB" w14:textId="77777777" w:rsidR="00D440D3" w:rsidRPr="004E1EA9" w:rsidRDefault="00D440D3" w:rsidP="00BE7C0E">
            <w:pPr>
              <w:rPr>
                <w:rFonts w:ascii="Verdana" w:hAnsi="Verdana"/>
                <w:sz w:val="20"/>
                <w:szCs w:val="20"/>
              </w:rPr>
            </w:pPr>
          </w:p>
        </w:tc>
      </w:tr>
      <w:tr w:rsidR="0021139D" w:rsidRPr="004E1EA9" w14:paraId="32A76AF1" w14:textId="77777777" w:rsidTr="00BE7C0E">
        <w:tc>
          <w:tcPr>
            <w:tcW w:w="3649" w:type="dxa"/>
          </w:tcPr>
          <w:p w14:paraId="32A76AED" w14:textId="77777777" w:rsidR="00D440D3" w:rsidRPr="004E1EA9" w:rsidRDefault="00D440D3" w:rsidP="00BE7C0E">
            <w:pPr>
              <w:rPr>
                <w:rFonts w:ascii="Verdana" w:hAnsi="Verdana"/>
                <w:b/>
                <w:sz w:val="20"/>
                <w:szCs w:val="20"/>
              </w:rPr>
            </w:pPr>
            <w:r w:rsidRPr="004E1EA9">
              <w:rPr>
                <w:rFonts w:ascii="Verdana" w:hAnsi="Verdana"/>
                <w:b/>
                <w:sz w:val="20"/>
                <w:szCs w:val="20"/>
              </w:rPr>
              <w:t>Right Side condition</w:t>
            </w:r>
          </w:p>
        </w:tc>
        <w:tc>
          <w:tcPr>
            <w:tcW w:w="1481" w:type="dxa"/>
            <w:gridSpan w:val="2"/>
          </w:tcPr>
          <w:p w14:paraId="32A76AEE"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EF" w14:textId="77777777" w:rsidR="00D440D3" w:rsidRPr="004E1EA9" w:rsidRDefault="00D440D3" w:rsidP="00BE7C0E">
            <w:pPr>
              <w:rPr>
                <w:rFonts w:ascii="Verdana" w:hAnsi="Verdana"/>
                <w:sz w:val="20"/>
                <w:szCs w:val="20"/>
              </w:rPr>
            </w:pPr>
          </w:p>
          <w:p w14:paraId="32A76AF0" w14:textId="77777777" w:rsidR="00D440D3" w:rsidRPr="004E1EA9" w:rsidRDefault="00D440D3" w:rsidP="00BE7C0E">
            <w:pPr>
              <w:rPr>
                <w:rFonts w:ascii="Verdana" w:hAnsi="Verdana"/>
                <w:sz w:val="20"/>
                <w:szCs w:val="20"/>
              </w:rPr>
            </w:pPr>
          </w:p>
        </w:tc>
      </w:tr>
      <w:tr w:rsidR="0021139D" w:rsidRPr="004E1EA9" w14:paraId="32A76AF6" w14:textId="77777777" w:rsidTr="00BE7C0E">
        <w:trPr>
          <w:trHeight w:val="206"/>
        </w:trPr>
        <w:tc>
          <w:tcPr>
            <w:tcW w:w="3649" w:type="dxa"/>
          </w:tcPr>
          <w:p w14:paraId="32A76AF2" w14:textId="77777777" w:rsidR="00D440D3" w:rsidRPr="004E1EA9" w:rsidRDefault="00D440D3" w:rsidP="00BE7C0E">
            <w:pPr>
              <w:rPr>
                <w:rFonts w:ascii="Verdana" w:hAnsi="Verdana"/>
                <w:b/>
                <w:sz w:val="20"/>
                <w:szCs w:val="20"/>
              </w:rPr>
            </w:pPr>
            <w:r w:rsidRPr="004E1EA9">
              <w:rPr>
                <w:rFonts w:ascii="Verdana" w:hAnsi="Verdana"/>
                <w:b/>
                <w:sz w:val="20"/>
                <w:szCs w:val="20"/>
              </w:rPr>
              <w:t>Floor condition</w:t>
            </w:r>
          </w:p>
        </w:tc>
        <w:tc>
          <w:tcPr>
            <w:tcW w:w="1481" w:type="dxa"/>
            <w:gridSpan w:val="2"/>
          </w:tcPr>
          <w:p w14:paraId="32A76AF3"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F4" w14:textId="77777777" w:rsidR="00D440D3" w:rsidRPr="004E1EA9" w:rsidRDefault="00D440D3" w:rsidP="00BE7C0E">
            <w:pPr>
              <w:rPr>
                <w:rFonts w:ascii="Verdana" w:hAnsi="Verdana"/>
                <w:sz w:val="20"/>
                <w:szCs w:val="20"/>
              </w:rPr>
            </w:pPr>
          </w:p>
          <w:p w14:paraId="32A76AF5" w14:textId="77777777" w:rsidR="00D440D3" w:rsidRPr="004E1EA9" w:rsidRDefault="00D440D3" w:rsidP="00BE7C0E">
            <w:pPr>
              <w:rPr>
                <w:rFonts w:ascii="Verdana" w:hAnsi="Verdana"/>
                <w:sz w:val="20"/>
                <w:szCs w:val="20"/>
              </w:rPr>
            </w:pPr>
          </w:p>
        </w:tc>
      </w:tr>
      <w:tr w:rsidR="0021139D" w:rsidRPr="004E1EA9" w14:paraId="32A76AFB" w14:textId="77777777" w:rsidTr="00BE7C0E">
        <w:tc>
          <w:tcPr>
            <w:tcW w:w="3649" w:type="dxa"/>
          </w:tcPr>
          <w:p w14:paraId="32A76AF7" w14:textId="77777777" w:rsidR="00D440D3" w:rsidRPr="004E1EA9" w:rsidRDefault="00D440D3" w:rsidP="00BE7C0E">
            <w:pPr>
              <w:rPr>
                <w:rFonts w:ascii="Verdana" w:hAnsi="Verdana"/>
                <w:b/>
                <w:sz w:val="20"/>
                <w:szCs w:val="20"/>
              </w:rPr>
            </w:pPr>
            <w:r w:rsidRPr="004E1EA9">
              <w:rPr>
                <w:rFonts w:ascii="Verdana" w:hAnsi="Verdana"/>
                <w:b/>
                <w:sz w:val="20"/>
                <w:szCs w:val="20"/>
              </w:rPr>
              <w:t>Ceiling/Roof condition</w:t>
            </w:r>
          </w:p>
        </w:tc>
        <w:tc>
          <w:tcPr>
            <w:tcW w:w="1481" w:type="dxa"/>
            <w:gridSpan w:val="2"/>
          </w:tcPr>
          <w:p w14:paraId="32A76AF8"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F9" w14:textId="77777777" w:rsidR="00D440D3" w:rsidRPr="004E1EA9" w:rsidRDefault="00D440D3" w:rsidP="00BE7C0E">
            <w:pPr>
              <w:rPr>
                <w:rFonts w:ascii="Verdana" w:hAnsi="Verdana"/>
                <w:sz w:val="20"/>
                <w:szCs w:val="20"/>
              </w:rPr>
            </w:pPr>
          </w:p>
          <w:p w14:paraId="32A76AFA" w14:textId="77777777" w:rsidR="00D440D3" w:rsidRPr="004E1EA9" w:rsidRDefault="00D440D3" w:rsidP="00BE7C0E">
            <w:pPr>
              <w:rPr>
                <w:rFonts w:ascii="Verdana" w:hAnsi="Verdana"/>
                <w:sz w:val="20"/>
                <w:szCs w:val="20"/>
              </w:rPr>
            </w:pPr>
          </w:p>
        </w:tc>
      </w:tr>
      <w:tr w:rsidR="0021139D" w:rsidRPr="004E1EA9" w14:paraId="32A76B00" w14:textId="77777777" w:rsidTr="00BE7C0E">
        <w:tc>
          <w:tcPr>
            <w:tcW w:w="3649" w:type="dxa"/>
          </w:tcPr>
          <w:p w14:paraId="32A76AFC" w14:textId="77777777" w:rsidR="00D440D3" w:rsidRPr="004E1EA9" w:rsidRDefault="00D440D3" w:rsidP="00BE7C0E">
            <w:pPr>
              <w:rPr>
                <w:rFonts w:ascii="Verdana" w:hAnsi="Verdana"/>
                <w:b/>
                <w:sz w:val="20"/>
                <w:szCs w:val="20"/>
              </w:rPr>
            </w:pPr>
            <w:r w:rsidRPr="004E1EA9">
              <w:rPr>
                <w:rFonts w:ascii="Verdana" w:hAnsi="Verdana"/>
                <w:b/>
                <w:sz w:val="20"/>
                <w:szCs w:val="20"/>
              </w:rPr>
              <w:t>Inside/Outside Door condition</w:t>
            </w:r>
          </w:p>
        </w:tc>
        <w:tc>
          <w:tcPr>
            <w:tcW w:w="1481" w:type="dxa"/>
            <w:gridSpan w:val="2"/>
          </w:tcPr>
          <w:p w14:paraId="32A76AFD"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FE" w14:textId="77777777" w:rsidR="00D440D3" w:rsidRPr="004E1EA9" w:rsidRDefault="00D440D3" w:rsidP="00BE7C0E">
            <w:pPr>
              <w:rPr>
                <w:rFonts w:ascii="Verdana" w:hAnsi="Verdana"/>
                <w:sz w:val="20"/>
                <w:szCs w:val="20"/>
              </w:rPr>
            </w:pPr>
          </w:p>
          <w:p w14:paraId="32A76AFF" w14:textId="77777777" w:rsidR="00D440D3" w:rsidRPr="004E1EA9" w:rsidRDefault="00D440D3" w:rsidP="00BE7C0E">
            <w:pPr>
              <w:rPr>
                <w:rFonts w:ascii="Verdana" w:hAnsi="Verdana"/>
                <w:sz w:val="20"/>
                <w:szCs w:val="20"/>
              </w:rPr>
            </w:pPr>
          </w:p>
        </w:tc>
      </w:tr>
      <w:tr w:rsidR="0021139D" w:rsidRPr="004E1EA9" w14:paraId="32A76B05" w14:textId="77777777" w:rsidTr="00BE7C0E">
        <w:tc>
          <w:tcPr>
            <w:tcW w:w="3649" w:type="dxa"/>
          </w:tcPr>
          <w:p w14:paraId="32A76B01" w14:textId="77777777" w:rsidR="00D440D3" w:rsidRPr="004E1EA9" w:rsidRDefault="00D440D3" w:rsidP="00BE7C0E">
            <w:pPr>
              <w:rPr>
                <w:rFonts w:ascii="Verdana" w:hAnsi="Verdana"/>
                <w:b/>
                <w:sz w:val="20"/>
                <w:szCs w:val="20"/>
              </w:rPr>
            </w:pPr>
            <w:r w:rsidRPr="004E1EA9">
              <w:rPr>
                <w:rFonts w:ascii="Verdana" w:hAnsi="Verdana"/>
                <w:b/>
                <w:sz w:val="20"/>
                <w:szCs w:val="20"/>
              </w:rPr>
              <w:t>Outside/Undercarriage condition</w:t>
            </w:r>
          </w:p>
        </w:tc>
        <w:tc>
          <w:tcPr>
            <w:tcW w:w="1481" w:type="dxa"/>
            <w:gridSpan w:val="2"/>
          </w:tcPr>
          <w:p w14:paraId="32A76B02"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B03" w14:textId="77777777" w:rsidR="00D440D3" w:rsidRPr="004E1EA9" w:rsidRDefault="00D440D3" w:rsidP="00BE7C0E">
            <w:pPr>
              <w:rPr>
                <w:rFonts w:ascii="Verdana" w:hAnsi="Verdana"/>
                <w:sz w:val="20"/>
                <w:szCs w:val="20"/>
              </w:rPr>
            </w:pPr>
          </w:p>
          <w:p w14:paraId="32A76B04" w14:textId="77777777" w:rsidR="00D440D3" w:rsidRPr="004E1EA9" w:rsidRDefault="00D440D3" w:rsidP="00BE7C0E">
            <w:pPr>
              <w:rPr>
                <w:rFonts w:ascii="Verdana" w:hAnsi="Verdana"/>
                <w:sz w:val="20"/>
                <w:szCs w:val="20"/>
              </w:rPr>
            </w:pPr>
          </w:p>
        </w:tc>
      </w:tr>
      <w:tr w:rsidR="0021139D" w:rsidRPr="004E1EA9" w14:paraId="32A76B0A" w14:textId="77777777" w:rsidTr="00BE7C0E">
        <w:tc>
          <w:tcPr>
            <w:tcW w:w="3649" w:type="dxa"/>
          </w:tcPr>
          <w:p w14:paraId="32A76B06"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Locking Mechanisms condition  </w:t>
            </w:r>
          </w:p>
        </w:tc>
        <w:tc>
          <w:tcPr>
            <w:tcW w:w="1481" w:type="dxa"/>
            <w:gridSpan w:val="2"/>
          </w:tcPr>
          <w:p w14:paraId="32A76B07"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B08" w14:textId="77777777" w:rsidR="00D440D3" w:rsidRPr="004E1EA9" w:rsidRDefault="00D440D3" w:rsidP="00BE7C0E">
            <w:pPr>
              <w:rPr>
                <w:rFonts w:ascii="Verdana" w:hAnsi="Verdana"/>
                <w:sz w:val="20"/>
                <w:szCs w:val="20"/>
              </w:rPr>
            </w:pPr>
          </w:p>
          <w:p w14:paraId="32A76B09" w14:textId="77777777" w:rsidR="00D440D3" w:rsidRPr="004E1EA9" w:rsidRDefault="00D440D3" w:rsidP="00BE7C0E">
            <w:pPr>
              <w:rPr>
                <w:rFonts w:ascii="Verdana" w:hAnsi="Verdana"/>
                <w:sz w:val="20"/>
                <w:szCs w:val="20"/>
              </w:rPr>
            </w:pPr>
          </w:p>
        </w:tc>
      </w:tr>
      <w:tr w:rsidR="0021139D" w:rsidRPr="004E1EA9" w14:paraId="32A76B0D" w14:textId="77777777" w:rsidTr="00BE7C0E">
        <w:tc>
          <w:tcPr>
            <w:tcW w:w="9990" w:type="dxa"/>
            <w:gridSpan w:val="4"/>
          </w:tcPr>
          <w:p w14:paraId="32A76B0B"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Other comments </w:t>
            </w:r>
          </w:p>
          <w:p w14:paraId="32A76B0C" w14:textId="77777777" w:rsidR="00D440D3" w:rsidRPr="004E1EA9" w:rsidRDefault="00D440D3" w:rsidP="00BE7C0E">
            <w:pPr>
              <w:rPr>
                <w:rFonts w:ascii="Verdana" w:hAnsi="Verdana"/>
                <w:b/>
                <w:sz w:val="20"/>
                <w:szCs w:val="20"/>
              </w:rPr>
            </w:pPr>
          </w:p>
        </w:tc>
      </w:tr>
      <w:tr w:rsidR="0021139D" w:rsidRPr="004E1EA9" w14:paraId="32A76B0F" w14:textId="77777777" w:rsidTr="00BE7C0E">
        <w:tc>
          <w:tcPr>
            <w:tcW w:w="9990" w:type="dxa"/>
            <w:gridSpan w:val="4"/>
          </w:tcPr>
          <w:p w14:paraId="32A76B0E" w14:textId="77777777" w:rsidR="00D440D3" w:rsidRPr="004E1EA9" w:rsidRDefault="00D440D3" w:rsidP="00BE7C0E">
            <w:pPr>
              <w:rPr>
                <w:rFonts w:ascii="Verdana" w:hAnsi="Verdana"/>
                <w:b/>
                <w:sz w:val="20"/>
                <w:szCs w:val="20"/>
              </w:rPr>
            </w:pPr>
            <w:r w:rsidRPr="004E1EA9">
              <w:rPr>
                <w:rFonts w:ascii="Verdana" w:hAnsi="Verdana"/>
                <w:sz w:val="20"/>
                <w:szCs w:val="20"/>
              </w:rPr>
              <w:t xml:space="preserve">I have visually verified to the best of my ability the condition of the container as noted above and found that the structure of the container is structurally sound, weather tight, has no false compartments, contains no unmanifested material and the locking mechanisms are in good order.  The container is approved for stuffing. Or I have noted the condition found and advised my supervisor and not approved the container for stuffing.  </w:t>
            </w:r>
          </w:p>
        </w:tc>
      </w:tr>
      <w:tr w:rsidR="0021139D" w:rsidRPr="004E1EA9" w14:paraId="32A76B12" w14:textId="77777777" w:rsidTr="00BE7C0E">
        <w:trPr>
          <w:trHeight w:val="449"/>
        </w:trPr>
        <w:tc>
          <w:tcPr>
            <w:tcW w:w="9990" w:type="dxa"/>
            <w:gridSpan w:val="4"/>
          </w:tcPr>
          <w:p w14:paraId="32A76B10" w14:textId="77777777" w:rsidR="00D440D3" w:rsidRPr="004E1EA9" w:rsidRDefault="00D440D3" w:rsidP="00BE7C0E">
            <w:pPr>
              <w:rPr>
                <w:rFonts w:ascii="Verdana" w:hAnsi="Verdana"/>
                <w:b/>
                <w:sz w:val="20"/>
                <w:szCs w:val="20"/>
              </w:rPr>
            </w:pPr>
          </w:p>
          <w:p w14:paraId="32A76B11" w14:textId="77777777" w:rsidR="00D440D3" w:rsidRPr="004E1EA9" w:rsidRDefault="00D440D3" w:rsidP="00BE7C0E">
            <w:pPr>
              <w:rPr>
                <w:rFonts w:ascii="Verdana" w:hAnsi="Verdana"/>
                <w:b/>
                <w:sz w:val="20"/>
                <w:szCs w:val="20"/>
              </w:rPr>
            </w:pPr>
            <w:r w:rsidRPr="004E1EA9">
              <w:rPr>
                <w:rFonts w:ascii="Verdana" w:hAnsi="Verdana"/>
                <w:b/>
                <w:sz w:val="20"/>
                <w:szCs w:val="20"/>
              </w:rPr>
              <w:t>Inspector Signature: ______________________________Time____________________</w:t>
            </w:r>
          </w:p>
        </w:tc>
      </w:tr>
    </w:tbl>
    <w:p w14:paraId="32A76B13" w14:textId="5DAA3F87" w:rsidR="00D440D3" w:rsidRPr="004E1EA9" w:rsidRDefault="00D440D3" w:rsidP="00D440D3">
      <w:pPr>
        <w:pStyle w:val="HB"/>
        <w:rPr>
          <w:rFonts w:ascii="Verdana" w:hAnsi="Verdana"/>
          <w:sz w:val="22"/>
          <w:szCs w:val="22"/>
        </w:rPr>
      </w:pPr>
      <w:r w:rsidRPr="004E1EA9">
        <w:rPr>
          <w:rFonts w:ascii="Verdana" w:hAnsi="Verdana"/>
          <w:sz w:val="20"/>
          <w:szCs w:val="20"/>
        </w:rPr>
        <w:br w:type="page"/>
      </w:r>
      <w:bookmarkStart w:id="77" w:name="S45"/>
      <w:bookmarkStart w:id="78" w:name="_Toc116726807"/>
      <w:r w:rsidR="00871032">
        <w:rPr>
          <w:rFonts w:ascii="Verdana" w:hAnsi="Verdana"/>
          <w:sz w:val="22"/>
          <w:szCs w:val="22"/>
        </w:rPr>
        <w:lastRenderedPageBreak/>
        <w:t>4.4</w:t>
      </w:r>
      <w:r w:rsidRPr="004E1EA9">
        <w:rPr>
          <w:rFonts w:ascii="Verdana" w:hAnsi="Verdana"/>
          <w:sz w:val="22"/>
          <w:szCs w:val="22"/>
        </w:rPr>
        <w:tab/>
        <w:t>Container Inspection Incident Response Form</w:t>
      </w:r>
      <w:bookmarkEnd w:id="77"/>
    </w:p>
    <w:p w14:paraId="32A76B14" w14:textId="77777777" w:rsidR="00D440D3" w:rsidRPr="004E1EA9" w:rsidRDefault="00D440D3" w:rsidP="00D440D3">
      <w:pPr>
        <w:pStyle w:val="HC"/>
        <w:rPr>
          <w:rFonts w:ascii="Verdana" w:hAnsi="Verdana"/>
          <w:sz w:val="20"/>
          <w:szCs w:val="20"/>
        </w:rPr>
      </w:pPr>
    </w:p>
    <w:p w14:paraId="32A76B15" w14:textId="77777777" w:rsidR="00D440D3" w:rsidRPr="004E1EA9" w:rsidRDefault="00D440D3" w:rsidP="00D440D3">
      <w:pPr>
        <w:pStyle w:val="HC"/>
        <w:rPr>
          <w:rFonts w:ascii="Verdana" w:hAnsi="Verdana"/>
          <w:bCs/>
          <w:i/>
          <w:iCs/>
          <w:sz w:val="20"/>
          <w:szCs w:val="20"/>
        </w:rPr>
      </w:pPr>
      <w:r w:rsidRPr="004E1EA9">
        <w:rPr>
          <w:rFonts w:ascii="Verdana" w:hAnsi="Verdana"/>
          <w:bCs/>
          <w:i/>
          <w:iCs/>
          <w:sz w:val="20"/>
          <w:szCs w:val="20"/>
        </w:rPr>
        <w:t>Attachment B: Container Inspection Incident Response Form</w:t>
      </w:r>
      <w:bookmarkEnd w:id="78"/>
      <w:r w:rsidRPr="004E1EA9">
        <w:rPr>
          <w:rFonts w:ascii="Verdana" w:hAnsi="Verdana"/>
          <w:bCs/>
          <w:i/>
          <w:iCs/>
          <w:sz w:val="20"/>
          <w:szCs w:val="20"/>
        </w:rPr>
        <w:t xml:space="preserve"> </w:t>
      </w:r>
    </w:p>
    <w:p w14:paraId="32A76B16" w14:textId="77777777" w:rsidR="00D440D3" w:rsidRPr="004E1EA9" w:rsidRDefault="00D440D3" w:rsidP="00D440D3">
      <w:pPr>
        <w:rPr>
          <w:rFonts w:ascii="Verdana" w:hAnsi="Verdana"/>
          <w:sz w:val="20"/>
          <w:szCs w:val="20"/>
        </w:rPr>
      </w:pPr>
      <w:r w:rsidRPr="004E1EA9">
        <w:rPr>
          <w:rFonts w:ascii="Verdana" w:hAnsi="Verdana"/>
          <w:sz w:val="20"/>
          <w:szCs w:val="20"/>
        </w:rPr>
        <w:t xml:space="preserve">This procedure is to be used by suppliers for product purchased by Best Buy when Best Buy is responsible for the importation into the United States and inspection of the container indicates that the container is not acceptable or contains unmanifested material.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5018"/>
      </w:tblGrid>
      <w:tr w:rsidR="0021139D" w:rsidRPr="004E1EA9" w14:paraId="32A76B19" w14:textId="77777777" w:rsidTr="00BE7C0E">
        <w:tc>
          <w:tcPr>
            <w:tcW w:w="9576" w:type="dxa"/>
            <w:gridSpan w:val="2"/>
            <w:shd w:val="clear" w:color="auto" w:fill="F3F3F3"/>
          </w:tcPr>
          <w:p w14:paraId="32A76B17"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Best Buy Container Inspection Incident Response </w:t>
            </w:r>
          </w:p>
          <w:p w14:paraId="32A76B18" w14:textId="77777777" w:rsidR="00D440D3" w:rsidRPr="004E1EA9" w:rsidRDefault="00D440D3" w:rsidP="00BE7C0E">
            <w:pPr>
              <w:rPr>
                <w:rFonts w:ascii="Verdana" w:hAnsi="Verdana"/>
                <w:sz w:val="20"/>
                <w:szCs w:val="20"/>
              </w:rPr>
            </w:pPr>
            <w:r w:rsidRPr="004E1EA9">
              <w:rPr>
                <w:rFonts w:ascii="Verdana" w:hAnsi="Verdana"/>
                <w:sz w:val="20"/>
                <w:szCs w:val="20"/>
              </w:rPr>
              <w:t>(To be completed and filed locally in the event that an unacceptable condition or unmanifested material is found during a container inspection and the container is not approved for stuffing)</w:t>
            </w:r>
          </w:p>
        </w:tc>
      </w:tr>
      <w:tr w:rsidR="0021139D" w:rsidRPr="004E1EA9" w14:paraId="32A76B1C" w14:textId="77777777" w:rsidTr="00BE7C0E">
        <w:tc>
          <w:tcPr>
            <w:tcW w:w="3708" w:type="dxa"/>
          </w:tcPr>
          <w:p w14:paraId="32A76B1A"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Date: </w:t>
            </w:r>
          </w:p>
        </w:tc>
        <w:tc>
          <w:tcPr>
            <w:tcW w:w="5868" w:type="dxa"/>
          </w:tcPr>
          <w:p w14:paraId="32A76B1B"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Container #: </w:t>
            </w:r>
          </w:p>
        </w:tc>
      </w:tr>
      <w:tr w:rsidR="0021139D" w:rsidRPr="004E1EA9" w14:paraId="32A76B21" w14:textId="77777777" w:rsidTr="00BE7C0E">
        <w:tc>
          <w:tcPr>
            <w:tcW w:w="3708" w:type="dxa"/>
          </w:tcPr>
          <w:p w14:paraId="32A76B1D"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Shipping Manifest #:  </w:t>
            </w:r>
          </w:p>
          <w:p w14:paraId="32A76B1E" w14:textId="77777777" w:rsidR="00D440D3" w:rsidRPr="004E1EA9" w:rsidRDefault="00D440D3" w:rsidP="00BE7C0E">
            <w:pPr>
              <w:rPr>
                <w:rFonts w:ascii="Verdana" w:hAnsi="Verdana"/>
                <w:b/>
                <w:sz w:val="20"/>
                <w:szCs w:val="20"/>
              </w:rPr>
            </w:pPr>
          </w:p>
        </w:tc>
        <w:tc>
          <w:tcPr>
            <w:tcW w:w="5868" w:type="dxa"/>
          </w:tcPr>
          <w:p w14:paraId="32A76B1F"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Supervisors Name:  </w:t>
            </w:r>
          </w:p>
          <w:p w14:paraId="32A76B20" w14:textId="77777777" w:rsidR="00D440D3" w:rsidRPr="004E1EA9" w:rsidRDefault="00D440D3" w:rsidP="00BE7C0E">
            <w:pPr>
              <w:rPr>
                <w:rFonts w:ascii="Verdana" w:hAnsi="Verdana"/>
                <w:b/>
                <w:sz w:val="20"/>
                <w:szCs w:val="20"/>
              </w:rPr>
            </w:pPr>
            <w:r w:rsidRPr="004E1EA9">
              <w:rPr>
                <w:rFonts w:ascii="Verdana" w:hAnsi="Verdana"/>
                <w:b/>
                <w:sz w:val="20"/>
                <w:szCs w:val="20"/>
              </w:rPr>
              <w:t>Supervisors Signature: ___________________________________</w:t>
            </w:r>
          </w:p>
        </w:tc>
      </w:tr>
      <w:tr w:rsidR="0021139D" w:rsidRPr="004E1EA9" w14:paraId="32A76B24" w14:textId="77777777" w:rsidTr="00BE7C0E">
        <w:tc>
          <w:tcPr>
            <w:tcW w:w="3708" w:type="dxa"/>
            <w:shd w:val="clear" w:color="auto" w:fill="000000"/>
          </w:tcPr>
          <w:p w14:paraId="32A76B22" w14:textId="77777777" w:rsidR="00D440D3" w:rsidRPr="004E1EA9" w:rsidRDefault="00D440D3" w:rsidP="00BE7C0E">
            <w:pPr>
              <w:rPr>
                <w:rFonts w:ascii="Verdana" w:hAnsi="Verdana"/>
                <w:sz w:val="20"/>
                <w:szCs w:val="20"/>
              </w:rPr>
            </w:pPr>
          </w:p>
        </w:tc>
        <w:tc>
          <w:tcPr>
            <w:tcW w:w="5868" w:type="dxa"/>
            <w:shd w:val="clear" w:color="auto" w:fill="000000"/>
          </w:tcPr>
          <w:p w14:paraId="32A76B23" w14:textId="77777777" w:rsidR="00D440D3" w:rsidRPr="004E1EA9" w:rsidRDefault="00D440D3" w:rsidP="00BE7C0E">
            <w:pPr>
              <w:rPr>
                <w:rFonts w:ascii="Verdana" w:hAnsi="Verdana"/>
                <w:sz w:val="20"/>
                <w:szCs w:val="20"/>
              </w:rPr>
            </w:pPr>
          </w:p>
        </w:tc>
      </w:tr>
      <w:tr w:rsidR="0021139D" w:rsidRPr="004E1EA9" w14:paraId="32A76B29" w14:textId="77777777" w:rsidTr="00BE7C0E">
        <w:tc>
          <w:tcPr>
            <w:tcW w:w="9576" w:type="dxa"/>
            <w:gridSpan w:val="2"/>
          </w:tcPr>
          <w:p w14:paraId="32A76B25"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Poor Condition Found:  </w:t>
            </w:r>
          </w:p>
          <w:p w14:paraId="32A76B26" w14:textId="77777777" w:rsidR="00D440D3" w:rsidRPr="004E1EA9" w:rsidRDefault="00D440D3" w:rsidP="00BE7C0E">
            <w:pPr>
              <w:rPr>
                <w:rFonts w:ascii="Verdana" w:hAnsi="Verdana"/>
                <w:sz w:val="20"/>
                <w:szCs w:val="20"/>
              </w:rPr>
            </w:pPr>
            <w:r w:rsidRPr="004E1EA9">
              <w:rPr>
                <w:rFonts w:ascii="Verdana" w:hAnsi="Verdana"/>
                <w:sz w:val="20"/>
                <w:szCs w:val="20"/>
              </w:rPr>
              <w:t xml:space="preserve">Describe below the unacceptable condition found.  For example: hole in side; locking mechanism altered or not working; or evidence of recent weld or unmanifested material identified.  If the container should not be used, report the discrepancies to Best Buy’s freight forwarder.  </w:t>
            </w:r>
          </w:p>
          <w:p w14:paraId="32A76B27" w14:textId="77777777" w:rsidR="00D440D3" w:rsidRPr="004E1EA9" w:rsidRDefault="00D440D3" w:rsidP="00BE7C0E">
            <w:pPr>
              <w:rPr>
                <w:rFonts w:ascii="Verdana" w:hAnsi="Verdana"/>
                <w:b/>
                <w:sz w:val="20"/>
                <w:szCs w:val="20"/>
              </w:rPr>
            </w:pPr>
            <w:r w:rsidRPr="004E1EA9">
              <w:rPr>
                <w:rFonts w:ascii="Verdana" w:hAnsi="Verdana"/>
                <w:b/>
                <w:sz w:val="20"/>
                <w:szCs w:val="20"/>
              </w:rPr>
              <w:t>Unmanifested Material or High Risk Situation:</w:t>
            </w:r>
          </w:p>
          <w:p w14:paraId="32A76B28" w14:textId="200B61D2" w:rsidR="00D440D3" w:rsidRPr="004E1EA9" w:rsidRDefault="00D440D3" w:rsidP="00BE7C0E">
            <w:pPr>
              <w:rPr>
                <w:rFonts w:ascii="Verdana" w:hAnsi="Verdana"/>
                <w:b/>
                <w:sz w:val="20"/>
                <w:szCs w:val="20"/>
              </w:rPr>
            </w:pPr>
            <w:r w:rsidRPr="004E1EA9">
              <w:rPr>
                <w:rFonts w:ascii="Verdana" w:hAnsi="Verdana"/>
                <w:sz w:val="20"/>
                <w:szCs w:val="20"/>
              </w:rPr>
              <w:t xml:space="preserve">Report unmanifested material or high risk situations by forwarding this form to Best Buy’s </w:t>
            </w:r>
            <w:r w:rsidR="00766C9D">
              <w:rPr>
                <w:rFonts w:ascii="Verdana" w:hAnsi="Verdana"/>
                <w:sz w:val="20"/>
                <w:szCs w:val="20"/>
              </w:rPr>
              <w:t>Global Trade Team</w:t>
            </w:r>
            <w:r w:rsidRPr="004E1EA9">
              <w:rPr>
                <w:rFonts w:ascii="Verdana" w:hAnsi="Verdana"/>
                <w:sz w:val="20"/>
                <w:szCs w:val="20"/>
              </w:rPr>
              <w:t xml:space="preserve"> at</w:t>
            </w:r>
            <w:r w:rsidR="00766C9D">
              <w:rPr>
                <w:rFonts w:ascii="Verdana" w:hAnsi="Verdana"/>
                <w:sz w:val="20"/>
                <w:szCs w:val="20"/>
              </w:rPr>
              <w:t xml:space="preserve"> </w:t>
            </w:r>
            <w:hyperlink r:id="rId46" w:history="1">
              <w:r w:rsidR="00766C9D" w:rsidRPr="00F64371">
                <w:rPr>
                  <w:rStyle w:val="Hyperlink"/>
                  <w:rFonts w:ascii="Verdana" w:hAnsi="Verdana"/>
                  <w:sz w:val="20"/>
                  <w:szCs w:val="20"/>
                </w:rPr>
                <w:t>USImportCompliance@bestbuy.com</w:t>
              </w:r>
            </w:hyperlink>
            <w:r w:rsidR="00766C9D">
              <w:rPr>
                <w:rFonts w:ascii="Verdana" w:hAnsi="Verdana"/>
                <w:sz w:val="20"/>
                <w:szCs w:val="20"/>
              </w:rPr>
              <w:t xml:space="preserve">.  </w:t>
            </w:r>
          </w:p>
        </w:tc>
      </w:tr>
      <w:tr w:rsidR="0021139D" w:rsidRPr="004E1EA9" w14:paraId="32A76B2C" w14:textId="77777777" w:rsidTr="00BE7C0E">
        <w:tc>
          <w:tcPr>
            <w:tcW w:w="9576" w:type="dxa"/>
            <w:gridSpan w:val="2"/>
            <w:shd w:val="clear" w:color="auto" w:fill="F3F3F3"/>
          </w:tcPr>
          <w:p w14:paraId="32A76B2A" w14:textId="77777777" w:rsidR="00D440D3" w:rsidRPr="004E1EA9" w:rsidRDefault="00D440D3" w:rsidP="00BE7C0E">
            <w:pPr>
              <w:rPr>
                <w:rFonts w:ascii="Verdana" w:hAnsi="Verdana"/>
                <w:b/>
                <w:sz w:val="20"/>
                <w:szCs w:val="20"/>
              </w:rPr>
            </w:pPr>
            <w:r w:rsidRPr="004E1EA9">
              <w:rPr>
                <w:rFonts w:ascii="Verdana" w:hAnsi="Verdana"/>
                <w:b/>
                <w:sz w:val="20"/>
                <w:szCs w:val="20"/>
              </w:rPr>
              <w:t>Type of Incident and Response</w:t>
            </w:r>
          </w:p>
          <w:p w14:paraId="32A76B2B" w14:textId="77777777" w:rsidR="00D440D3" w:rsidRPr="004E1EA9" w:rsidRDefault="00D440D3" w:rsidP="00BE7C0E">
            <w:pPr>
              <w:rPr>
                <w:rFonts w:ascii="Verdana" w:hAnsi="Verdana"/>
                <w:sz w:val="20"/>
                <w:szCs w:val="20"/>
              </w:rPr>
            </w:pPr>
            <w:r w:rsidRPr="004E1EA9">
              <w:rPr>
                <w:rFonts w:ascii="Verdana" w:hAnsi="Verdana"/>
                <w:sz w:val="20"/>
                <w:szCs w:val="20"/>
              </w:rPr>
              <w:t xml:space="preserve">(Note the response and actions taken to resolve the unacceptable condition.) </w:t>
            </w:r>
          </w:p>
        </w:tc>
      </w:tr>
      <w:tr w:rsidR="0021139D" w:rsidRPr="004E1EA9" w14:paraId="32A76B30" w14:textId="77777777" w:rsidTr="00BE7C0E">
        <w:tc>
          <w:tcPr>
            <w:tcW w:w="3438" w:type="dxa"/>
          </w:tcPr>
          <w:p w14:paraId="32A76B2D"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Type of Incident and Recommended Response </w:t>
            </w:r>
          </w:p>
        </w:tc>
        <w:tc>
          <w:tcPr>
            <w:tcW w:w="6138" w:type="dxa"/>
          </w:tcPr>
          <w:p w14:paraId="32A76B2E"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Actual Response and Resolution </w:t>
            </w:r>
          </w:p>
          <w:p w14:paraId="32A76B2F" w14:textId="77777777" w:rsidR="00D440D3" w:rsidRPr="004E1EA9" w:rsidRDefault="00D440D3" w:rsidP="00BE7C0E">
            <w:pPr>
              <w:rPr>
                <w:rFonts w:ascii="Verdana" w:hAnsi="Verdana"/>
                <w:sz w:val="20"/>
                <w:szCs w:val="20"/>
              </w:rPr>
            </w:pPr>
            <w:r w:rsidRPr="004E1EA9">
              <w:rPr>
                <w:rFonts w:ascii="Verdana" w:hAnsi="Verdana"/>
                <w:sz w:val="20"/>
                <w:szCs w:val="20"/>
              </w:rPr>
              <w:t xml:space="preserve">(The supervisor is to document below the actions taken and the disposition of the container or unmanifested material.) </w:t>
            </w:r>
          </w:p>
        </w:tc>
      </w:tr>
      <w:tr w:rsidR="0021139D" w:rsidRPr="004E1EA9" w14:paraId="32A76B33" w14:textId="77777777" w:rsidTr="00BE7C0E">
        <w:tc>
          <w:tcPr>
            <w:tcW w:w="3438" w:type="dxa"/>
          </w:tcPr>
          <w:p w14:paraId="32A76B31" w14:textId="77777777" w:rsidR="00D440D3" w:rsidRPr="004E1EA9" w:rsidRDefault="00D440D3" w:rsidP="00BE7C0E">
            <w:pPr>
              <w:rPr>
                <w:rFonts w:ascii="Verdana" w:hAnsi="Verdana"/>
                <w:sz w:val="20"/>
                <w:szCs w:val="20"/>
              </w:rPr>
            </w:pPr>
            <w:r w:rsidRPr="004E1EA9">
              <w:rPr>
                <w:rFonts w:ascii="Verdana" w:hAnsi="Verdana"/>
                <w:b/>
                <w:sz w:val="20"/>
                <w:szCs w:val="20"/>
              </w:rPr>
              <w:t>Evidence of Container Tampering</w:t>
            </w:r>
            <w:r w:rsidRPr="004E1EA9">
              <w:rPr>
                <w:rFonts w:ascii="Verdana" w:hAnsi="Verdana"/>
                <w:sz w:val="20"/>
                <w:szCs w:val="20"/>
              </w:rPr>
              <w:t xml:space="preserve"> (new paint, recent weld repair, dents, etc.)  </w:t>
            </w:r>
            <w:r w:rsidRPr="004E1EA9">
              <w:rPr>
                <w:rFonts w:ascii="Verdana" w:hAnsi="Verdana"/>
                <w:b/>
                <w:sz w:val="20"/>
                <w:szCs w:val="20"/>
              </w:rPr>
              <w:t>Recommended response</w:t>
            </w:r>
            <w:r w:rsidRPr="004E1EA9">
              <w:rPr>
                <w:rFonts w:ascii="Verdana" w:hAnsi="Verdana"/>
                <w:sz w:val="20"/>
                <w:szCs w:val="20"/>
              </w:rPr>
              <w:t>:  Conduct detailed inspection of the container looking for false walls, measuring the container to verify there is no false compartment prior to loading, etc. If evidence of tampering beyond normal wear, the container should not be used.</w:t>
            </w:r>
          </w:p>
        </w:tc>
        <w:tc>
          <w:tcPr>
            <w:tcW w:w="6138" w:type="dxa"/>
          </w:tcPr>
          <w:p w14:paraId="32A76B32" w14:textId="77777777" w:rsidR="00D440D3" w:rsidRPr="004E1EA9" w:rsidRDefault="00D440D3" w:rsidP="00BE7C0E">
            <w:pPr>
              <w:rPr>
                <w:rFonts w:ascii="Verdana" w:hAnsi="Verdana"/>
                <w:sz w:val="20"/>
                <w:szCs w:val="20"/>
              </w:rPr>
            </w:pPr>
          </w:p>
        </w:tc>
      </w:tr>
      <w:tr w:rsidR="0021139D" w:rsidRPr="004E1EA9" w14:paraId="32A76B37" w14:textId="77777777" w:rsidTr="00BE7C0E">
        <w:tc>
          <w:tcPr>
            <w:tcW w:w="3438" w:type="dxa"/>
          </w:tcPr>
          <w:p w14:paraId="32A76B34" w14:textId="77777777" w:rsidR="00D440D3" w:rsidRPr="004E1EA9" w:rsidRDefault="00D440D3" w:rsidP="00BE7C0E">
            <w:pPr>
              <w:rPr>
                <w:rFonts w:ascii="Verdana" w:hAnsi="Verdana"/>
                <w:sz w:val="20"/>
                <w:szCs w:val="20"/>
              </w:rPr>
            </w:pPr>
            <w:r w:rsidRPr="004E1EA9">
              <w:rPr>
                <w:rFonts w:ascii="Verdana" w:hAnsi="Verdana"/>
                <w:b/>
                <w:sz w:val="20"/>
                <w:szCs w:val="20"/>
              </w:rPr>
              <w:t>Not Watertight or Unsafe Structure</w:t>
            </w:r>
          </w:p>
          <w:p w14:paraId="32A76B35" w14:textId="77777777" w:rsidR="00D440D3" w:rsidRPr="004E1EA9" w:rsidRDefault="00D440D3" w:rsidP="00BE7C0E">
            <w:pPr>
              <w:rPr>
                <w:rFonts w:ascii="Verdana" w:hAnsi="Verdana"/>
                <w:sz w:val="20"/>
                <w:szCs w:val="20"/>
              </w:rPr>
            </w:pPr>
            <w:r w:rsidRPr="004E1EA9">
              <w:rPr>
                <w:rFonts w:ascii="Verdana" w:hAnsi="Verdana"/>
                <w:b/>
                <w:sz w:val="20"/>
                <w:szCs w:val="20"/>
              </w:rPr>
              <w:t>Recommended response</w:t>
            </w:r>
            <w:r w:rsidRPr="004E1EA9">
              <w:rPr>
                <w:rFonts w:ascii="Verdana" w:hAnsi="Verdana"/>
                <w:sz w:val="20"/>
                <w:szCs w:val="20"/>
              </w:rPr>
              <w:t xml:space="preserve">:  If the container appears unsafe or not watertight, the container should not be used. </w:t>
            </w:r>
          </w:p>
        </w:tc>
        <w:tc>
          <w:tcPr>
            <w:tcW w:w="6138" w:type="dxa"/>
          </w:tcPr>
          <w:p w14:paraId="32A76B36" w14:textId="77777777" w:rsidR="00D440D3" w:rsidRPr="004E1EA9" w:rsidRDefault="00D440D3" w:rsidP="00BE7C0E">
            <w:pPr>
              <w:rPr>
                <w:rFonts w:ascii="Verdana" w:hAnsi="Verdana"/>
                <w:sz w:val="20"/>
                <w:szCs w:val="20"/>
              </w:rPr>
            </w:pPr>
          </w:p>
        </w:tc>
      </w:tr>
      <w:tr w:rsidR="0021139D" w:rsidRPr="004E1EA9" w14:paraId="32A76B3B" w14:textId="77777777" w:rsidTr="00BE7C0E">
        <w:tc>
          <w:tcPr>
            <w:tcW w:w="3438" w:type="dxa"/>
          </w:tcPr>
          <w:p w14:paraId="32A76B38"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Locking Mechanism Broken </w:t>
            </w:r>
          </w:p>
          <w:p w14:paraId="32A76B39" w14:textId="77777777" w:rsidR="00D440D3" w:rsidRPr="004E1EA9" w:rsidRDefault="00D440D3" w:rsidP="00BE7C0E">
            <w:pPr>
              <w:rPr>
                <w:rFonts w:ascii="Verdana" w:hAnsi="Verdana"/>
                <w:sz w:val="20"/>
                <w:szCs w:val="20"/>
              </w:rPr>
            </w:pPr>
            <w:r w:rsidRPr="004E1EA9">
              <w:rPr>
                <w:rFonts w:ascii="Verdana" w:hAnsi="Verdana"/>
                <w:b/>
                <w:sz w:val="20"/>
                <w:szCs w:val="20"/>
              </w:rPr>
              <w:t>Recommended response</w:t>
            </w:r>
            <w:r w:rsidRPr="004E1EA9">
              <w:rPr>
                <w:rFonts w:ascii="Verdana" w:hAnsi="Verdana"/>
                <w:sz w:val="20"/>
                <w:szCs w:val="20"/>
              </w:rPr>
              <w:t xml:space="preserve">:  If the container cannot be properly </w:t>
            </w:r>
            <w:r w:rsidRPr="004E1EA9">
              <w:rPr>
                <w:rFonts w:ascii="Verdana" w:hAnsi="Verdana"/>
                <w:sz w:val="20"/>
                <w:szCs w:val="20"/>
              </w:rPr>
              <w:lastRenderedPageBreak/>
              <w:t>sealed and secured, the container should not be used.</w:t>
            </w:r>
          </w:p>
        </w:tc>
        <w:tc>
          <w:tcPr>
            <w:tcW w:w="6138" w:type="dxa"/>
          </w:tcPr>
          <w:p w14:paraId="32A76B3A" w14:textId="77777777" w:rsidR="00D440D3" w:rsidRPr="004E1EA9" w:rsidRDefault="00D440D3" w:rsidP="00BE7C0E">
            <w:pPr>
              <w:rPr>
                <w:rFonts w:ascii="Verdana" w:hAnsi="Verdana"/>
                <w:sz w:val="20"/>
                <w:szCs w:val="20"/>
              </w:rPr>
            </w:pPr>
          </w:p>
        </w:tc>
      </w:tr>
      <w:tr w:rsidR="00D440D3" w:rsidRPr="004E1EA9" w14:paraId="32A76B40" w14:textId="77777777" w:rsidTr="00BE7C0E">
        <w:tc>
          <w:tcPr>
            <w:tcW w:w="3438" w:type="dxa"/>
          </w:tcPr>
          <w:p w14:paraId="32A76B3C"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Unmanifested Material </w:t>
            </w:r>
          </w:p>
          <w:p w14:paraId="32A76B3D" w14:textId="77777777" w:rsidR="00D440D3" w:rsidRPr="004E1EA9" w:rsidRDefault="00D440D3" w:rsidP="00BE7C0E">
            <w:pPr>
              <w:rPr>
                <w:rFonts w:ascii="Verdana" w:hAnsi="Verdana"/>
                <w:sz w:val="20"/>
                <w:szCs w:val="20"/>
              </w:rPr>
            </w:pPr>
            <w:r w:rsidRPr="004E1EA9">
              <w:rPr>
                <w:rFonts w:ascii="Verdana" w:hAnsi="Verdana"/>
                <w:sz w:val="20"/>
                <w:szCs w:val="20"/>
              </w:rPr>
              <w:t xml:space="preserve">(people, weapons of mass destruction, drugs, etc.) </w:t>
            </w:r>
          </w:p>
          <w:p w14:paraId="32A76B3E" w14:textId="2D8BC910" w:rsidR="00D440D3" w:rsidRPr="004E1EA9" w:rsidRDefault="00D440D3" w:rsidP="00BE7C0E">
            <w:pPr>
              <w:rPr>
                <w:rFonts w:ascii="Verdana" w:hAnsi="Verdana"/>
                <w:sz w:val="20"/>
                <w:szCs w:val="20"/>
              </w:rPr>
            </w:pPr>
            <w:r w:rsidRPr="004E1EA9">
              <w:rPr>
                <w:rFonts w:ascii="Verdana" w:hAnsi="Verdana"/>
                <w:b/>
                <w:sz w:val="20"/>
                <w:szCs w:val="20"/>
              </w:rPr>
              <w:t>Recommended response</w:t>
            </w:r>
            <w:r w:rsidRPr="004E1EA9">
              <w:rPr>
                <w:rFonts w:ascii="Verdana" w:hAnsi="Verdana"/>
                <w:sz w:val="20"/>
                <w:szCs w:val="20"/>
              </w:rPr>
              <w:t xml:space="preserve">:  If there appears to be a weapon of mass destruction or other unsafe material in the container, call local law enforcement or a hazardous material response team, notify Best Buy’s Customs Compliance Department at: </w:t>
            </w:r>
            <w:hyperlink r:id="rId47" w:history="1">
              <w:r w:rsidR="00B46CE5" w:rsidRPr="00F6434D">
                <w:rPr>
                  <w:rStyle w:val="Hyperlink"/>
                  <w:rFonts w:ascii="Verdana" w:eastAsia="Times New Roman" w:hAnsi="Verdana" w:cs="Helvetica"/>
                  <w:sz w:val="20"/>
                  <w:szCs w:val="20"/>
                </w:rPr>
                <w:t>CustomsCompliance@bestbuy.com</w:t>
              </w:r>
            </w:hyperlink>
            <w:r w:rsidRPr="004E1EA9">
              <w:rPr>
                <w:rFonts w:ascii="Verdana" w:hAnsi="Verdana"/>
                <w:sz w:val="20"/>
                <w:szCs w:val="20"/>
              </w:rPr>
              <w:t xml:space="preserve"> who will notify U.S. Customs.  Await further instructions.  If there is an apparent immediate threat, evacuate the immediate area.</w:t>
            </w:r>
          </w:p>
        </w:tc>
        <w:tc>
          <w:tcPr>
            <w:tcW w:w="6138" w:type="dxa"/>
          </w:tcPr>
          <w:p w14:paraId="32A76B3F" w14:textId="77777777" w:rsidR="00D440D3" w:rsidRPr="004E1EA9" w:rsidRDefault="00D440D3" w:rsidP="00BE7C0E">
            <w:pPr>
              <w:rPr>
                <w:rFonts w:ascii="Verdana" w:hAnsi="Verdana"/>
                <w:sz w:val="20"/>
                <w:szCs w:val="20"/>
              </w:rPr>
            </w:pPr>
          </w:p>
        </w:tc>
      </w:tr>
    </w:tbl>
    <w:p w14:paraId="32A76B41" w14:textId="77777777" w:rsidR="00D440D3" w:rsidRPr="004E1EA9" w:rsidRDefault="00D440D3" w:rsidP="00D440D3">
      <w:pPr>
        <w:rPr>
          <w:rFonts w:ascii="Verdana" w:hAnsi="Verdana"/>
          <w:szCs w:val="24"/>
        </w:rPr>
      </w:pPr>
    </w:p>
    <w:p w14:paraId="32A76B42" w14:textId="7B8FE0E6" w:rsidR="00D440D3" w:rsidRPr="00C53694" w:rsidRDefault="00871032" w:rsidP="00D440D3">
      <w:pPr>
        <w:rPr>
          <w:rFonts w:ascii="Verdana" w:hAnsi="Verdana"/>
          <w:b/>
        </w:rPr>
      </w:pPr>
      <w:bookmarkStart w:id="79" w:name="S46"/>
      <w:bookmarkEnd w:id="79"/>
      <w:r>
        <w:rPr>
          <w:rFonts w:ascii="Verdana" w:hAnsi="Verdana"/>
          <w:b/>
        </w:rPr>
        <w:t>4.5</w:t>
      </w:r>
      <w:r w:rsidR="00723577" w:rsidRPr="00C53694">
        <w:rPr>
          <w:rFonts w:ascii="Verdana" w:hAnsi="Verdana"/>
          <w:b/>
        </w:rPr>
        <w:tab/>
        <w:t>SOLAS Container Weight Verification Requirement</w:t>
      </w:r>
    </w:p>
    <w:p w14:paraId="250719BB" w14:textId="77777777" w:rsidR="00E679E2" w:rsidRPr="00C53694" w:rsidRDefault="00E679E2" w:rsidP="00D440D3">
      <w:pPr>
        <w:rPr>
          <w:rFonts w:ascii="Verdana" w:hAnsi="Verdana"/>
          <w:b/>
        </w:rPr>
      </w:pPr>
    </w:p>
    <w:p w14:paraId="0E86DFC5" w14:textId="6FA089D4" w:rsidR="00723577" w:rsidRPr="00C53694" w:rsidRDefault="00723577" w:rsidP="00D440D3">
      <w:pPr>
        <w:rPr>
          <w:rFonts w:ascii="Verdana" w:hAnsi="Verdana"/>
          <w:b/>
          <w:sz w:val="20"/>
        </w:rPr>
      </w:pPr>
      <w:r w:rsidRPr="00C53694">
        <w:rPr>
          <w:rFonts w:ascii="Verdana" w:hAnsi="Verdana"/>
        </w:rPr>
        <w:t xml:space="preserve">Vendor will ensure that all containers comply with the Safety of Life at Sea Convention (SOLAS) requirements, as amended, located at </w:t>
      </w:r>
      <w:hyperlink r:id="rId48" w:history="1">
        <w:r w:rsidRPr="00C53694">
          <w:rPr>
            <w:rStyle w:val="Hyperlink"/>
            <w:rFonts w:ascii="Verdana" w:hAnsi="Verdana"/>
          </w:rPr>
          <w:t>http://www.worldshipping.org/industry-issues/safety/WSC_Summarizes_the_Basic_Elements_of_the_SOLAS_Container_Weight_Verification_Requirement___February_2015.pdf</w:t>
        </w:r>
      </w:hyperlink>
      <w:r w:rsidRPr="00C53694">
        <w:rPr>
          <w:rFonts w:ascii="Verdana" w:hAnsi="Verdana"/>
        </w:rPr>
        <w:t xml:space="preserve">  </w:t>
      </w:r>
    </w:p>
    <w:p w14:paraId="32A76B43" w14:textId="08750D83" w:rsidR="00D440D3" w:rsidRPr="00C53694" w:rsidRDefault="00723577" w:rsidP="00D440D3">
      <w:pPr>
        <w:rPr>
          <w:rFonts w:ascii="Verdana" w:hAnsi="Verdana"/>
        </w:rPr>
      </w:pPr>
      <w:r w:rsidRPr="00C53694">
        <w:rPr>
          <w:rFonts w:ascii="Verdana" w:hAnsi="Verdana"/>
        </w:rPr>
        <w:t>In accordance with SOLAS, vendor is responsible for ensuring a packed container has a verified weight prior to it being loaded onto a ship for export.  Containers must be weighed in accordance with one of two permissible methods established by SOLAS; estimated weight is not permitted.</w:t>
      </w:r>
    </w:p>
    <w:p w14:paraId="72CE2480" w14:textId="77777777" w:rsidR="00393DCE" w:rsidRPr="004E1EA9" w:rsidRDefault="00D440D3" w:rsidP="00D440D3">
      <w:pPr>
        <w:pBdr>
          <w:bottom w:val="single" w:sz="6" w:space="1" w:color="auto"/>
        </w:pBdr>
        <w:jc w:val="center"/>
        <w:rPr>
          <w:rFonts w:ascii="Verdana" w:hAnsi="Verdana"/>
          <w:b/>
          <w:sz w:val="144"/>
          <w:szCs w:val="144"/>
        </w:rPr>
      </w:pPr>
      <w:r w:rsidRPr="004E1EA9">
        <w:rPr>
          <w:rFonts w:ascii="Verdana" w:hAnsi="Verdana"/>
          <w:b/>
          <w:sz w:val="144"/>
          <w:szCs w:val="144"/>
        </w:rPr>
        <w:br w:type="page"/>
      </w:r>
    </w:p>
    <w:p w14:paraId="32A76B44" w14:textId="695B32D1" w:rsidR="00D440D3" w:rsidRPr="004E1EA9" w:rsidRDefault="00D440D3" w:rsidP="00D440D3">
      <w:pPr>
        <w:pBdr>
          <w:bottom w:val="single" w:sz="6" w:space="1" w:color="auto"/>
        </w:pBdr>
        <w:jc w:val="center"/>
        <w:rPr>
          <w:rFonts w:ascii="Verdana" w:hAnsi="Verdana"/>
          <w:b/>
          <w:sz w:val="144"/>
          <w:szCs w:val="144"/>
        </w:rPr>
      </w:pPr>
      <w:r w:rsidRPr="004E1EA9">
        <w:rPr>
          <w:rFonts w:ascii="Verdana" w:hAnsi="Verdana"/>
          <w:b/>
          <w:sz w:val="144"/>
          <w:szCs w:val="144"/>
        </w:rPr>
        <w:lastRenderedPageBreak/>
        <w:t xml:space="preserve"> </w:t>
      </w:r>
    </w:p>
    <w:p w14:paraId="32A76B45" w14:textId="77777777" w:rsidR="00D440D3" w:rsidRPr="004E1EA9" w:rsidRDefault="00D440D3" w:rsidP="00D440D3">
      <w:pPr>
        <w:pBdr>
          <w:bottom w:val="single" w:sz="6" w:space="1" w:color="auto"/>
        </w:pBdr>
        <w:jc w:val="center"/>
        <w:outlineLvl w:val="0"/>
        <w:rPr>
          <w:rFonts w:ascii="Verdana" w:hAnsi="Verdana"/>
          <w:b/>
          <w:sz w:val="144"/>
          <w:szCs w:val="144"/>
        </w:rPr>
      </w:pPr>
      <w:bookmarkStart w:id="80" w:name="_Toc88377520"/>
      <w:bookmarkStart w:id="81" w:name="_Toc88637775"/>
      <w:bookmarkStart w:id="82" w:name="S5"/>
      <w:r w:rsidRPr="004E1EA9">
        <w:rPr>
          <w:rFonts w:ascii="Verdana" w:hAnsi="Verdana"/>
          <w:b/>
          <w:sz w:val="144"/>
          <w:szCs w:val="144"/>
        </w:rPr>
        <w:t>Section 5</w:t>
      </w:r>
      <w:bookmarkEnd w:id="80"/>
      <w:bookmarkEnd w:id="81"/>
    </w:p>
    <w:bookmarkEnd w:id="82"/>
    <w:p w14:paraId="32A76B46" w14:textId="77777777" w:rsidR="00D440D3" w:rsidRPr="004E1EA9" w:rsidRDefault="00D440D3" w:rsidP="00D440D3">
      <w:pPr>
        <w:pBdr>
          <w:bottom w:val="single" w:sz="6" w:space="1" w:color="auto"/>
        </w:pBdr>
        <w:jc w:val="center"/>
        <w:outlineLvl w:val="0"/>
        <w:rPr>
          <w:rFonts w:ascii="Verdana" w:hAnsi="Verdana"/>
          <w:b/>
          <w:sz w:val="144"/>
          <w:szCs w:val="144"/>
        </w:rPr>
      </w:pPr>
    </w:p>
    <w:p w14:paraId="32A76B47" w14:textId="77777777" w:rsidR="00D440D3" w:rsidRPr="004E1EA9" w:rsidRDefault="00D440D3" w:rsidP="00D440D3">
      <w:pPr>
        <w:pBdr>
          <w:bottom w:val="single" w:sz="6" w:space="1" w:color="auto"/>
        </w:pBdr>
        <w:jc w:val="center"/>
        <w:outlineLvl w:val="0"/>
        <w:rPr>
          <w:rFonts w:ascii="Verdana" w:hAnsi="Verdana"/>
          <w:b/>
          <w:sz w:val="48"/>
          <w:szCs w:val="48"/>
        </w:rPr>
      </w:pPr>
    </w:p>
    <w:p w14:paraId="32A76B48" w14:textId="77777777" w:rsidR="00D440D3" w:rsidRPr="004E1EA9" w:rsidRDefault="00D440D3" w:rsidP="00D440D3">
      <w:pPr>
        <w:jc w:val="center"/>
        <w:outlineLvl w:val="0"/>
        <w:rPr>
          <w:rFonts w:ascii="Verdana" w:hAnsi="Verdana"/>
          <w:b/>
          <w:sz w:val="72"/>
          <w:szCs w:val="72"/>
        </w:rPr>
      </w:pPr>
    </w:p>
    <w:p w14:paraId="32A76B49" w14:textId="77777777" w:rsidR="00D440D3" w:rsidRPr="004E1EA9" w:rsidRDefault="00D440D3" w:rsidP="00D440D3">
      <w:pPr>
        <w:jc w:val="center"/>
        <w:outlineLvl w:val="0"/>
        <w:rPr>
          <w:rFonts w:ascii="Verdana" w:hAnsi="Verdana"/>
          <w:b/>
          <w:sz w:val="72"/>
          <w:szCs w:val="72"/>
        </w:rPr>
      </w:pPr>
    </w:p>
    <w:p w14:paraId="32A76B4A" w14:textId="77777777" w:rsidR="00D440D3" w:rsidRPr="004E1EA9" w:rsidRDefault="00D440D3" w:rsidP="00D440D3">
      <w:pPr>
        <w:jc w:val="center"/>
        <w:outlineLvl w:val="0"/>
        <w:rPr>
          <w:rFonts w:ascii="Verdana" w:hAnsi="Verdana"/>
          <w:b/>
          <w:sz w:val="72"/>
          <w:szCs w:val="72"/>
        </w:rPr>
      </w:pPr>
      <w:bookmarkStart w:id="83" w:name="_Toc88637776"/>
      <w:r w:rsidRPr="004E1EA9">
        <w:rPr>
          <w:rFonts w:ascii="Verdana" w:hAnsi="Verdana"/>
          <w:b/>
          <w:sz w:val="72"/>
          <w:szCs w:val="72"/>
        </w:rPr>
        <w:t>Transportation</w:t>
      </w:r>
      <w:bookmarkEnd w:id="83"/>
    </w:p>
    <w:p w14:paraId="32A76B4B" w14:textId="77777777" w:rsidR="00D440D3" w:rsidRPr="004E1EA9" w:rsidRDefault="00D440D3" w:rsidP="00D440D3">
      <w:pPr>
        <w:pBdr>
          <w:bottom w:val="single" w:sz="6" w:space="31" w:color="auto"/>
        </w:pBdr>
        <w:jc w:val="center"/>
        <w:outlineLvl w:val="0"/>
        <w:rPr>
          <w:rFonts w:ascii="Verdana" w:hAnsi="Verdana"/>
          <w:b/>
          <w:sz w:val="40"/>
          <w:szCs w:val="40"/>
        </w:rPr>
      </w:pPr>
    </w:p>
    <w:p w14:paraId="32A76B4C" w14:textId="77777777" w:rsidR="00B71EEC" w:rsidRPr="004E1EA9" w:rsidRDefault="00D440D3" w:rsidP="00D440D3">
      <w:pPr>
        <w:rPr>
          <w:rFonts w:ascii="Verdana" w:hAnsi="Verdana"/>
          <w:b/>
        </w:rPr>
      </w:pPr>
      <w:r w:rsidRPr="004E1EA9">
        <w:rPr>
          <w:rFonts w:ascii="Verdana" w:hAnsi="Verdana"/>
        </w:rPr>
        <w:br w:type="page"/>
      </w:r>
      <w:bookmarkStart w:id="84" w:name="S50"/>
      <w:r w:rsidRPr="004E1EA9">
        <w:rPr>
          <w:rFonts w:ascii="Verdana" w:hAnsi="Verdana"/>
          <w:b/>
        </w:rPr>
        <w:lastRenderedPageBreak/>
        <w:t>5.0</w:t>
      </w:r>
      <w:r w:rsidRPr="004E1EA9">
        <w:rPr>
          <w:rFonts w:ascii="Verdana" w:hAnsi="Verdana"/>
          <w:b/>
        </w:rPr>
        <w:tab/>
        <w:t>Shipment Information</w:t>
      </w:r>
      <w:bookmarkEnd w:id="84"/>
    </w:p>
    <w:p w14:paraId="32A76B4D" w14:textId="77777777" w:rsidR="00D440D3" w:rsidRPr="004E1EA9" w:rsidRDefault="00D440D3" w:rsidP="00D440D3">
      <w:pPr>
        <w:rPr>
          <w:rFonts w:ascii="Verdana" w:hAnsi="Verdana"/>
          <w:sz w:val="20"/>
          <w:szCs w:val="20"/>
        </w:rPr>
      </w:pPr>
      <w:r w:rsidRPr="004E1EA9">
        <w:rPr>
          <w:rFonts w:ascii="Verdana" w:hAnsi="Verdana"/>
          <w:b/>
          <w:sz w:val="24"/>
          <w:szCs w:val="24"/>
        </w:rPr>
        <w:br/>
      </w:r>
      <w:r w:rsidRPr="004E1EA9">
        <w:rPr>
          <w:rFonts w:ascii="Verdana" w:hAnsi="Verdana"/>
          <w:sz w:val="20"/>
          <w:szCs w:val="20"/>
        </w:rPr>
        <w:t>Best Buy and their carriers will move all ocean shipments via FOB origin port and air shipments via FCA from the origin point to the United States. Penalties will be imposed if outside carriers are utilized.</w:t>
      </w:r>
    </w:p>
    <w:p w14:paraId="32A76B4E" w14:textId="77777777" w:rsidR="00D440D3" w:rsidRPr="004E1EA9" w:rsidRDefault="00D440D3" w:rsidP="00D440D3">
      <w:pPr>
        <w:rPr>
          <w:rFonts w:ascii="Verdana" w:hAnsi="Verdana"/>
          <w:b/>
          <w:sz w:val="20"/>
          <w:szCs w:val="20"/>
        </w:rPr>
      </w:pPr>
    </w:p>
    <w:p w14:paraId="32A76B4F" w14:textId="77777777" w:rsidR="00D440D3" w:rsidRPr="004E1EA9" w:rsidRDefault="00D440D3" w:rsidP="00D440D3">
      <w:pPr>
        <w:rPr>
          <w:rFonts w:ascii="Verdana" w:hAnsi="Verdana"/>
          <w:b/>
        </w:rPr>
      </w:pPr>
      <w:bookmarkStart w:id="85" w:name="S51"/>
      <w:r w:rsidRPr="004E1EA9">
        <w:rPr>
          <w:rFonts w:ascii="Verdana" w:hAnsi="Verdana"/>
          <w:b/>
        </w:rPr>
        <w:t>5.1</w:t>
      </w:r>
      <w:r w:rsidRPr="004E1EA9">
        <w:rPr>
          <w:rFonts w:ascii="Verdana" w:hAnsi="Verdana"/>
          <w:b/>
        </w:rPr>
        <w:tab/>
        <w:t>Ocean</w:t>
      </w:r>
    </w:p>
    <w:bookmarkEnd w:id="85"/>
    <w:p w14:paraId="32A76B50" w14:textId="77777777" w:rsidR="00B71EEC" w:rsidRPr="004E1EA9" w:rsidRDefault="00B71EEC" w:rsidP="00D440D3">
      <w:pPr>
        <w:rPr>
          <w:rFonts w:ascii="Verdana" w:hAnsi="Verdana"/>
          <w:b/>
        </w:rPr>
      </w:pPr>
    </w:p>
    <w:p w14:paraId="32A76B51" w14:textId="77777777" w:rsidR="00D440D3" w:rsidRPr="004E1EA9" w:rsidRDefault="00D440D3" w:rsidP="00D440D3">
      <w:pPr>
        <w:rPr>
          <w:rFonts w:ascii="Verdana" w:hAnsi="Verdana"/>
          <w:sz w:val="20"/>
          <w:szCs w:val="20"/>
        </w:rPr>
      </w:pPr>
      <w:r w:rsidRPr="004E1EA9">
        <w:rPr>
          <w:rFonts w:ascii="Verdana" w:hAnsi="Verdana"/>
          <w:sz w:val="20"/>
          <w:szCs w:val="20"/>
        </w:rPr>
        <w:t>The vendor is responsible to move product to a Best Buy appointed consolidation center for Less-than-Container-Loads (LCL) or to the exporting port for Full-Container-Loads (FCL).</w:t>
      </w:r>
    </w:p>
    <w:p w14:paraId="32A76B52" w14:textId="77777777" w:rsidR="00D440D3" w:rsidRPr="004E1EA9" w:rsidRDefault="00D440D3" w:rsidP="00D440D3">
      <w:pPr>
        <w:rPr>
          <w:rFonts w:ascii="Verdana" w:hAnsi="Verdana"/>
          <w:b/>
          <w:sz w:val="20"/>
          <w:szCs w:val="20"/>
        </w:rPr>
      </w:pPr>
    </w:p>
    <w:p w14:paraId="32A76B53" w14:textId="77777777" w:rsidR="00D440D3" w:rsidRPr="004E1EA9" w:rsidRDefault="00D440D3" w:rsidP="00D440D3">
      <w:pPr>
        <w:rPr>
          <w:rFonts w:ascii="Verdana" w:hAnsi="Verdana"/>
          <w:b/>
        </w:rPr>
      </w:pPr>
      <w:bookmarkStart w:id="86" w:name="S52"/>
      <w:r w:rsidRPr="004E1EA9">
        <w:rPr>
          <w:rFonts w:ascii="Verdana" w:hAnsi="Verdana"/>
          <w:b/>
        </w:rPr>
        <w:t>5.2</w:t>
      </w:r>
      <w:r w:rsidRPr="004E1EA9">
        <w:rPr>
          <w:rFonts w:ascii="Verdana" w:hAnsi="Verdana"/>
          <w:b/>
        </w:rPr>
        <w:tab/>
        <w:t>Air</w:t>
      </w:r>
    </w:p>
    <w:bookmarkEnd w:id="86"/>
    <w:p w14:paraId="32A76B54" w14:textId="77777777" w:rsidR="00B71EEC" w:rsidRPr="004E1EA9" w:rsidRDefault="00B71EEC" w:rsidP="00D440D3">
      <w:pPr>
        <w:rPr>
          <w:rFonts w:ascii="Verdana" w:hAnsi="Verdana"/>
          <w:b/>
        </w:rPr>
      </w:pPr>
    </w:p>
    <w:p w14:paraId="32A76B55" w14:textId="77777777" w:rsidR="00D440D3" w:rsidRPr="004E1EA9" w:rsidRDefault="00D440D3" w:rsidP="00D440D3">
      <w:pPr>
        <w:rPr>
          <w:rFonts w:ascii="Verdana" w:hAnsi="Verdana"/>
          <w:sz w:val="20"/>
          <w:szCs w:val="20"/>
        </w:rPr>
      </w:pPr>
      <w:r w:rsidRPr="004E1EA9">
        <w:rPr>
          <w:rFonts w:ascii="Verdana" w:hAnsi="Verdana"/>
          <w:sz w:val="20"/>
          <w:szCs w:val="20"/>
        </w:rPr>
        <w:t xml:space="preserve">The vendor is responsible to move product to the air freight forwarders specified location for air shipments.  </w:t>
      </w:r>
    </w:p>
    <w:p w14:paraId="32A76B56" w14:textId="77777777" w:rsidR="00D440D3" w:rsidRPr="004E1EA9" w:rsidRDefault="00D440D3" w:rsidP="00D440D3">
      <w:pPr>
        <w:rPr>
          <w:rFonts w:ascii="Verdana" w:hAnsi="Verdana"/>
          <w:sz w:val="20"/>
          <w:szCs w:val="20"/>
        </w:rPr>
      </w:pPr>
    </w:p>
    <w:p w14:paraId="32A76B57" w14:textId="77777777" w:rsidR="00D440D3" w:rsidRPr="004E1EA9" w:rsidRDefault="00D440D3" w:rsidP="00D440D3">
      <w:pPr>
        <w:rPr>
          <w:rFonts w:ascii="Verdana" w:hAnsi="Verdana"/>
          <w:b/>
        </w:rPr>
      </w:pPr>
      <w:bookmarkStart w:id="87" w:name="S53"/>
      <w:r w:rsidRPr="004E1EA9">
        <w:rPr>
          <w:rFonts w:ascii="Verdana" w:hAnsi="Verdana"/>
          <w:b/>
        </w:rPr>
        <w:t>5.3</w:t>
      </w:r>
      <w:r w:rsidRPr="004E1EA9">
        <w:rPr>
          <w:rFonts w:ascii="Verdana" w:hAnsi="Verdana"/>
          <w:b/>
        </w:rPr>
        <w:tab/>
        <w:t>Cargo Manifest Requirements</w:t>
      </w:r>
    </w:p>
    <w:bookmarkEnd w:id="87"/>
    <w:p w14:paraId="32A76B58" w14:textId="77777777" w:rsidR="00D440D3" w:rsidRPr="004E1EA9" w:rsidRDefault="00D440D3" w:rsidP="00D440D3">
      <w:pPr>
        <w:rPr>
          <w:rFonts w:ascii="Verdana" w:hAnsi="Verdana"/>
          <w:b/>
          <w:sz w:val="21"/>
          <w:szCs w:val="21"/>
        </w:rPr>
      </w:pPr>
    </w:p>
    <w:p w14:paraId="32A76B59" w14:textId="77777777" w:rsidR="00D440D3" w:rsidRPr="004E1EA9" w:rsidRDefault="00D440D3" w:rsidP="00D440D3">
      <w:pPr>
        <w:rPr>
          <w:rFonts w:ascii="Verdana" w:hAnsi="Verdana"/>
          <w:b/>
        </w:rPr>
      </w:pPr>
      <w:bookmarkStart w:id="88" w:name="S53a"/>
      <w:r w:rsidRPr="004E1EA9">
        <w:rPr>
          <w:rFonts w:ascii="Verdana" w:hAnsi="Verdana"/>
          <w:b/>
        </w:rPr>
        <w:t>5.3A</w:t>
      </w:r>
      <w:r w:rsidRPr="004E1EA9">
        <w:rPr>
          <w:rFonts w:ascii="Verdana" w:hAnsi="Verdana"/>
          <w:b/>
        </w:rPr>
        <w:tab/>
        <w:t>Ocean</w:t>
      </w:r>
    </w:p>
    <w:bookmarkEnd w:id="88"/>
    <w:p w14:paraId="32A76B5A" w14:textId="2EFAB3C7" w:rsidR="00D440D3" w:rsidRPr="004E1EA9" w:rsidRDefault="00D440D3" w:rsidP="00D440D3">
      <w:pPr>
        <w:rPr>
          <w:rFonts w:ascii="Verdana" w:hAnsi="Verdana"/>
        </w:rPr>
      </w:pPr>
      <w:r w:rsidRPr="004E1EA9">
        <w:rPr>
          <w:rFonts w:ascii="Verdana" w:hAnsi="Verdana"/>
          <w:sz w:val="20"/>
          <w:szCs w:val="20"/>
        </w:rPr>
        <w:t>In compliance with Customs and Border Protection</w:t>
      </w:r>
      <w:r w:rsidR="0034395D">
        <w:rPr>
          <w:rFonts w:ascii="Verdana" w:hAnsi="Verdana"/>
          <w:sz w:val="20"/>
          <w:szCs w:val="20"/>
        </w:rPr>
        <w:t>’</w:t>
      </w:r>
      <w:r w:rsidRPr="004E1EA9">
        <w:rPr>
          <w:rFonts w:ascii="Verdana" w:hAnsi="Verdana"/>
          <w:sz w:val="20"/>
          <w:szCs w:val="20"/>
        </w:rPr>
        <w:t>s 24 Hour Rule and Importer Security Filing (ISF), all vendors must supply specific ocean shipment information to Best Buy</w:t>
      </w:r>
      <w:r w:rsidR="0034395D">
        <w:rPr>
          <w:rFonts w:ascii="Verdana" w:hAnsi="Verdana"/>
          <w:sz w:val="20"/>
          <w:szCs w:val="20"/>
        </w:rPr>
        <w:t>’</w:t>
      </w:r>
      <w:r w:rsidRPr="004E1EA9">
        <w:rPr>
          <w:rFonts w:ascii="Verdana" w:hAnsi="Verdana"/>
          <w:sz w:val="20"/>
          <w:szCs w:val="20"/>
        </w:rPr>
        <w:t>s freight forwarder 96 hours before vessel close date. Failure to comply with the 24 Hour Rule and ISF will result in delayed shipments and penalties.  If this occurs, any expenses, penalties, or other monetary ramifications will be charged back to the vendor to the extent of the vendor’s failure to comply</w:t>
      </w:r>
      <w:r w:rsidRPr="004E1EA9">
        <w:rPr>
          <w:rFonts w:ascii="Verdana" w:hAnsi="Verdana"/>
        </w:rPr>
        <w:t xml:space="preserve">. </w:t>
      </w:r>
      <w:r w:rsidRPr="004E1EA9">
        <w:rPr>
          <w:rFonts w:ascii="Verdana" w:hAnsi="Verdana"/>
          <w:sz w:val="20"/>
          <w:szCs w:val="20"/>
        </w:rPr>
        <w:t xml:space="preserve">The ISF data collection form used by DHL </w:t>
      </w:r>
      <w:r w:rsidR="00611244">
        <w:rPr>
          <w:rFonts w:ascii="Verdana" w:hAnsi="Verdana"/>
          <w:sz w:val="20"/>
          <w:szCs w:val="20"/>
        </w:rPr>
        <w:t>OMS</w:t>
      </w:r>
      <w:r w:rsidRPr="004E1EA9">
        <w:rPr>
          <w:rFonts w:ascii="Verdana" w:hAnsi="Verdana"/>
          <w:sz w:val="20"/>
          <w:szCs w:val="20"/>
        </w:rPr>
        <w:t xml:space="preserve"> </w:t>
      </w:r>
      <w:r w:rsidR="0079611A" w:rsidRPr="00EC227F">
        <w:rPr>
          <w:rFonts w:ascii="Verdana" w:hAnsi="Verdana"/>
          <w:sz w:val="20"/>
          <w:szCs w:val="20"/>
        </w:rPr>
        <w:t xml:space="preserve">can be obtained by contacting the local DHL </w:t>
      </w:r>
      <w:r w:rsidR="00611244">
        <w:rPr>
          <w:rFonts w:ascii="Verdana" w:hAnsi="Verdana"/>
          <w:sz w:val="20"/>
          <w:szCs w:val="20"/>
        </w:rPr>
        <w:t>OMS</w:t>
      </w:r>
      <w:r w:rsidR="0079611A" w:rsidRPr="00EC227F">
        <w:rPr>
          <w:rFonts w:ascii="Verdana" w:hAnsi="Verdana"/>
          <w:sz w:val="20"/>
          <w:szCs w:val="20"/>
        </w:rPr>
        <w:t xml:space="preserve"> office</w:t>
      </w:r>
      <w:r w:rsidR="00724098" w:rsidRPr="00EC227F">
        <w:rPr>
          <w:rFonts w:ascii="Verdana" w:hAnsi="Verdana"/>
          <w:sz w:val="20"/>
          <w:szCs w:val="20"/>
        </w:rPr>
        <w:t xml:space="preserve"> (see Section 6 of this publication)</w:t>
      </w:r>
      <w:r w:rsidRPr="004E1EA9">
        <w:rPr>
          <w:rFonts w:ascii="Verdana" w:hAnsi="Verdana"/>
        </w:rPr>
        <w:t xml:space="preserve">.  </w:t>
      </w:r>
    </w:p>
    <w:p w14:paraId="32A76B5B" w14:textId="51CA1477" w:rsidR="00D440D3" w:rsidRPr="004E1EA9" w:rsidRDefault="00D440D3" w:rsidP="00D440D3">
      <w:pPr>
        <w:rPr>
          <w:rFonts w:ascii="Verdana" w:hAnsi="Verdana"/>
        </w:rPr>
      </w:pPr>
    </w:p>
    <w:p w14:paraId="32A76B5C" w14:textId="77777777" w:rsidR="00D440D3" w:rsidRPr="004E1EA9" w:rsidRDefault="00D440D3" w:rsidP="00D440D3">
      <w:pPr>
        <w:outlineLvl w:val="1"/>
        <w:rPr>
          <w:rFonts w:ascii="Verdana" w:hAnsi="Verdana"/>
          <w:b/>
          <w:bCs/>
        </w:rPr>
      </w:pPr>
      <w:bookmarkStart w:id="89" w:name="S53b"/>
      <w:r w:rsidRPr="004E1EA9">
        <w:rPr>
          <w:rFonts w:ascii="Verdana" w:hAnsi="Verdana"/>
          <w:b/>
          <w:bCs/>
        </w:rPr>
        <w:t>5.3B</w:t>
      </w:r>
      <w:r w:rsidRPr="004E1EA9">
        <w:rPr>
          <w:rFonts w:ascii="Verdana" w:hAnsi="Verdana"/>
          <w:b/>
          <w:bCs/>
        </w:rPr>
        <w:tab/>
        <w:t xml:space="preserve">Air </w:t>
      </w:r>
    </w:p>
    <w:bookmarkEnd w:id="89"/>
    <w:p w14:paraId="32A76B5D"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Vendors must supply air shipment information to the air freight forwarder prior to the shipment delivery to the air freight forwarders specified location. </w:t>
      </w:r>
    </w:p>
    <w:p w14:paraId="32A76B5E"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 </w:t>
      </w:r>
    </w:p>
    <w:p w14:paraId="32A76B5F" w14:textId="77777777" w:rsidR="00D440D3" w:rsidRPr="004E1EA9" w:rsidRDefault="00D440D3" w:rsidP="00D440D3">
      <w:pPr>
        <w:rPr>
          <w:rFonts w:ascii="Verdana" w:hAnsi="Verdana"/>
          <w:b/>
          <w:bCs/>
        </w:rPr>
      </w:pPr>
      <w:bookmarkStart w:id="90" w:name="S54"/>
      <w:r w:rsidRPr="004E1EA9">
        <w:rPr>
          <w:rFonts w:ascii="Verdana" w:hAnsi="Verdana"/>
          <w:b/>
          <w:bCs/>
        </w:rPr>
        <w:t>5.4</w:t>
      </w:r>
      <w:r w:rsidRPr="004E1EA9">
        <w:rPr>
          <w:rFonts w:ascii="Verdana" w:hAnsi="Verdana"/>
          <w:b/>
          <w:bCs/>
        </w:rPr>
        <w:tab/>
        <w:t>Ocean Booking Procedures</w:t>
      </w:r>
    </w:p>
    <w:bookmarkEnd w:id="90"/>
    <w:p w14:paraId="32A76B60" w14:textId="77777777" w:rsidR="00B71EEC" w:rsidRPr="004E1EA9" w:rsidRDefault="00B71EEC" w:rsidP="00D440D3">
      <w:pPr>
        <w:rPr>
          <w:rFonts w:ascii="Verdana" w:hAnsi="Verdana"/>
          <w:b/>
          <w:bCs/>
        </w:rPr>
      </w:pPr>
    </w:p>
    <w:p w14:paraId="32A76B61" w14:textId="30513AF9" w:rsidR="00D440D3" w:rsidRDefault="00D440D3" w:rsidP="00D440D3">
      <w:pPr>
        <w:rPr>
          <w:rFonts w:ascii="Verdana" w:hAnsi="Verdana"/>
          <w:sz w:val="20"/>
          <w:szCs w:val="20"/>
        </w:rPr>
      </w:pPr>
      <w:r w:rsidRPr="004E1EA9">
        <w:rPr>
          <w:rFonts w:ascii="Verdana" w:hAnsi="Verdana"/>
          <w:sz w:val="20"/>
          <w:szCs w:val="20"/>
        </w:rPr>
        <w:t>Ocean shipments will be booked as FOB origin port unless other arrangements have been made. The vendor is responsible to pay all origin charges.  To ensure timely execution of the shipment, the vendor must contact Best Buy</w:t>
      </w:r>
      <w:r w:rsidR="0034395D">
        <w:rPr>
          <w:rFonts w:ascii="Verdana" w:hAnsi="Verdana"/>
          <w:sz w:val="20"/>
          <w:szCs w:val="20"/>
        </w:rPr>
        <w:t>’</w:t>
      </w:r>
      <w:r w:rsidRPr="004E1EA9">
        <w:rPr>
          <w:rFonts w:ascii="Verdana" w:hAnsi="Verdana"/>
          <w:sz w:val="20"/>
          <w:szCs w:val="20"/>
        </w:rPr>
        <w:t xml:space="preserve">s origin management provider, DHL </w:t>
      </w:r>
      <w:r w:rsidR="00611244">
        <w:rPr>
          <w:rFonts w:ascii="Verdana" w:hAnsi="Verdana"/>
          <w:sz w:val="20"/>
          <w:szCs w:val="20"/>
        </w:rPr>
        <w:t>OMS</w:t>
      </w:r>
      <w:r w:rsidR="00DF7842">
        <w:rPr>
          <w:rFonts w:ascii="Verdana" w:hAnsi="Verdana"/>
          <w:sz w:val="20"/>
          <w:szCs w:val="20"/>
        </w:rPr>
        <w:t>,</w:t>
      </w:r>
      <w:r w:rsidR="00AC48B7">
        <w:rPr>
          <w:rFonts w:ascii="Verdana" w:hAnsi="Verdana"/>
          <w:sz w:val="20"/>
          <w:szCs w:val="20"/>
        </w:rPr>
        <w:t xml:space="preserve"> 14 days prior to the PO Requested Ship D</w:t>
      </w:r>
      <w:r w:rsidRPr="004E1EA9">
        <w:rPr>
          <w:rFonts w:ascii="Verdana" w:hAnsi="Verdana"/>
          <w:sz w:val="20"/>
          <w:szCs w:val="20"/>
        </w:rPr>
        <w:t>ate and provide</w:t>
      </w:r>
      <w:r w:rsidR="001D3852">
        <w:rPr>
          <w:rFonts w:ascii="Verdana" w:hAnsi="Verdana"/>
          <w:sz w:val="20"/>
          <w:szCs w:val="20"/>
        </w:rPr>
        <w:t xml:space="preserve"> accurate booking</w:t>
      </w:r>
      <w:r w:rsidRPr="004E1EA9">
        <w:rPr>
          <w:rFonts w:ascii="Verdana" w:hAnsi="Verdana"/>
          <w:sz w:val="20"/>
          <w:szCs w:val="20"/>
        </w:rPr>
        <w:t xml:space="preserve"> information. (See </w:t>
      </w:r>
      <w:r w:rsidRPr="004E1EA9">
        <w:rPr>
          <w:rFonts w:ascii="Verdana" w:hAnsi="Verdana"/>
          <w:i/>
          <w:iCs/>
          <w:sz w:val="20"/>
          <w:szCs w:val="20"/>
        </w:rPr>
        <w:t>Section 6</w:t>
      </w:r>
      <w:r w:rsidRPr="004E1EA9">
        <w:rPr>
          <w:rFonts w:ascii="Verdana" w:hAnsi="Verdana"/>
          <w:sz w:val="20"/>
          <w:szCs w:val="20"/>
        </w:rPr>
        <w:t xml:space="preserve"> for freight forwarder contact information). The shipment should be cleared for export and delivered to the port in accordance with vessel close date, prior to Best Buy’s ship window. </w:t>
      </w:r>
    </w:p>
    <w:p w14:paraId="4E31301F" w14:textId="77777777" w:rsidR="00954454" w:rsidRDefault="00954454" w:rsidP="00D440D3">
      <w:pPr>
        <w:rPr>
          <w:rFonts w:ascii="Verdana" w:hAnsi="Verdana"/>
          <w:b/>
        </w:rPr>
      </w:pPr>
    </w:p>
    <w:p w14:paraId="6BF1FD45" w14:textId="1DA1406C" w:rsidR="00954454" w:rsidRPr="00A65048" w:rsidRDefault="00954454" w:rsidP="00D440D3">
      <w:pPr>
        <w:rPr>
          <w:rFonts w:ascii="Verdana" w:hAnsi="Verdana"/>
          <w:b/>
        </w:rPr>
      </w:pPr>
      <w:r w:rsidRPr="00A65048">
        <w:rPr>
          <w:rFonts w:ascii="Verdana" w:hAnsi="Verdana"/>
          <w:b/>
        </w:rPr>
        <w:t>5.4A Sold to Best Buy China Ltd.</w:t>
      </w:r>
    </w:p>
    <w:p w14:paraId="60582A74" w14:textId="04566097" w:rsidR="00954454" w:rsidRPr="00A65048" w:rsidRDefault="00954454" w:rsidP="00D440D3">
      <w:pPr>
        <w:rPr>
          <w:rFonts w:ascii="Verdana" w:hAnsi="Verdana"/>
          <w:sz w:val="20"/>
          <w:szCs w:val="20"/>
        </w:rPr>
      </w:pPr>
      <w:r w:rsidRPr="00A65048">
        <w:rPr>
          <w:rFonts w:ascii="Verdana" w:hAnsi="Verdana"/>
          <w:sz w:val="20"/>
          <w:szCs w:val="20"/>
        </w:rPr>
        <w:t xml:space="preserve">Each new vendor will be assigned a user account to register on </w:t>
      </w:r>
      <w:r w:rsidR="007974C7">
        <w:rPr>
          <w:rFonts w:ascii="Verdana" w:hAnsi="Verdana"/>
          <w:sz w:val="20"/>
          <w:szCs w:val="20"/>
        </w:rPr>
        <w:t>Infor</w:t>
      </w:r>
      <w:r w:rsidRPr="00A65048">
        <w:rPr>
          <w:rFonts w:ascii="Verdana" w:hAnsi="Verdana"/>
          <w:sz w:val="20"/>
          <w:szCs w:val="20"/>
        </w:rPr>
        <w:t xml:space="preserve"> Nexus system </w:t>
      </w:r>
      <w:hyperlink r:id="rId49" w:history="1">
        <w:r w:rsidR="007974C7" w:rsidRPr="00DB717D">
          <w:rPr>
            <w:rStyle w:val="Hyperlink"/>
            <w:rFonts w:ascii="Verdana" w:hAnsi="Verdana"/>
            <w:sz w:val="20"/>
            <w:szCs w:val="20"/>
          </w:rPr>
          <w:t>https://network.infornexus.com</w:t>
        </w:r>
      </w:hyperlink>
      <w:r w:rsidR="007974C7">
        <w:rPr>
          <w:rFonts w:ascii="Verdana" w:hAnsi="Verdana"/>
          <w:sz w:val="20"/>
          <w:szCs w:val="20"/>
        </w:rPr>
        <w:t xml:space="preserve"> .</w:t>
      </w:r>
      <w:r w:rsidR="00A65048" w:rsidRPr="00A65048">
        <w:rPr>
          <w:rFonts w:ascii="Verdana" w:hAnsi="Verdana"/>
          <w:sz w:val="20"/>
          <w:szCs w:val="20"/>
        </w:rPr>
        <w:t xml:space="preserve">  V</w:t>
      </w:r>
      <w:r w:rsidRPr="00A65048">
        <w:rPr>
          <w:rFonts w:ascii="Verdana" w:hAnsi="Verdana"/>
          <w:sz w:val="20"/>
          <w:szCs w:val="20"/>
        </w:rPr>
        <w:t xml:space="preserve">endor must submit on line the official shipment booking through </w:t>
      </w:r>
      <w:r w:rsidR="007974C7">
        <w:rPr>
          <w:rFonts w:ascii="Verdana" w:hAnsi="Verdana"/>
          <w:sz w:val="20"/>
          <w:szCs w:val="20"/>
        </w:rPr>
        <w:t>Infor</w:t>
      </w:r>
      <w:r w:rsidRPr="00A65048">
        <w:rPr>
          <w:rFonts w:ascii="Verdana" w:hAnsi="Verdana"/>
          <w:sz w:val="20"/>
          <w:szCs w:val="20"/>
        </w:rPr>
        <w:t xml:space="preserve"> Nexus system.  The booking information</w:t>
      </w:r>
      <w:r w:rsidR="00A65048" w:rsidRPr="00A65048">
        <w:rPr>
          <w:rFonts w:ascii="Verdana" w:hAnsi="Verdana"/>
          <w:sz w:val="20"/>
          <w:szCs w:val="20"/>
        </w:rPr>
        <w:t xml:space="preserve"> must</w:t>
      </w:r>
      <w:r w:rsidRPr="00A65048">
        <w:rPr>
          <w:rFonts w:ascii="Verdana" w:hAnsi="Verdana"/>
          <w:sz w:val="20"/>
          <w:szCs w:val="20"/>
        </w:rPr>
        <w:t xml:space="preserve"> include PO number, model(s), quantity, SKU(s), port of origin, total cubic meters, expected volume (example..full container load or less than container), and cargo ready date.</w:t>
      </w:r>
    </w:p>
    <w:p w14:paraId="1D9A230C" w14:textId="565E22E3" w:rsidR="00522F53" w:rsidRDefault="00522F53" w:rsidP="00D440D3">
      <w:pPr>
        <w:rPr>
          <w:rFonts w:ascii="Verdana" w:hAnsi="Verdana"/>
          <w:color w:val="FF0000"/>
          <w:sz w:val="20"/>
          <w:szCs w:val="20"/>
        </w:rPr>
      </w:pPr>
    </w:p>
    <w:p w14:paraId="52AC1A7A" w14:textId="77777777" w:rsidR="006A3741" w:rsidRDefault="006A3741" w:rsidP="00D440D3">
      <w:pPr>
        <w:rPr>
          <w:rFonts w:ascii="Verdana" w:hAnsi="Verdana"/>
          <w:b/>
        </w:rPr>
      </w:pPr>
    </w:p>
    <w:p w14:paraId="746D3EF8" w14:textId="3289270E" w:rsidR="00522F53" w:rsidRPr="00A65048" w:rsidRDefault="00522F53" w:rsidP="00D440D3">
      <w:pPr>
        <w:rPr>
          <w:rFonts w:ascii="Verdana" w:hAnsi="Verdana"/>
          <w:b/>
        </w:rPr>
      </w:pPr>
      <w:r w:rsidRPr="00A65048">
        <w:rPr>
          <w:rFonts w:ascii="Verdana" w:hAnsi="Verdana"/>
          <w:b/>
        </w:rPr>
        <w:lastRenderedPageBreak/>
        <w:t>5.4B Sold to Best Buy Purchasing LLC</w:t>
      </w:r>
    </w:p>
    <w:p w14:paraId="30771345" w14:textId="7DC55604" w:rsidR="002548D0" w:rsidRDefault="00A65048" w:rsidP="00D440D3">
      <w:pPr>
        <w:rPr>
          <w:rFonts w:ascii="Verdana" w:hAnsi="Verdana"/>
          <w:sz w:val="20"/>
          <w:szCs w:val="20"/>
        </w:rPr>
      </w:pPr>
      <w:r w:rsidRPr="00A65048">
        <w:rPr>
          <w:rFonts w:ascii="Verdana" w:hAnsi="Verdana"/>
          <w:sz w:val="20"/>
          <w:szCs w:val="20"/>
        </w:rPr>
        <w:t>V</w:t>
      </w:r>
      <w:r w:rsidR="00522F53" w:rsidRPr="00A65048">
        <w:rPr>
          <w:rFonts w:ascii="Verdana" w:hAnsi="Verdana"/>
          <w:sz w:val="20"/>
          <w:szCs w:val="20"/>
        </w:rPr>
        <w:t xml:space="preserve">endors who have not been assigned a user account in </w:t>
      </w:r>
      <w:r w:rsidR="007974C7">
        <w:rPr>
          <w:rFonts w:ascii="Verdana" w:hAnsi="Verdana"/>
          <w:sz w:val="20"/>
          <w:szCs w:val="20"/>
        </w:rPr>
        <w:t>Infor</w:t>
      </w:r>
      <w:r w:rsidR="00522F53" w:rsidRPr="00A65048">
        <w:rPr>
          <w:rFonts w:ascii="Verdana" w:hAnsi="Verdana"/>
          <w:sz w:val="20"/>
          <w:szCs w:val="20"/>
        </w:rPr>
        <w:t xml:space="preserve"> Nexus system will continue to book ocean via the historical model</w:t>
      </w:r>
      <w:r w:rsidRPr="00A65048">
        <w:rPr>
          <w:rFonts w:ascii="Verdana" w:hAnsi="Verdana"/>
          <w:sz w:val="20"/>
          <w:szCs w:val="20"/>
        </w:rPr>
        <w:t>,</w:t>
      </w:r>
      <w:r w:rsidR="00522F53" w:rsidRPr="00A65048">
        <w:rPr>
          <w:rFonts w:ascii="Verdana" w:hAnsi="Verdana"/>
          <w:sz w:val="20"/>
          <w:szCs w:val="20"/>
        </w:rPr>
        <w:t xml:space="preserve"> e-mail to DHL </w:t>
      </w:r>
      <w:r w:rsidR="00611244">
        <w:rPr>
          <w:rFonts w:ascii="Verdana" w:hAnsi="Verdana"/>
          <w:sz w:val="20"/>
          <w:szCs w:val="20"/>
        </w:rPr>
        <w:t>OMS</w:t>
      </w:r>
      <w:r w:rsidR="00522F53" w:rsidRPr="00A65048">
        <w:rPr>
          <w:rFonts w:ascii="Verdana" w:hAnsi="Verdana"/>
          <w:sz w:val="20"/>
          <w:szCs w:val="20"/>
        </w:rPr>
        <w:t xml:space="preserve">.  </w:t>
      </w:r>
      <w:r w:rsidR="0079611A" w:rsidRPr="00EC227F">
        <w:rPr>
          <w:rFonts w:ascii="Verdana" w:hAnsi="Verdana"/>
          <w:sz w:val="20"/>
          <w:szCs w:val="20"/>
        </w:rPr>
        <w:t>Please contact the local</w:t>
      </w:r>
      <w:r w:rsidR="00522F53" w:rsidRPr="00EC227F">
        <w:rPr>
          <w:rFonts w:ascii="Verdana" w:hAnsi="Verdana"/>
          <w:sz w:val="20"/>
          <w:szCs w:val="20"/>
        </w:rPr>
        <w:t xml:space="preserve"> DHL </w:t>
      </w:r>
      <w:r w:rsidR="00611244">
        <w:rPr>
          <w:rFonts w:ascii="Verdana" w:hAnsi="Verdana"/>
          <w:sz w:val="20"/>
          <w:szCs w:val="20"/>
        </w:rPr>
        <w:t>OMS</w:t>
      </w:r>
      <w:r w:rsidR="0079611A" w:rsidRPr="00EC227F">
        <w:rPr>
          <w:rFonts w:ascii="Verdana" w:hAnsi="Verdana"/>
          <w:sz w:val="20"/>
          <w:szCs w:val="20"/>
        </w:rPr>
        <w:t xml:space="preserve"> office</w:t>
      </w:r>
      <w:r w:rsidR="00724098" w:rsidRPr="00EC227F">
        <w:rPr>
          <w:rFonts w:ascii="Verdana" w:hAnsi="Verdana"/>
          <w:sz w:val="20"/>
          <w:szCs w:val="20"/>
        </w:rPr>
        <w:t xml:space="preserve"> (see Section 6 of this publication)</w:t>
      </w:r>
      <w:r w:rsidR="0079611A" w:rsidRPr="00EC227F">
        <w:rPr>
          <w:rFonts w:ascii="Verdana" w:hAnsi="Verdana"/>
          <w:sz w:val="20"/>
          <w:szCs w:val="20"/>
        </w:rPr>
        <w:t xml:space="preserve"> for the</w:t>
      </w:r>
      <w:r w:rsidR="00522F53" w:rsidRPr="00EC227F">
        <w:rPr>
          <w:rFonts w:ascii="Verdana" w:hAnsi="Verdana"/>
          <w:sz w:val="20"/>
          <w:szCs w:val="20"/>
        </w:rPr>
        <w:t xml:space="preserve"> </w:t>
      </w:r>
      <w:r w:rsidR="00522F53" w:rsidRPr="00A65048">
        <w:rPr>
          <w:rFonts w:ascii="Verdana" w:hAnsi="Verdana"/>
          <w:sz w:val="20"/>
          <w:szCs w:val="20"/>
        </w:rPr>
        <w:t>Shipping Order/Booking form to be completed by non-</w:t>
      </w:r>
      <w:r w:rsidR="007974C7">
        <w:rPr>
          <w:rFonts w:ascii="Verdana" w:hAnsi="Verdana"/>
          <w:sz w:val="20"/>
          <w:szCs w:val="20"/>
        </w:rPr>
        <w:t>Infor</w:t>
      </w:r>
      <w:r w:rsidR="00522F53" w:rsidRPr="00A65048">
        <w:rPr>
          <w:rFonts w:ascii="Verdana" w:hAnsi="Verdana"/>
          <w:sz w:val="20"/>
          <w:szCs w:val="20"/>
        </w:rPr>
        <w:t xml:space="preserve"> Nexus registered vendors and e-mailed to DHL </w:t>
      </w:r>
      <w:r w:rsidR="00611244">
        <w:rPr>
          <w:rFonts w:ascii="Verdana" w:hAnsi="Verdana"/>
          <w:sz w:val="20"/>
          <w:szCs w:val="20"/>
        </w:rPr>
        <w:t>OMS</w:t>
      </w:r>
      <w:r w:rsidR="002548D0">
        <w:rPr>
          <w:rFonts w:ascii="Verdana" w:hAnsi="Verdana"/>
          <w:sz w:val="20"/>
          <w:szCs w:val="20"/>
        </w:rPr>
        <w:t xml:space="preserve">.  </w:t>
      </w:r>
    </w:p>
    <w:p w14:paraId="034D1E7B" w14:textId="77777777" w:rsidR="002548D0" w:rsidRDefault="002548D0" w:rsidP="00D440D3">
      <w:pPr>
        <w:rPr>
          <w:rFonts w:ascii="Verdana" w:hAnsi="Verdana"/>
          <w:sz w:val="20"/>
          <w:szCs w:val="20"/>
        </w:rPr>
      </w:pPr>
    </w:p>
    <w:p w14:paraId="32A76B63" w14:textId="44B458A2" w:rsidR="00D440D3" w:rsidRPr="004E1EA9" w:rsidRDefault="00D440D3" w:rsidP="00D440D3">
      <w:pPr>
        <w:rPr>
          <w:rFonts w:ascii="Verdana" w:hAnsi="Verdana"/>
          <w:sz w:val="20"/>
          <w:szCs w:val="20"/>
        </w:rPr>
      </w:pPr>
      <w:r w:rsidRPr="004E1EA9">
        <w:rPr>
          <w:rFonts w:ascii="Verdana" w:hAnsi="Verdana"/>
          <w:sz w:val="20"/>
          <w:szCs w:val="20"/>
        </w:rPr>
        <w:t xml:space="preserve">DHL </w:t>
      </w:r>
      <w:r w:rsidR="00611244">
        <w:rPr>
          <w:rFonts w:ascii="Verdana" w:hAnsi="Verdana"/>
          <w:sz w:val="20"/>
          <w:szCs w:val="20"/>
        </w:rPr>
        <w:t>OMS</w:t>
      </w:r>
      <w:r w:rsidRPr="004E1EA9">
        <w:rPr>
          <w:rFonts w:ascii="Verdana" w:hAnsi="Verdana"/>
          <w:sz w:val="20"/>
          <w:szCs w:val="20"/>
        </w:rPr>
        <w:t xml:space="preserve"> will make bookings based on the routing guidelines provided by BBY Import / Export Logistics. </w:t>
      </w:r>
      <w:r w:rsidRPr="004E1EA9">
        <w:rPr>
          <w:rFonts w:ascii="Verdana" w:hAnsi="Verdana"/>
          <w:sz w:val="20"/>
          <w:szCs w:val="20"/>
          <w:highlight w:val="green"/>
        </w:rPr>
        <w:t xml:space="preserve"> </w:t>
      </w:r>
    </w:p>
    <w:p w14:paraId="32A76B64" w14:textId="188082C4" w:rsidR="00D440D3" w:rsidRPr="004E1EA9" w:rsidRDefault="00D440D3" w:rsidP="00D440D3">
      <w:pPr>
        <w:rPr>
          <w:rFonts w:ascii="Verdana" w:hAnsi="Verdana"/>
          <w:sz w:val="20"/>
          <w:szCs w:val="20"/>
        </w:rPr>
      </w:pPr>
      <w:r w:rsidRPr="004E1EA9">
        <w:rPr>
          <w:rFonts w:ascii="Verdana" w:hAnsi="Verdana"/>
          <w:sz w:val="20"/>
          <w:szCs w:val="20"/>
        </w:rPr>
        <w:t xml:space="preserve">All ocean shipments will be booked either to Los Angeles/Long Beach, CA or </w:t>
      </w:r>
      <w:r w:rsidR="0031608D">
        <w:rPr>
          <w:rFonts w:ascii="Verdana" w:hAnsi="Verdana"/>
          <w:sz w:val="20"/>
          <w:szCs w:val="20"/>
        </w:rPr>
        <w:t>Norfolk, VA</w:t>
      </w:r>
      <w:r w:rsidR="00A5634D">
        <w:rPr>
          <w:rFonts w:ascii="Verdana" w:hAnsi="Verdana"/>
          <w:sz w:val="20"/>
          <w:szCs w:val="20"/>
        </w:rPr>
        <w:t>, unless otherwise specified</w:t>
      </w:r>
      <w:r w:rsidRPr="004E1EA9">
        <w:rPr>
          <w:rFonts w:ascii="Verdana" w:hAnsi="Verdana"/>
          <w:sz w:val="20"/>
          <w:szCs w:val="20"/>
        </w:rPr>
        <w:t xml:space="preserve">.  DHL </w:t>
      </w:r>
      <w:r w:rsidR="00611244">
        <w:rPr>
          <w:rFonts w:ascii="Verdana" w:hAnsi="Verdana"/>
          <w:sz w:val="20"/>
          <w:szCs w:val="20"/>
        </w:rPr>
        <w:t>OMS</w:t>
      </w:r>
      <w:r w:rsidRPr="004E1EA9">
        <w:rPr>
          <w:rFonts w:ascii="Verdana" w:hAnsi="Verdana"/>
          <w:sz w:val="20"/>
          <w:szCs w:val="20"/>
        </w:rPr>
        <w:t xml:space="preserve"> will request space with a preferred carrier based on the ship window.  Once carrier has confirmed space, the freight forwarder will contact the vendor to advise the sailing details. The vendor must work only with DHL </w:t>
      </w:r>
      <w:r w:rsidR="00611244">
        <w:rPr>
          <w:rFonts w:ascii="Verdana" w:hAnsi="Verdana"/>
          <w:sz w:val="20"/>
          <w:szCs w:val="20"/>
        </w:rPr>
        <w:t>OMS</w:t>
      </w:r>
      <w:r w:rsidRPr="004E1EA9">
        <w:rPr>
          <w:rFonts w:ascii="Verdana" w:hAnsi="Verdana"/>
          <w:sz w:val="20"/>
          <w:szCs w:val="20"/>
        </w:rPr>
        <w:t>, not directly with the carrier.</w:t>
      </w:r>
      <w:r w:rsidRPr="004E1EA9">
        <w:rPr>
          <w:rFonts w:ascii="Verdana" w:hAnsi="Verdana"/>
          <w:sz w:val="20"/>
          <w:szCs w:val="20"/>
        </w:rPr>
        <w:br/>
      </w:r>
      <w:r w:rsidR="002F63AA">
        <w:rPr>
          <w:rFonts w:ascii="Verdana" w:hAnsi="Verdana"/>
          <w:sz w:val="20"/>
          <w:szCs w:val="20"/>
        </w:rPr>
        <w:t xml:space="preserve">Vendor must supply Shipping Instruction (SI) to DHL </w:t>
      </w:r>
      <w:r w:rsidR="00611244">
        <w:rPr>
          <w:rFonts w:ascii="Verdana" w:hAnsi="Verdana"/>
          <w:sz w:val="20"/>
          <w:szCs w:val="20"/>
        </w:rPr>
        <w:t>OMS</w:t>
      </w:r>
      <w:r w:rsidR="002F63AA">
        <w:rPr>
          <w:rFonts w:ascii="Verdana" w:hAnsi="Verdana"/>
          <w:sz w:val="20"/>
          <w:szCs w:val="20"/>
        </w:rPr>
        <w:t xml:space="preserve"> before SI cut-off as informed by DHL </w:t>
      </w:r>
      <w:r w:rsidR="00611244">
        <w:rPr>
          <w:rFonts w:ascii="Verdana" w:hAnsi="Verdana"/>
          <w:sz w:val="20"/>
          <w:szCs w:val="20"/>
        </w:rPr>
        <w:t>OMS</w:t>
      </w:r>
      <w:r w:rsidR="002F63AA">
        <w:rPr>
          <w:rFonts w:ascii="Verdana" w:hAnsi="Verdana"/>
          <w:sz w:val="20"/>
          <w:szCs w:val="20"/>
        </w:rPr>
        <w:t xml:space="preserve"> to enable shipment on-board.</w:t>
      </w:r>
    </w:p>
    <w:p w14:paraId="32A76B65" w14:textId="77777777" w:rsidR="00D440D3" w:rsidRPr="004E1EA9" w:rsidRDefault="00D440D3" w:rsidP="00D440D3">
      <w:pPr>
        <w:rPr>
          <w:rFonts w:ascii="Verdana" w:hAnsi="Verdana"/>
          <w:sz w:val="20"/>
          <w:szCs w:val="20"/>
        </w:rPr>
      </w:pPr>
    </w:p>
    <w:p w14:paraId="32A76B66" w14:textId="77777777" w:rsidR="00D440D3" w:rsidRPr="004E1EA9" w:rsidRDefault="00D440D3" w:rsidP="00D440D3">
      <w:pPr>
        <w:rPr>
          <w:rFonts w:ascii="Verdana" w:hAnsi="Verdana"/>
          <w:sz w:val="20"/>
          <w:szCs w:val="20"/>
        </w:rPr>
      </w:pPr>
      <w:r w:rsidRPr="004E1EA9">
        <w:rPr>
          <w:rFonts w:ascii="Verdana" w:hAnsi="Verdana"/>
          <w:sz w:val="20"/>
          <w:szCs w:val="20"/>
        </w:rPr>
        <w:t>Although partial shipments are allowed, vendor must make every effort to ship all PO units on one booking, especially if the cargo ready date for split order is within 7 days of each other.</w:t>
      </w:r>
    </w:p>
    <w:p w14:paraId="32A76B67" w14:textId="77777777" w:rsidR="00D440D3" w:rsidRPr="004E1EA9" w:rsidRDefault="00D440D3" w:rsidP="00D440D3">
      <w:pPr>
        <w:rPr>
          <w:rFonts w:ascii="Verdana" w:hAnsi="Verdana"/>
          <w:b/>
          <w:bCs/>
          <w:sz w:val="24"/>
          <w:szCs w:val="24"/>
        </w:rPr>
      </w:pPr>
    </w:p>
    <w:p w14:paraId="32A76B68" w14:textId="77777777" w:rsidR="00D440D3" w:rsidRPr="004E1EA9" w:rsidRDefault="00D440D3" w:rsidP="00D440D3">
      <w:pPr>
        <w:rPr>
          <w:rFonts w:ascii="Verdana" w:hAnsi="Verdana"/>
          <w:b/>
          <w:bCs/>
        </w:rPr>
      </w:pPr>
      <w:bookmarkStart w:id="91" w:name="S55"/>
      <w:r w:rsidRPr="004E1EA9">
        <w:rPr>
          <w:rFonts w:ascii="Verdana" w:hAnsi="Verdana"/>
          <w:b/>
          <w:bCs/>
        </w:rPr>
        <w:t>5.5</w:t>
      </w:r>
      <w:r w:rsidRPr="004E1EA9">
        <w:rPr>
          <w:rFonts w:ascii="Verdana" w:hAnsi="Verdana"/>
          <w:b/>
          <w:bCs/>
        </w:rPr>
        <w:tab/>
        <w:t>Equipment/</w:t>
      </w:r>
      <w:bookmarkEnd w:id="91"/>
      <w:r w:rsidRPr="004E1EA9">
        <w:rPr>
          <w:rFonts w:ascii="Verdana" w:hAnsi="Verdana"/>
          <w:b/>
          <w:bCs/>
        </w:rPr>
        <w:t xml:space="preserve">Loading </w:t>
      </w:r>
    </w:p>
    <w:p w14:paraId="32A76B69" w14:textId="77777777" w:rsidR="00B71EEC" w:rsidRPr="004E1EA9" w:rsidRDefault="00B71EEC" w:rsidP="00D440D3">
      <w:pPr>
        <w:rPr>
          <w:rFonts w:ascii="Verdana" w:hAnsi="Verdana"/>
          <w:b/>
          <w:bCs/>
        </w:rPr>
      </w:pPr>
    </w:p>
    <w:p w14:paraId="32A76B6A" w14:textId="77777777" w:rsidR="00D440D3" w:rsidRPr="004E1EA9" w:rsidRDefault="00D440D3" w:rsidP="00D440D3">
      <w:pPr>
        <w:rPr>
          <w:rFonts w:ascii="Verdana" w:hAnsi="Verdana"/>
          <w:sz w:val="20"/>
        </w:rPr>
      </w:pPr>
      <w:r w:rsidRPr="004E1EA9">
        <w:rPr>
          <w:rFonts w:ascii="Verdana" w:hAnsi="Verdana"/>
          <w:sz w:val="20"/>
        </w:rPr>
        <w:t xml:space="preserve">Our preferred ocean container size preference is 40S, 40HQ, or 45, subject to carrier equipment availability. </w:t>
      </w:r>
    </w:p>
    <w:p w14:paraId="32A76B6B" w14:textId="77777777" w:rsidR="00D440D3" w:rsidRPr="004E1EA9" w:rsidRDefault="00D440D3" w:rsidP="00D440D3">
      <w:pPr>
        <w:rPr>
          <w:rFonts w:ascii="Verdana" w:hAnsi="Verdana"/>
          <w:sz w:val="20"/>
        </w:rPr>
      </w:pPr>
      <w:r w:rsidRPr="004E1EA9">
        <w:rPr>
          <w:rFonts w:ascii="Verdana" w:hAnsi="Verdana"/>
          <w:sz w:val="20"/>
        </w:rPr>
        <w:t>Factory Loaded Utilization Goals &amp; Weight Maximums</w:t>
      </w:r>
    </w:p>
    <w:p w14:paraId="32A76B6C"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45’</w:t>
      </w:r>
      <w:r w:rsidRPr="004E1EA9">
        <w:rPr>
          <w:rFonts w:ascii="Verdana" w:hAnsi="Verdana"/>
          <w:sz w:val="20"/>
        </w:rPr>
        <w:tab/>
        <w:t xml:space="preserve">78 cbm / </w:t>
      </w:r>
      <w:r w:rsidRPr="004E1EA9">
        <w:rPr>
          <w:rFonts w:ascii="Verdana" w:hAnsi="Verdana" w:cs="Arial"/>
          <w:sz w:val="20"/>
          <w:szCs w:val="20"/>
        </w:rPr>
        <w:t>19958 Kilos</w:t>
      </w:r>
    </w:p>
    <w:p w14:paraId="32A76B6D"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40’HQ</w:t>
      </w:r>
      <w:r w:rsidRPr="004E1EA9">
        <w:rPr>
          <w:rFonts w:ascii="Verdana" w:hAnsi="Verdana"/>
          <w:sz w:val="20"/>
        </w:rPr>
        <w:tab/>
        <w:t xml:space="preserve">68 cbm / </w:t>
      </w:r>
      <w:r w:rsidRPr="004E1EA9">
        <w:rPr>
          <w:rFonts w:ascii="Verdana" w:hAnsi="Verdana" w:cs="Arial"/>
          <w:sz w:val="20"/>
          <w:szCs w:val="20"/>
        </w:rPr>
        <w:t>19958 Kilos</w:t>
      </w:r>
    </w:p>
    <w:p w14:paraId="32A76B6E"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40’Standard</w:t>
      </w:r>
      <w:r w:rsidRPr="004E1EA9">
        <w:rPr>
          <w:rFonts w:ascii="Verdana" w:hAnsi="Verdana"/>
          <w:sz w:val="20"/>
        </w:rPr>
        <w:tab/>
        <w:t xml:space="preserve">58 cbm / </w:t>
      </w:r>
      <w:r w:rsidRPr="004E1EA9">
        <w:rPr>
          <w:rFonts w:ascii="Verdana" w:hAnsi="Verdana" w:cs="Arial"/>
          <w:sz w:val="20"/>
          <w:szCs w:val="20"/>
        </w:rPr>
        <w:t>19958 Kilos</w:t>
      </w:r>
    </w:p>
    <w:p w14:paraId="32A76B6F"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20’</w:t>
      </w:r>
      <w:r w:rsidRPr="004E1EA9">
        <w:rPr>
          <w:rFonts w:ascii="Verdana" w:hAnsi="Verdana"/>
          <w:sz w:val="20"/>
        </w:rPr>
        <w:tab/>
        <w:t xml:space="preserve">28 cbm </w:t>
      </w:r>
      <w:r w:rsidRPr="004E1EA9">
        <w:rPr>
          <w:rFonts w:ascii="Verdana" w:hAnsi="Verdana" w:cs="Arial"/>
          <w:sz w:val="20"/>
          <w:szCs w:val="20"/>
        </w:rPr>
        <w:t>/ 17237 Kilos</w:t>
      </w:r>
    </w:p>
    <w:p w14:paraId="32A76B70"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LCL</w:t>
      </w:r>
      <w:r w:rsidRPr="004E1EA9">
        <w:rPr>
          <w:rFonts w:ascii="Verdana" w:hAnsi="Verdana"/>
          <w:sz w:val="20"/>
        </w:rPr>
        <w:tab/>
        <w:t>upon approval</w:t>
      </w:r>
    </w:p>
    <w:p w14:paraId="32A76B71" w14:textId="4C1CBC63" w:rsidR="00D440D3" w:rsidRPr="004E1EA9" w:rsidRDefault="00D440D3" w:rsidP="00D440D3">
      <w:pPr>
        <w:spacing w:before="100" w:beforeAutospacing="1" w:after="100" w:afterAutospacing="1"/>
        <w:outlineLvl w:val="1"/>
        <w:rPr>
          <w:rFonts w:ascii="Verdana" w:hAnsi="Verdana"/>
          <w:sz w:val="20"/>
        </w:rPr>
      </w:pPr>
      <w:r w:rsidRPr="004E1EA9">
        <w:rPr>
          <w:rFonts w:ascii="Verdana" w:hAnsi="Verdana"/>
          <w:sz w:val="20"/>
        </w:rPr>
        <w:t xml:space="preserve">The vendor will be expected to load product with the end result achieving maximum cube utilization for each container used.  Any PO booked with DHL </w:t>
      </w:r>
      <w:r w:rsidR="00611244">
        <w:rPr>
          <w:rFonts w:ascii="Verdana" w:hAnsi="Verdana"/>
          <w:sz w:val="20"/>
        </w:rPr>
        <w:t>OMS</w:t>
      </w:r>
      <w:r w:rsidRPr="004E1EA9">
        <w:rPr>
          <w:rFonts w:ascii="Verdana" w:hAnsi="Verdana"/>
          <w:sz w:val="20"/>
        </w:rPr>
        <w:t xml:space="preserve"> under our utilization goals may be considered for LCL shipment.   </w:t>
      </w:r>
    </w:p>
    <w:p w14:paraId="32A76B72" w14:textId="77777777" w:rsidR="00D440D3" w:rsidRPr="004E1EA9" w:rsidRDefault="00D440D3" w:rsidP="00D440D3">
      <w:pPr>
        <w:spacing w:before="100" w:beforeAutospacing="1" w:after="100" w:afterAutospacing="1"/>
        <w:outlineLvl w:val="1"/>
        <w:rPr>
          <w:rFonts w:ascii="Verdana" w:hAnsi="Verdana"/>
          <w:sz w:val="20"/>
        </w:rPr>
      </w:pPr>
      <w:r w:rsidRPr="004E1EA9">
        <w:rPr>
          <w:rFonts w:ascii="Verdana" w:hAnsi="Verdana"/>
          <w:sz w:val="20"/>
        </w:rPr>
        <w:t>To avoid detention charges from the ocean carrier the vendor is expected to confirm origin free time with the carrier or terminal at the time of container pick up from the terminal.</w:t>
      </w:r>
    </w:p>
    <w:p w14:paraId="32A76B73" w14:textId="77777777" w:rsidR="00B71EEC" w:rsidRPr="004E1EA9" w:rsidRDefault="00D440D3" w:rsidP="00D440D3">
      <w:pPr>
        <w:spacing w:before="100" w:beforeAutospacing="1" w:after="100" w:afterAutospacing="1"/>
        <w:outlineLvl w:val="1"/>
        <w:rPr>
          <w:rFonts w:ascii="Verdana" w:hAnsi="Verdana"/>
          <w:b/>
          <w:bCs/>
        </w:rPr>
      </w:pPr>
      <w:bookmarkStart w:id="92" w:name="S56"/>
      <w:r w:rsidRPr="004E1EA9">
        <w:rPr>
          <w:rFonts w:ascii="Verdana" w:hAnsi="Verdana"/>
          <w:b/>
          <w:bCs/>
        </w:rPr>
        <w:t>5.6</w:t>
      </w:r>
      <w:r w:rsidRPr="004E1EA9">
        <w:rPr>
          <w:rFonts w:ascii="Verdana" w:hAnsi="Verdana"/>
          <w:b/>
          <w:bCs/>
        </w:rPr>
        <w:tab/>
        <w:t>Consolidation of Less than Container Load (LCL) Ocean       Shipments</w:t>
      </w:r>
    </w:p>
    <w:bookmarkEnd w:id="92"/>
    <w:p w14:paraId="32A76B74" w14:textId="45705BAE" w:rsidR="00D440D3" w:rsidRPr="004E1EA9" w:rsidRDefault="00D440D3" w:rsidP="00D440D3">
      <w:pPr>
        <w:spacing w:before="100" w:beforeAutospacing="1" w:after="100" w:afterAutospacing="1"/>
        <w:outlineLvl w:val="1"/>
        <w:rPr>
          <w:rFonts w:ascii="Verdana" w:hAnsi="Verdana"/>
          <w:sz w:val="24"/>
          <w:szCs w:val="24"/>
        </w:rPr>
      </w:pPr>
      <w:r w:rsidRPr="004E1EA9">
        <w:rPr>
          <w:rFonts w:ascii="Verdana" w:hAnsi="Verdana"/>
          <w:sz w:val="20"/>
          <w:szCs w:val="20"/>
        </w:rPr>
        <w:t xml:space="preserve">The vendor </w:t>
      </w:r>
      <w:r w:rsidRPr="004E1EA9">
        <w:rPr>
          <w:rFonts w:ascii="Verdana" w:hAnsi="Verdana"/>
          <w:sz w:val="20"/>
        </w:rPr>
        <w:t xml:space="preserve">is responsible to </w:t>
      </w:r>
      <w:r w:rsidRPr="004E1EA9">
        <w:rPr>
          <w:rFonts w:ascii="Verdana" w:hAnsi="Verdana"/>
          <w:sz w:val="20"/>
          <w:szCs w:val="20"/>
        </w:rPr>
        <w:t>deliver finished goods to</w:t>
      </w:r>
      <w:r w:rsidR="002D142F">
        <w:rPr>
          <w:rFonts w:ascii="Verdana" w:hAnsi="Verdana"/>
          <w:sz w:val="20"/>
          <w:szCs w:val="20"/>
        </w:rPr>
        <w:t xml:space="preserve"> the</w:t>
      </w:r>
      <w:r w:rsidRPr="004E1EA9">
        <w:rPr>
          <w:rFonts w:ascii="Verdana" w:hAnsi="Verdana"/>
          <w:sz w:val="20"/>
          <w:szCs w:val="20"/>
        </w:rPr>
        <w:t xml:space="preserve"> specified consolidation facility. </w:t>
      </w:r>
      <w:r w:rsidR="002A6081">
        <w:rPr>
          <w:rFonts w:ascii="Verdana" w:hAnsi="Verdana"/>
          <w:sz w:val="20"/>
          <w:szCs w:val="20"/>
        </w:rPr>
        <w:t>The consolidator</w:t>
      </w:r>
      <w:r w:rsidR="002D142F">
        <w:rPr>
          <w:rFonts w:ascii="Verdana" w:hAnsi="Verdana"/>
          <w:sz w:val="20"/>
          <w:szCs w:val="20"/>
        </w:rPr>
        <w:t xml:space="preserve"> i</w:t>
      </w:r>
      <w:r w:rsidRPr="004E1EA9">
        <w:rPr>
          <w:rFonts w:ascii="Verdana" w:hAnsi="Verdana"/>
          <w:sz w:val="20"/>
          <w:szCs w:val="20"/>
        </w:rPr>
        <w:t>s responsible for consolidating multiple vendor orders into full container shipments based on expected delivery date</w:t>
      </w:r>
      <w:r w:rsidRPr="004E1EA9">
        <w:rPr>
          <w:rFonts w:ascii="Verdana" w:hAnsi="Verdana"/>
          <w:sz w:val="20"/>
        </w:rPr>
        <w:t>s</w:t>
      </w:r>
      <w:r w:rsidRPr="004E1EA9">
        <w:rPr>
          <w:rFonts w:ascii="Verdana" w:hAnsi="Verdana"/>
          <w:sz w:val="20"/>
          <w:szCs w:val="20"/>
        </w:rPr>
        <w:t xml:space="preserve">. </w:t>
      </w:r>
      <w:r w:rsidR="002A6081">
        <w:rPr>
          <w:rFonts w:ascii="Verdana" w:hAnsi="Verdana"/>
          <w:sz w:val="20"/>
          <w:szCs w:val="20"/>
        </w:rPr>
        <w:t>The consolidator</w:t>
      </w:r>
      <w:r w:rsidR="002D142F">
        <w:rPr>
          <w:rFonts w:ascii="Verdana" w:hAnsi="Verdana"/>
          <w:sz w:val="20"/>
          <w:szCs w:val="20"/>
        </w:rPr>
        <w:t xml:space="preserve"> </w:t>
      </w:r>
      <w:r w:rsidRPr="004E1EA9">
        <w:rPr>
          <w:rFonts w:ascii="Verdana" w:hAnsi="Verdana"/>
          <w:sz w:val="20"/>
          <w:szCs w:val="20"/>
        </w:rPr>
        <w:t>is responsible for moving freight to the port for exportation.</w:t>
      </w:r>
    </w:p>
    <w:p w14:paraId="32A76B75" w14:textId="159546C0" w:rsidR="00D440D3" w:rsidRPr="004E1EA9" w:rsidRDefault="00D440D3" w:rsidP="00D440D3">
      <w:pPr>
        <w:spacing w:before="100" w:beforeAutospacing="1" w:after="100" w:afterAutospacing="1"/>
        <w:rPr>
          <w:rFonts w:ascii="Verdana" w:hAnsi="Verdana"/>
          <w:sz w:val="24"/>
          <w:szCs w:val="24"/>
        </w:rPr>
      </w:pPr>
      <w:r w:rsidRPr="004E1EA9">
        <w:rPr>
          <w:rFonts w:ascii="Verdana" w:hAnsi="Verdana"/>
          <w:sz w:val="20"/>
          <w:szCs w:val="20"/>
        </w:rPr>
        <w:t>The use of the consolidator</w:t>
      </w:r>
      <w:r w:rsidR="0034395D">
        <w:rPr>
          <w:rFonts w:ascii="Verdana" w:hAnsi="Verdana"/>
          <w:sz w:val="20"/>
          <w:szCs w:val="20"/>
        </w:rPr>
        <w:t>’</w:t>
      </w:r>
      <w:r w:rsidRPr="004E1EA9">
        <w:rPr>
          <w:rFonts w:ascii="Verdana" w:hAnsi="Verdana"/>
          <w:sz w:val="20"/>
          <w:szCs w:val="20"/>
        </w:rPr>
        <w:t xml:space="preserve">s facility requires timeliness on the part of each factory. A factory delay can set the entire shipment off schedule, resulting in warehouse charges, storage charges, and discrepancies to the letter of credit. </w:t>
      </w:r>
    </w:p>
    <w:p w14:paraId="32A76B76" w14:textId="77777777" w:rsidR="00D440D3" w:rsidRPr="004E1EA9" w:rsidRDefault="00D440D3" w:rsidP="00D440D3">
      <w:pPr>
        <w:spacing w:before="100" w:beforeAutospacing="1" w:after="100" w:afterAutospacing="1"/>
        <w:rPr>
          <w:rFonts w:ascii="Verdana" w:hAnsi="Verdana"/>
          <w:sz w:val="20"/>
          <w:szCs w:val="20"/>
        </w:rPr>
      </w:pPr>
      <w:r w:rsidRPr="004E1EA9">
        <w:rPr>
          <w:rFonts w:ascii="Verdana" w:hAnsi="Verdana"/>
          <w:sz w:val="20"/>
          <w:szCs w:val="20"/>
        </w:rPr>
        <w:lastRenderedPageBreak/>
        <w:t>To avoid delays, vendors are required to deliver the finished goods to the consolidator by the cut-off date communicated by the forwarder.</w:t>
      </w:r>
    </w:p>
    <w:p w14:paraId="32A76B77" w14:textId="7F472A93" w:rsidR="00D440D3" w:rsidRPr="004E1EA9" w:rsidRDefault="00D440D3" w:rsidP="00D440D3">
      <w:pPr>
        <w:spacing w:before="100" w:beforeAutospacing="1" w:after="100" w:afterAutospacing="1"/>
        <w:rPr>
          <w:rFonts w:ascii="Verdana" w:hAnsi="Verdana" w:cs="Arial"/>
          <w:sz w:val="20"/>
          <w:szCs w:val="20"/>
        </w:rPr>
      </w:pPr>
      <w:r w:rsidRPr="004E1EA9">
        <w:rPr>
          <w:rFonts w:ascii="Verdana" w:hAnsi="Verdana" w:cs="Arial"/>
          <w:sz w:val="20"/>
          <w:szCs w:val="20"/>
        </w:rPr>
        <w:t xml:space="preserve">Upon vendor unloading at CFS, if the cargo is wet, if there is any visible damage, or visible evidence of tampering, </w:t>
      </w:r>
      <w:r w:rsidR="002D142F">
        <w:rPr>
          <w:rFonts w:ascii="Verdana" w:hAnsi="Verdana" w:cs="Arial"/>
          <w:sz w:val="20"/>
          <w:szCs w:val="20"/>
        </w:rPr>
        <w:t>Freight Forwarder</w:t>
      </w:r>
      <w:r w:rsidRPr="004E1EA9">
        <w:rPr>
          <w:rFonts w:ascii="Verdana" w:hAnsi="Verdana" w:cs="Arial"/>
          <w:sz w:val="20"/>
          <w:szCs w:val="20"/>
        </w:rPr>
        <w:t xml:space="preserve"> will refuse those cartons from the vendor. The non/ damaged/ tampered cartons may still be shipped. </w:t>
      </w:r>
      <w:r w:rsidR="00152BC1">
        <w:rPr>
          <w:rFonts w:ascii="Verdana" w:hAnsi="Verdana" w:cs="Arial"/>
          <w:sz w:val="20"/>
          <w:szCs w:val="20"/>
        </w:rPr>
        <w:t>Freight Forwarder</w:t>
      </w:r>
      <w:r w:rsidRPr="004E1EA9">
        <w:rPr>
          <w:rFonts w:ascii="Verdana" w:hAnsi="Verdana" w:cs="Arial"/>
          <w:sz w:val="20"/>
          <w:szCs w:val="20"/>
        </w:rPr>
        <w:t xml:space="preserve"> will advise BBY of the refused cartons. Liability will fall on </w:t>
      </w:r>
      <w:r w:rsidR="00152BC1">
        <w:rPr>
          <w:rFonts w:ascii="Verdana" w:hAnsi="Verdana" w:cs="Arial"/>
          <w:sz w:val="20"/>
          <w:szCs w:val="20"/>
        </w:rPr>
        <w:t>Freight Forwarder</w:t>
      </w:r>
      <w:r w:rsidRPr="004E1EA9">
        <w:rPr>
          <w:rFonts w:ascii="Verdana" w:hAnsi="Verdana" w:cs="Arial"/>
          <w:sz w:val="20"/>
          <w:szCs w:val="20"/>
        </w:rPr>
        <w:t xml:space="preserve"> upon failure to refuse damaged and/or visibly tampered and/or wet cartons from the vendor.</w:t>
      </w:r>
    </w:p>
    <w:p w14:paraId="32A76B7A" w14:textId="77777777" w:rsidR="00D440D3" w:rsidRPr="004E1EA9" w:rsidRDefault="00D440D3" w:rsidP="00D440D3">
      <w:pPr>
        <w:outlineLvl w:val="1"/>
        <w:rPr>
          <w:rFonts w:ascii="Verdana" w:hAnsi="Verdana"/>
          <w:b/>
          <w:bCs/>
        </w:rPr>
      </w:pPr>
      <w:bookmarkStart w:id="93" w:name="S57"/>
      <w:r w:rsidRPr="004E1EA9">
        <w:rPr>
          <w:rFonts w:ascii="Verdana" w:hAnsi="Verdana"/>
          <w:b/>
          <w:bCs/>
        </w:rPr>
        <w:t>5.7</w:t>
      </w:r>
      <w:r w:rsidRPr="004E1EA9">
        <w:rPr>
          <w:rFonts w:ascii="Verdana" w:hAnsi="Verdana"/>
          <w:b/>
          <w:bCs/>
        </w:rPr>
        <w:tab/>
        <w:t>Full Container Load (FCL) Ocean Shipments</w:t>
      </w:r>
      <w:bookmarkEnd w:id="93"/>
    </w:p>
    <w:p w14:paraId="32A76B7B" w14:textId="77777777" w:rsidR="00B71EEC" w:rsidRPr="004E1EA9" w:rsidRDefault="00B71EEC" w:rsidP="00D440D3">
      <w:pPr>
        <w:outlineLvl w:val="1"/>
        <w:rPr>
          <w:rFonts w:ascii="Verdana" w:hAnsi="Verdana"/>
        </w:rPr>
      </w:pPr>
    </w:p>
    <w:p w14:paraId="32A76B7C" w14:textId="1E24A8CB" w:rsidR="00D440D3" w:rsidRPr="004E1EA9" w:rsidRDefault="00D440D3" w:rsidP="00D440D3">
      <w:pPr>
        <w:outlineLvl w:val="1"/>
        <w:rPr>
          <w:rFonts w:ascii="Verdana" w:hAnsi="Verdana"/>
          <w:sz w:val="20"/>
          <w:szCs w:val="20"/>
        </w:rPr>
      </w:pPr>
      <w:r w:rsidRPr="004E1EA9">
        <w:rPr>
          <w:rFonts w:ascii="Verdana" w:hAnsi="Verdana"/>
          <w:sz w:val="20"/>
          <w:szCs w:val="20"/>
        </w:rPr>
        <w:t>All factory loaded containers must be floor loaded, no palletized containers are accepted</w:t>
      </w:r>
      <w:r w:rsidR="00824F6B" w:rsidRPr="004E1EA9">
        <w:rPr>
          <w:rFonts w:ascii="Verdana" w:hAnsi="Verdana"/>
          <w:sz w:val="20"/>
          <w:szCs w:val="20"/>
        </w:rPr>
        <w:t xml:space="preserve"> and no cornerboards are permitted on shrink wrapped units</w:t>
      </w:r>
      <w:r w:rsidRPr="004E1EA9">
        <w:rPr>
          <w:rFonts w:ascii="Verdana" w:hAnsi="Verdana"/>
          <w:sz w:val="20"/>
          <w:szCs w:val="20"/>
        </w:rPr>
        <w:t>.</w:t>
      </w:r>
      <w:r w:rsidR="00522F53">
        <w:rPr>
          <w:rFonts w:ascii="Verdana" w:hAnsi="Verdana"/>
          <w:sz w:val="20"/>
          <w:szCs w:val="20"/>
        </w:rPr>
        <w:t xml:space="preserve">  </w:t>
      </w:r>
      <w:r w:rsidR="00522F53" w:rsidRPr="00A92152">
        <w:rPr>
          <w:rFonts w:ascii="Verdana" w:hAnsi="Verdana"/>
          <w:sz w:val="20"/>
          <w:szCs w:val="20"/>
        </w:rPr>
        <w:t>The only exception to this is for TV vend</w:t>
      </w:r>
      <w:r w:rsidR="00A92152" w:rsidRPr="00A92152">
        <w:rPr>
          <w:rFonts w:ascii="Verdana" w:hAnsi="Verdana"/>
          <w:sz w:val="20"/>
          <w:szCs w:val="20"/>
        </w:rPr>
        <w:t xml:space="preserve">ors shipping 39” and larger TVs.  For 39” and larger </w:t>
      </w:r>
      <w:r w:rsidR="00522F53" w:rsidRPr="00A92152">
        <w:rPr>
          <w:rFonts w:ascii="Verdana" w:hAnsi="Verdana"/>
          <w:sz w:val="20"/>
          <w:szCs w:val="20"/>
        </w:rPr>
        <w:t>TV</w:t>
      </w:r>
      <w:r w:rsidR="00A92152" w:rsidRPr="00A92152">
        <w:rPr>
          <w:rFonts w:ascii="Verdana" w:hAnsi="Verdana"/>
          <w:sz w:val="20"/>
          <w:szCs w:val="20"/>
        </w:rPr>
        <w:t>s,</w:t>
      </w:r>
      <w:r w:rsidR="00522F53" w:rsidRPr="00A92152">
        <w:rPr>
          <w:rFonts w:ascii="Verdana" w:hAnsi="Verdana"/>
          <w:sz w:val="20"/>
          <w:szCs w:val="20"/>
        </w:rPr>
        <w:t xml:space="preserve"> both shri</w:t>
      </w:r>
      <w:r w:rsidR="00A92152" w:rsidRPr="00A92152">
        <w:rPr>
          <w:rFonts w:ascii="Verdana" w:hAnsi="Verdana"/>
          <w:sz w:val="20"/>
          <w:szCs w:val="20"/>
        </w:rPr>
        <w:t>nk wrapping and corner boards (</w:t>
      </w:r>
      <w:r w:rsidR="00522F53" w:rsidRPr="00A92152">
        <w:rPr>
          <w:rFonts w:ascii="Verdana" w:hAnsi="Verdana"/>
          <w:sz w:val="20"/>
          <w:szCs w:val="20"/>
        </w:rPr>
        <w:t>no pallets) are permitted</w:t>
      </w:r>
      <w:r w:rsidR="00522F53">
        <w:rPr>
          <w:rFonts w:ascii="Verdana" w:hAnsi="Verdana"/>
          <w:color w:val="FF0000"/>
          <w:sz w:val="20"/>
          <w:szCs w:val="20"/>
        </w:rPr>
        <w:t>.</w:t>
      </w:r>
      <w:r w:rsidRPr="004E1EA9">
        <w:rPr>
          <w:rFonts w:ascii="Verdana" w:hAnsi="Verdana"/>
          <w:sz w:val="20"/>
          <w:szCs w:val="20"/>
        </w:rPr>
        <w:t xml:space="preserve"> Always make sure that containers are free from serious defects like holes, splinters, snags, dents, or bulges. All equipment should also be clean and free of residue </w:t>
      </w:r>
      <w:r w:rsidR="00FE341D">
        <w:rPr>
          <w:rFonts w:ascii="Verdana" w:hAnsi="Verdana"/>
          <w:sz w:val="20"/>
          <w:szCs w:val="20"/>
        </w:rPr>
        <w:t xml:space="preserve">and odor </w:t>
      </w:r>
      <w:r w:rsidRPr="004E1EA9">
        <w:rPr>
          <w:rFonts w:ascii="Verdana" w:hAnsi="Verdana"/>
          <w:sz w:val="20"/>
          <w:szCs w:val="20"/>
        </w:rPr>
        <w:t xml:space="preserve">from previous shipments. If there are any holes in the container do not load the product, instead request new equipment from the freight forwarder. All spaces and gaps in the loaded container must be properly secured to prevent shifting loads. </w:t>
      </w:r>
    </w:p>
    <w:p w14:paraId="32A76B7D" w14:textId="77777777" w:rsidR="00D440D3" w:rsidRPr="004E1EA9" w:rsidRDefault="00D440D3" w:rsidP="00D440D3">
      <w:pPr>
        <w:outlineLvl w:val="1"/>
        <w:rPr>
          <w:rFonts w:ascii="Verdana" w:hAnsi="Verdana"/>
          <w:sz w:val="20"/>
          <w:szCs w:val="20"/>
        </w:rPr>
      </w:pPr>
    </w:p>
    <w:p w14:paraId="32A76B7E"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At the time of loading, record the container number and seal associated with each SKU and include it on the packing list.  It is very important that this information is accurate and complete to assist in efficient receiving at the distribution centers. </w:t>
      </w:r>
    </w:p>
    <w:p w14:paraId="32A76B7F" w14:textId="77777777" w:rsidR="00D440D3" w:rsidRPr="004E1EA9" w:rsidRDefault="00D440D3" w:rsidP="00D440D3">
      <w:pPr>
        <w:outlineLvl w:val="1"/>
        <w:rPr>
          <w:rFonts w:ascii="Verdana" w:hAnsi="Verdana"/>
          <w:sz w:val="20"/>
          <w:szCs w:val="20"/>
        </w:rPr>
      </w:pPr>
    </w:p>
    <w:p w14:paraId="32A76B80"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Do NOT include additional packaging in the container. Vendor’s are required to load only what is on the purchase order from Best Buy. Loading additional packaging will cause shipment delays and an administrative burden to Best Buy.  </w:t>
      </w:r>
    </w:p>
    <w:p w14:paraId="32A76B81" w14:textId="35505D04" w:rsidR="00D440D3" w:rsidRPr="004E1EA9" w:rsidRDefault="00D440D3" w:rsidP="00D440D3">
      <w:pPr>
        <w:spacing w:before="100" w:beforeAutospacing="1" w:after="100" w:afterAutospacing="1"/>
        <w:rPr>
          <w:rFonts w:ascii="Verdana" w:hAnsi="Verdana"/>
          <w:sz w:val="24"/>
          <w:szCs w:val="24"/>
        </w:rPr>
      </w:pPr>
      <w:r w:rsidRPr="004E1EA9">
        <w:rPr>
          <w:rFonts w:ascii="Verdana" w:hAnsi="Verdana"/>
          <w:sz w:val="20"/>
          <w:szCs w:val="20"/>
        </w:rPr>
        <w:t xml:space="preserve">To avoid delays, vendors are required to deliver containers to the carrier’s terminal no later than the vessel cut-off date as confirmed by DHL </w:t>
      </w:r>
      <w:r w:rsidR="00611244">
        <w:rPr>
          <w:rFonts w:ascii="Verdana" w:hAnsi="Verdana"/>
          <w:sz w:val="20"/>
          <w:szCs w:val="20"/>
        </w:rPr>
        <w:t>OMS</w:t>
      </w:r>
      <w:r w:rsidRPr="004E1EA9">
        <w:rPr>
          <w:rFonts w:ascii="Verdana" w:hAnsi="Verdana"/>
          <w:sz w:val="20"/>
          <w:szCs w:val="20"/>
        </w:rPr>
        <w:t xml:space="preserve"> Vessel cut-off date is generally two to three days prior to vessel departure date.</w:t>
      </w:r>
    </w:p>
    <w:p w14:paraId="32A76B82" w14:textId="77777777" w:rsidR="00B71EEC" w:rsidRPr="004E1EA9" w:rsidRDefault="00D440D3" w:rsidP="00D440D3">
      <w:pPr>
        <w:spacing w:before="100" w:beforeAutospacing="1" w:after="100" w:afterAutospacing="1"/>
        <w:outlineLvl w:val="1"/>
        <w:rPr>
          <w:rFonts w:ascii="Verdana" w:hAnsi="Verdana"/>
          <w:b/>
          <w:bCs/>
        </w:rPr>
      </w:pPr>
      <w:bookmarkStart w:id="94" w:name="S58"/>
      <w:r w:rsidRPr="004E1EA9">
        <w:rPr>
          <w:rFonts w:ascii="Verdana" w:hAnsi="Verdana"/>
          <w:b/>
          <w:bCs/>
        </w:rPr>
        <w:t>5.8</w:t>
      </w:r>
      <w:r w:rsidRPr="004E1EA9">
        <w:rPr>
          <w:rFonts w:ascii="Verdana" w:hAnsi="Verdana"/>
          <w:b/>
          <w:bCs/>
        </w:rPr>
        <w:tab/>
        <w:t>Air Shipment Booking Procedures</w:t>
      </w:r>
    </w:p>
    <w:bookmarkEnd w:id="94"/>
    <w:p w14:paraId="32A76B83" w14:textId="77777777" w:rsidR="00D440D3" w:rsidRPr="004E1EA9" w:rsidRDefault="00D440D3" w:rsidP="00D440D3">
      <w:pPr>
        <w:spacing w:before="100" w:beforeAutospacing="1" w:after="100" w:afterAutospacing="1"/>
        <w:outlineLvl w:val="1"/>
        <w:rPr>
          <w:rFonts w:ascii="Verdana" w:hAnsi="Verdana"/>
          <w:b/>
          <w:bCs/>
        </w:rPr>
      </w:pPr>
      <w:r w:rsidRPr="004E1EA9">
        <w:rPr>
          <w:rFonts w:ascii="Verdana" w:hAnsi="Verdana"/>
          <w:sz w:val="20"/>
          <w:szCs w:val="20"/>
        </w:rPr>
        <w:t xml:space="preserve">Ongoing airfreight programs will be arranged well in advance of the start date to ensure proper execution by all parties. One-time shipments will be pre-arranged with BBY Import / Export Logistics, and all excess charges incurred will be reviewed and allocated properly. Shipments will be booked as FCA origin airport unless other arrangements have been made. The vendor is responsible to pay all origin charges.  It is also the vendor’s responsibility to deliver the shipment to the origin airport and surrender documents to the freight forwarder.  </w:t>
      </w:r>
    </w:p>
    <w:p w14:paraId="0E254E97" w14:textId="03C1B971" w:rsidR="009E0F96" w:rsidRPr="004E1EA9" w:rsidRDefault="00D440D3" w:rsidP="00D440D3">
      <w:pPr>
        <w:rPr>
          <w:rFonts w:ascii="Verdana" w:hAnsi="Verdana"/>
          <w:sz w:val="20"/>
          <w:szCs w:val="20"/>
        </w:rPr>
      </w:pPr>
      <w:r w:rsidRPr="004E1EA9">
        <w:rPr>
          <w:rFonts w:ascii="Verdana" w:hAnsi="Verdana"/>
          <w:sz w:val="20"/>
          <w:szCs w:val="20"/>
        </w:rPr>
        <w:t>Once an airfreight program is approved, vendor must notify Best Buy</w:t>
      </w:r>
      <w:r w:rsidR="0034395D">
        <w:rPr>
          <w:rFonts w:ascii="Verdana" w:hAnsi="Verdana"/>
          <w:sz w:val="20"/>
          <w:szCs w:val="20"/>
        </w:rPr>
        <w:t>’</w:t>
      </w:r>
      <w:r w:rsidRPr="004E1EA9">
        <w:rPr>
          <w:rFonts w:ascii="Verdana" w:hAnsi="Verdana"/>
          <w:sz w:val="20"/>
          <w:szCs w:val="20"/>
        </w:rPr>
        <w:t>s air freight forwarder, Expeditors International, at least five days prior to ship date.</w:t>
      </w:r>
      <w:r w:rsidRPr="004E1EA9">
        <w:rPr>
          <w:rFonts w:ascii="Verdana" w:hAnsi="Verdana"/>
          <w:i/>
          <w:sz w:val="20"/>
          <w:szCs w:val="20"/>
        </w:rPr>
        <w:t xml:space="preserve"> (See Section 6 for freight forwarder contact information.)</w:t>
      </w:r>
      <w:r w:rsidR="002F63AA">
        <w:rPr>
          <w:rFonts w:ascii="Verdana" w:hAnsi="Verdana"/>
          <w:i/>
          <w:sz w:val="20"/>
          <w:szCs w:val="20"/>
        </w:rPr>
        <w:t xml:space="preserve">  </w:t>
      </w:r>
      <w:r w:rsidR="002F63AA">
        <w:rPr>
          <w:rFonts w:ascii="Verdana" w:hAnsi="Verdana"/>
          <w:sz w:val="20"/>
          <w:szCs w:val="20"/>
        </w:rPr>
        <w:t>Vendors are responsible for notify</w:t>
      </w:r>
      <w:r w:rsidR="00482E58">
        <w:rPr>
          <w:rFonts w:ascii="Verdana" w:hAnsi="Verdana"/>
          <w:sz w:val="20"/>
          <w:szCs w:val="20"/>
        </w:rPr>
        <w:t>ing the date cargo will be delivered to Best Buy’s air freight forwarder.  And vendor will be evaluated for on-time performance of meeting the provided warehouse delivery date.</w:t>
      </w:r>
      <w:r w:rsidRPr="004E1EA9">
        <w:rPr>
          <w:rFonts w:ascii="Verdana" w:hAnsi="Verdana"/>
          <w:sz w:val="20"/>
          <w:szCs w:val="20"/>
        </w:rPr>
        <w:t xml:space="preserve"> </w:t>
      </w:r>
    </w:p>
    <w:p w14:paraId="0BF41FD1" w14:textId="77777777" w:rsidR="009E0F96" w:rsidRPr="004E1EA9" w:rsidRDefault="009E0F96" w:rsidP="00D440D3">
      <w:pPr>
        <w:rPr>
          <w:rFonts w:ascii="Verdana" w:hAnsi="Verdana"/>
          <w:sz w:val="20"/>
          <w:szCs w:val="20"/>
        </w:rPr>
      </w:pPr>
    </w:p>
    <w:p w14:paraId="7B280645" w14:textId="4844A17D" w:rsidR="00165FA3" w:rsidRPr="004E1EA9" w:rsidRDefault="00D440D3" w:rsidP="00D440D3">
      <w:pPr>
        <w:rPr>
          <w:rFonts w:ascii="Verdana" w:hAnsi="Verdana"/>
          <w:sz w:val="20"/>
          <w:szCs w:val="20"/>
        </w:rPr>
      </w:pPr>
      <w:r w:rsidRPr="004E1EA9">
        <w:rPr>
          <w:rFonts w:ascii="Verdana" w:hAnsi="Verdana"/>
          <w:sz w:val="20"/>
          <w:szCs w:val="20"/>
        </w:rPr>
        <w:t xml:space="preserve">Vendors will be required to complete a booking form consisting of these fields: </w:t>
      </w:r>
    </w:p>
    <w:p w14:paraId="32A76B85" w14:textId="77777777" w:rsidR="00D440D3" w:rsidRPr="004E1EA9" w:rsidRDefault="00D440D3" w:rsidP="00D440D3">
      <w:pPr>
        <w:numPr>
          <w:ilvl w:val="0"/>
          <w:numId w:val="23"/>
        </w:numPr>
        <w:rPr>
          <w:rFonts w:ascii="Verdana" w:hAnsi="Verdana"/>
          <w:sz w:val="20"/>
          <w:szCs w:val="20"/>
        </w:rPr>
      </w:pPr>
      <w:r w:rsidRPr="004E1EA9">
        <w:rPr>
          <w:rFonts w:ascii="Verdana" w:hAnsi="Verdana"/>
          <w:sz w:val="20"/>
          <w:szCs w:val="20"/>
        </w:rPr>
        <w:lastRenderedPageBreak/>
        <w:t>Vendor’s name</w:t>
      </w:r>
    </w:p>
    <w:p w14:paraId="32A76B86"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Terms of Sale</w:t>
      </w:r>
    </w:p>
    <w:p w14:paraId="32A76B87"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PO Number</w:t>
      </w:r>
    </w:p>
    <w:p w14:paraId="32A76B88"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DC Number</w:t>
      </w:r>
    </w:p>
    <w:p w14:paraId="32A76B89"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SKU Number</w:t>
      </w:r>
    </w:p>
    <w:p w14:paraId="32A76B8A"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Number of Cartons</w:t>
      </w:r>
    </w:p>
    <w:p w14:paraId="32A76B8B"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Quantity (Pieces)</w:t>
      </w:r>
    </w:p>
    <w:p w14:paraId="32A76B8C"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Weight (in Kilos)</w:t>
      </w:r>
    </w:p>
    <w:p w14:paraId="32A76B8D"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Origin Estimated Delivery Date of Cargo</w:t>
      </w:r>
    </w:p>
    <w:p w14:paraId="32A76B8E" w14:textId="343B9D0D" w:rsidR="00D440D3" w:rsidRDefault="00D440D3" w:rsidP="00D440D3">
      <w:pPr>
        <w:pStyle w:val="ListBullet3"/>
        <w:numPr>
          <w:ilvl w:val="0"/>
          <w:numId w:val="22"/>
        </w:numPr>
        <w:rPr>
          <w:rFonts w:ascii="Verdana" w:hAnsi="Verdana"/>
          <w:sz w:val="20"/>
          <w:szCs w:val="20"/>
        </w:rPr>
      </w:pPr>
      <w:r w:rsidRPr="004E1EA9">
        <w:rPr>
          <w:rFonts w:ascii="Verdana" w:hAnsi="Verdana"/>
          <w:sz w:val="20"/>
          <w:szCs w:val="20"/>
        </w:rPr>
        <w:t>Commercial Documentation at Origin</w:t>
      </w:r>
    </w:p>
    <w:p w14:paraId="32A76B8F" w14:textId="77777777" w:rsidR="00D440D3" w:rsidRPr="004E1EA9" w:rsidRDefault="00D440D3" w:rsidP="00D440D3">
      <w:pPr>
        <w:spacing w:before="100" w:beforeAutospacing="1" w:after="100" w:afterAutospacing="1"/>
        <w:rPr>
          <w:rFonts w:ascii="Verdana" w:hAnsi="Verdana"/>
          <w:sz w:val="20"/>
          <w:szCs w:val="20"/>
        </w:rPr>
      </w:pPr>
      <w:r w:rsidRPr="004E1EA9">
        <w:rPr>
          <w:rFonts w:ascii="Verdana" w:hAnsi="Verdana"/>
          <w:sz w:val="20"/>
          <w:szCs w:val="20"/>
        </w:rPr>
        <w:t>If ocean freight must be converted to airfreight due to a vendor-caused delay, the vendor will be charged back for the air/ocean cost difference. Domestic airfreight charges to Best Buy stores will be charged back to the vendor if a shipment is late due to a vendor-caused delay, which necessitates by-passing Best Buy’s DCs to get product in the stores on time to coincide with an advertisement.</w:t>
      </w:r>
    </w:p>
    <w:p w14:paraId="32A76B9F" w14:textId="04268571" w:rsidR="00D440D3" w:rsidRPr="004E1EA9" w:rsidRDefault="00D440D3" w:rsidP="00D440D3">
      <w:pPr>
        <w:tabs>
          <w:tab w:val="left" w:pos="0"/>
        </w:tabs>
        <w:rPr>
          <w:rFonts w:ascii="Verdana" w:hAnsi="Verdana"/>
          <w:b/>
        </w:rPr>
      </w:pPr>
      <w:bookmarkStart w:id="95" w:name="S58b"/>
      <w:bookmarkStart w:id="96" w:name="S59"/>
      <w:bookmarkEnd w:id="95"/>
      <w:r w:rsidRPr="004E1EA9">
        <w:rPr>
          <w:rFonts w:ascii="Verdana" w:hAnsi="Verdana"/>
          <w:b/>
        </w:rPr>
        <w:t>5.9</w:t>
      </w:r>
      <w:r w:rsidRPr="004E1EA9">
        <w:rPr>
          <w:rFonts w:ascii="Verdana" w:hAnsi="Verdana"/>
          <w:b/>
        </w:rPr>
        <w:tab/>
        <w:t>Palletizing Requirements for Airfreight Going Direct to DC/DDC</w:t>
      </w:r>
      <w:bookmarkEnd w:id="96"/>
    </w:p>
    <w:p w14:paraId="32A76BA0" w14:textId="77777777" w:rsidR="00B71EEC" w:rsidRPr="004E1EA9" w:rsidRDefault="00B71EEC" w:rsidP="00D440D3">
      <w:pPr>
        <w:tabs>
          <w:tab w:val="left" w:pos="0"/>
        </w:tabs>
        <w:rPr>
          <w:rFonts w:ascii="Verdana" w:hAnsi="Verdana"/>
          <w:b/>
        </w:rPr>
      </w:pPr>
    </w:p>
    <w:p w14:paraId="32A76BA1" w14:textId="77777777" w:rsidR="00D440D3" w:rsidRPr="004E1EA9" w:rsidRDefault="00D440D3" w:rsidP="00D440D3">
      <w:pPr>
        <w:autoSpaceDE w:val="0"/>
        <w:autoSpaceDN w:val="0"/>
        <w:adjustRightInd w:val="0"/>
        <w:rPr>
          <w:rFonts w:ascii="Verdana" w:hAnsi="Verdana" w:cs="Verdana"/>
          <w:sz w:val="20"/>
          <w:szCs w:val="20"/>
        </w:rPr>
      </w:pPr>
      <w:r w:rsidRPr="004E1EA9">
        <w:rPr>
          <w:rFonts w:ascii="Verdana" w:hAnsi="Verdana" w:cs="Verdana"/>
          <w:sz w:val="20"/>
          <w:szCs w:val="20"/>
        </w:rPr>
        <w:t>Palletized product must be palletized according to the following requirements</w:t>
      </w:r>
    </w:p>
    <w:p w14:paraId="2F753B84" w14:textId="77777777" w:rsidR="009E0F96" w:rsidRPr="004E1EA9" w:rsidRDefault="009E0F96" w:rsidP="00D440D3">
      <w:pPr>
        <w:autoSpaceDE w:val="0"/>
        <w:autoSpaceDN w:val="0"/>
        <w:adjustRightInd w:val="0"/>
        <w:rPr>
          <w:rFonts w:ascii="Verdana" w:hAnsi="Verdana" w:cs="Verdana"/>
          <w:sz w:val="20"/>
          <w:szCs w:val="20"/>
        </w:rPr>
      </w:pPr>
    </w:p>
    <w:p w14:paraId="32A76BA2"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Pallets must conform to the GMA standard pallet specifications and must be 40” X 48” in size. </w:t>
      </w:r>
    </w:p>
    <w:p w14:paraId="2DA73ABD" w14:textId="3E5F7533" w:rsidR="009E0F96" w:rsidRPr="004E1EA9" w:rsidRDefault="00D440D3" w:rsidP="009E0F96">
      <w:pPr>
        <w:numPr>
          <w:ilvl w:val="0"/>
          <w:numId w:val="18"/>
        </w:numPr>
        <w:autoSpaceDE w:val="0"/>
        <w:autoSpaceDN w:val="0"/>
        <w:adjustRightInd w:val="0"/>
        <w:rPr>
          <w:rFonts w:ascii="Verdana" w:hAnsi="Verdana"/>
          <w:sz w:val="20"/>
          <w:szCs w:val="20"/>
        </w:rPr>
      </w:pPr>
      <w:r w:rsidRPr="004E1EA9">
        <w:rPr>
          <w:rFonts w:ascii="Verdana" w:hAnsi="Verdana"/>
          <w:b/>
          <w:sz w:val="20"/>
          <w:szCs w:val="20"/>
        </w:rPr>
        <w:t xml:space="preserve">NOTE:  </w:t>
      </w:r>
      <w:r w:rsidRPr="004E1EA9">
        <w:rPr>
          <w:rFonts w:ascii="Verdana" w:hAnsi="Verdana"/>
          <w:sz w:val="20"/>
          <w:szCs w:val="20"/>
        </w:rPr>
        <w:t>Block pallets are unacceptable.</w:t>
      </w:r>
    </w:p>
    <w:p w14:paraId="32A76BA4" w14:textId="3E5F7533"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No pallet height restrictions as long as trailer clearance requirements are met. </w:t>
      </w:r>
    </w:p>
    <w:p w14:paraId="32A76BA5"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Overhang is not to exceed 1” on each of the 4 sides of the pallet. </w:t>
      </w:r>
    </w:p>
    <w:p w14:paraId="32A76BA6"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Banding of product to pallets is not acceptable. </w:t>
      </w:r>
    </w:p>
    <w:p w14:paraId="32A76BA7"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The use of cardboard corner-boards is acceptable if necessary to stabilize the pallet. If corner-boards are used, the height of the corner boards is not to exceed 60” in height and is not to be any taller than the pallet itself.</w:t>
      </w:r>
      <w:r w:rsidRPr="004E1EA9">
        <w:rPr>
          <w:rFonts w:ascii="Verdana" w:hAnsi="Verdana"/>
          <w:sz w:val="20"/>
          <w:szCs w:val="20"/>
        </w:rPr>
        <w:t xml:space="preserve"> </w:t>
      </w:r>
    </w:p>
    <w:p w14:paraId="32A76BA8" w14:textId="77777777" w:rsidR="00D440D3" w:rsidRPr="004E1EA9" w:rsidRDefault="00D440D3" w:rsidP="00D440D3">
      <w:pPr>
        <w:autoSpaceDE w:val="0"/>
        <w:autoSpaceDN w:val="0"/>
        <w:adjustRightInd w:val="0"/>
        <w:rPr>
          <w:rFonts w:ascii="Verdana" w:hAnsi="Verdana"/>
          <w:sz w:val="20"/>
          <w:szCs w:val="20"/>
        </w:rPr>
      </w:pPr>
      <w:r w:rsidRPr="004E1EA9">
        <w:rPr>
          <w:rFonts w:ascii="Verdana" w:hAnsi="Verdana"/>
          <w:sz w:val="20"/>
          <w:szCs w:val="20"/>
        </w:rPr>
        <w:t>* For statement of wood packing material requirements, see Section 3/Document       Information</w:t>
      </w:r>
    </w:p>
    <w:p w14:paraId="32A76BA9" w14:textId="4F621D57" w:rsidR="00D440D3" w:rsidRDefault="00D440D3" w:rsidP="00D440D3">
      <w:pPr>
        <w:autoSpaceDE w:val="0"/>
        <w:autoSpaceDN w:val="0"/>
        <w:adjustRightInd w:val="0"/>
        <w:rPr>
          <w:rFonts w:ascii="Verdana" w:hAnsi="Verdana"/>
          <w:sz w:val="20"/>
          <w:szCs w:val="20"/>
        </w:rPr>
      </w:pPr>
    </w:p>
    <w:p w14:paraId="020C6E2C" w14:textId="1AF5B57F" w:rsidR="00DF7842" w:rsidRDefault="00DF7842" w:rsidP="00D440D3">
      <w:pPr>
        <w:autoSpaceDE w:val="0"/>
        <w:autoSpaceDN w:val="0"/>
        <w:adjustRightInd w:val="0"/>
        <w:rPr>
          <w:rFonts w:ascii="Verdana" w:hAnsi="Verdana"/>
          <w:sz w:val="20"/>
          <w:szCs w:val="20"/>
        </w:rPr>
      </w:pPr>
    </w:p>
    <w:p w14:paraId="5F40878D" w14:textId="06B71046" w:rsidR="00DF7842" w:rsidRDefault="00DF7842" w:rsidP="00D440D3">
      <w:pPr>
        <w:autoSpaceDE w:val="0"/>
        <w:autoSpaceDN w:val="0"/>
        <w:adjustRightInd w:val="0"/>
        <w:rPr>
          <w:rFonts w:ascii="Verdana" w:hAnsi="Verdana"/>
          <w:sz w:val="20"/>
          <w:szCs w:val="20"/>
        </w:rPr>
      </w:pPr>
    </w:p>
    <w:p w14:paraId="37F809BF" w14:textId="531F780F" w:rsidR="00DF7842" w:rsidRDefault="00DF7842" w:rsidP="00D440D3">
      <w:pPr>
        <w:autoSpaceDE w:val="0"/>
        <w:autoSpaceDN w:val="0"/>
        <w:adjustRightInd w:val="0"/>
        <w:rPr>
          <w:rFonts w:ascii="Verdana" w:hAnsi="Verdana"/>
          <w:sz w:val="20"/>
          <w:szCs w:val="20"/>
        </w:rPr>
      </w:pPr>
    </w:p>
    <w:p w14:paraId="794DA9A4" w14:textId="2EC98D5D" w:rsidR="00DF7842" w:rsidRDefault="00DF7842" w:rsidP="00D440D3">
      <w:pPr>
        <w:autoSpaceDE w:val="0"/>
        <w:autoSpaceDN w:val="0"/>
        <w:adjustRightInd w:val="0"/>
        <w:rPr>
          <w:rFonts w:ascii="Verdana" w:hAnsi="Verdana"/>
          <w:sz w:val="20"/>
          <w:szCs w:val="20"/>
        </w:rPr>
      </w:pPr>
    </w:p>
    <w:p w14:paraId="0541027A" w14:textId="5DC6A851" w:rsidR="00DF7842" w:rsidRDefault="00DF7842" w:rsidP="00D440D3">
      <w:pPr>
        <w:autoSpaceDE w:val="0"/>
        <w:autoSpaceDN w:val="0"/>
        <w:adjustRightInd w:val="0"/>
        <w:rPr>
          <w:rFonts w:ascii="Verdana" w:hAnsi="Verdana"/>
          <w:sz w:val="20"/>
          <w:szCs w:val="20"/>
        </w:rPr>
      </w:pPr>
    </w:p>
    <w:p w14:paraId="29342496" w14:textId="31F56AB0" w:rsidR="00DF7842" w:rsidRDefault="00DF7842" w:rsidP="00D440D3">
      <w:pPr>
        <w:autoSpaceDE w:val="0"/>
        <w:autoSpaceDN w:val="0"/>
        <w:adjustRightInd w:val="0"/>
        <w:rPr>
          <w:rFonts w:ascii="Verdana" w:hAnsi="Verdana"/>
          <w:sz w:val="20"/>
          <w:szCs w:val="20"/>
        </w:rPr>
      </w:pPr>
    </w:p>
    <w:p w14:paraId="2F0A9F74" w14:textId="5E6CF1D7" w:rsidR="00DF7842" w:rsidRDefault="00DF7842" w:rsidP="00D440D3">
      <w:pPr>
        <w:autoSpaceDE w:val="0"/>
        <w:autoSpaceDN w:val="0"/>
        <w:adjustRightInd w:val="0"/>
        <w:rPr>
          <w:rFonts w:ascii="Verdana" w:hAnsi="Verdana"/>
          <w:sz w:val="20"/>
          <w:szCs w:val="20"/>
        </w:rPr>
      </w:pPr>
    </w:p>
    <w:p w14:paraId="1486ABAF" w14:textId="731EA8CB" w:rsidR="00DF7842" w:rsidRDefault="00DF7842" w:rsidP="00D440D3">
      <w:pPr>
        <w:autoSpaceDE w:val="0"/>
        <w:autoSpaceDN w:val="0"/>
        <w:adjustRightInd w:val="0"/>
        <w:rPr>
          <w:rFonts w:ascii="Verdana" w:hAnsi="Verdana"/>
          <w:sz w:val="20"/>
          <w:szCs w:val="20"/>
        </w:rPr>
      </w:pPr>
    </w:p>
    <w:p w14:paraId="7A3E74FF" w14:textId="15BA03F3" w:rsidR="00DF7842" w:rsidRDefault="00DF7842" w:rsidP="00D440D3">
      <w:pPr>
        <w:autoSpaceDE w:val="0"/>
        <w:autoSpaceDN w:val="0"/>
        <w:adjustRightInd w:val="0"/>
        <w:rPr>
          <w:rFonts w:ascii="Verdana" w:hAnsi="Verdana"/>
          <w:sz w:val="20"/>
          <w:szCs w:val="20"/>
        </w:rPr>
      </w:pPr>
    </w:p>
    <w:p w14:paraId="1C363E59" w14:textId="69AE2552" w:rsidR="00DF7842" w:rsidRDefault="00DF7842" w:rsidP="00D440D3">
      <w:pPr>
        <w:autoSpaceDE w:val="0"/>
        <w:autoSpaceDN w:val="0"/>
        <w:adjustRightInd w:val="0"/>
        <w:rPr>
          <w:rFonts w:ascii="Verdana" w:hAnsi="Verdana"/>
          <w:sz w:val="20"/>
          <w:szCs w:val="20"/>
        </w:rPr>
      </w:pPr>
    </w:p>
    <w:p w14:paraId="58DAB67F" w14:textId="36008665" w:rsidR="00DF7842" w:rsidRDefault="00DF7842" w:rsidP="00D440D3">
      <w:pPr>
        <w:autoSpaceDE w:val="0"/>
        <w:autoSpaceDN w:val="0"/>
        <w:adjustRightInd w:val="0"/>
        <w:rPr>
          <w:rFonts w:ascii="Verdana" w:hAnsi="Verdana"/>
          <w:sz w:val="20"/>
          <w:szCs w:val="20"/>
        </w:rPr>
      </w:pPr>
    </w:p>
    <w:p w14:paraId="4D30AFED" w14:textId="38E95EDB" w:rsidR="00DF7842" w:rsidRDefault="00DF7842" w:rsidP="00D440D3">
      <w:pPr>
        <w:autoSpaceDE w:val="0"/>
        <w:autoSpaceDN w:val="0"/>
        <w:adjustRightInd w:val="0"/>
        <w:rPr>
          <w:rFonts w:ascii="Verdana" w:hAnsi="Verdana"/>
          <w:sz w:val="20"/>
          <w:szCs w:val="20"/>
        </w:rPr>
      </w:pPr>
    </w:p>
    <w:p w14:paraId="6BE8D24B" w14:textId="5BFC84C4" w:rsidR="00DF7842" w:rsidRDefault="00DF7842" w:rsidP="00D440D3">
      <w:pPr>
        <w:autoSpaceDE w:val="0"/>
        <w:autoSpaceDN w:val="0"/>
        <w:adjustRightInd w:val="0"/>
        <w:rPr>
          <w:rFonts w:ascii="Verdana" w:hAnsi="Verdana"/>
          <w:sz w:val="20"/>
          <w:szCs w:val="20"/>
        </w:rPr>
      </w:pPr>
    </w:p>
    <w:p w14:paraId="017E392F" w14:textId="2B308121" w:rsidR="00DF7842" w:rsidRDefault="00DF7842" w:rsidP="00D440D3">
      <w:pPr>
        <w:autoSpaceDE w:val="0"/>
        <w:autoSpaceDN w:val="0"/>
        <w:adjustRightInd w:val="0"/>
        <w:rPr>
          <w:rFonts w:ascii="Verdana" w:hAnsi="Verdana"/>
          <w:sz w:val="20"/>
          <w:szCs w:val="20"/>
        </w:rPr>
      </w:pPr>
    </w:p>
    <w:p w14:paraId="7ED697AA" w14:textId="27BF492E" w:rsidR="00DF7842" w:rsidRDefault="00DF7842" w:rsidP="00D440D3">
      <w:pPr>
        <w:autoSpaceDE w:val="0"/>
        <w:autoSpaceDN w:val="0"/>
        <w:adjustRightInd w:val="0"/>
        <w:rPr>
          <w:rFonts w:ascii="Verdana" w:hAnsi="Verdana"/>
          <w:sz w:val="20"/>
          <w:szCs w:val="20"/>
        </w:rPr>
      </w:pPr>
    </w:p>
    <w:p w14:paraId="7067322A" w14:textId="010BC60F" w:rsidR="00DF7842" w:rsidRDefault="00DF7842" w:rsidP="00D440D3">
      <w:pPr>
        <w:autoSpaceDE w:val="0"/>
        <w:autoSpaceDN w:val="0"/>
        <w:adjustRightInd w:val="0"/>
        <w:rPr>
          <w:rFonts w:ascii="Verdana" w:hAnsi="Verdana"/>
          <w:sz w:val="20"/>
          <w:szCs w:val="20"/>
        </w:rPr>
      </w:pPr>
    </w:p>
    <w:p w14:paraId="3BB9D5FC" w14:textId="5810D6D6" w:rsidR="00DF7842" w:rsidRDefault="00DF7842" w:rsidP="00D440D3">
      <w:pPr>
        <w:autoSpaceDE w:val="0"/>
        <w:autoSpaceDN w:val="0"/>
        <w:adjustRightInd w:val="0"/>
        <w:rPr>
          <w:rFonts w:ascii="Verdana" w:hAnsi="Verdana"/>
          <w:sz w:val="20"/>
          <w:szCs w:val="20"/>
        </w:rPr>
      </w:pPr>
    </w:p>
    <w:p w14:paraId="190EC096" w14:textId="7E4621C2" w:rsidR="00DF7842" w:rsidRDefault="00DF7842" w:rsidP="00D440D3">
      <w:pPr>
        <w:autoSpaceDE w:val="0"/>
        <w:autoSpaceDN w:val="0"/>
        <w:adjustRightInd w:val="0"/>
        <w:rPr>
          <w:rFonts w:ascii="Verdana" w:hAnsi="Verdana"/>
          <w:sz w:val="20"/>
          <w:szCs w:val="20"/>
        </w:rPr>
      </w:pPr>
    </w:p>
    <w:p w14:paraId="6389FAA0" w14:textId="77777777" w:rsidR="00DF7842" w:rsidRPr="004E1EA9" w:rsidRDefault="00DF7842" w:rsidP="00D440D3">
      <w:pPr>
        <w:autoSpaceDE w:val="0"/>
        <w:autoSpaceDN w:val="0"/>
        <w:adjustRightInd w:val="0"/>
        <w:rPr>
          <w:rFonts w:ascii="Verdana" w:hAnsi="Verdana"/>
          <w:sz w:val="20"/>
          <w:szCs w:val="20"/>
        </w:rPr>
      </w:pPr>
    </w:p>
    <w:p w14:paraId="32A76BAA" w14:textId="7F6C2A84" w:rsidR="00B71EEC" w:rsidRPr="004E1EA9" w:rsidRDefault="00D440D3" w:rsidP="00BE7C0E">
      <w:pPr>
        <w:rPr>
          <w:rFonts w:ascii="Verdana" w:hAnsi="Verdana"/>
          <w:b/>
          <w:bCs/>
        </w:rPr>
      </w:pPr>
      <w:bookmarkStart w:id="97" w:name="S510"/>
      <w:r w:rsidRPr="004E1EA9">
        <w:rPr>
          <w:rFonts w:ascii="Verdana" w:hAnsi="Verdana"/>
          <w:b/>
          <w:bCs/>
        </w:rPr>
        <w:lastRenderedPageBreak/>
        <w:t>5.10</w:t>
      </w:r>
      <w:r w:rsidRPr="004E1EA9">
        <w:rPr>
          <w:rFonts w:ascii="Verdana" w:hAnsi="Verdana"/>
          <w:b/>
          <w:bCs/>
        </w:rPr>
        <w:tab/>
        <w:t xml:space="preserve">Direct to </w:t>
      </w:r>
      <w:r w:rsidR="00FE341D">
        <w:rPr>
          <w:rFonts w:ascii="Verdana" w:hAnsi="Verdana"/>
          <w:b/>
          <w:bCs/>
        </w:rPr>
        <w:t>R</w:t>
      </w:r>
      <w:r w:rsidRPr="004E1EA9">
        <w:rPr>
          <w:rFonts w:ascii="Verdana" w:hAnsi="Verdana"/>
          <w:b/>
          <w:bCs/>
        </w:rPr>
        <w:t>DC/DDC Procedures</w:t>
      </w:r>
      <w:bookmarkEnd w:id="97"/>
    </w:p>
    <w:p w14:paraId="32A76BAB" w14:textId="73A801B0" w:rsidR="00185232" w:rsidRPr="004E1EA9" w:rsidRDefault="00D440D3" w:rsidP="00BE7C0E">
      <w:pPr>
        <w:rPr>
          <w:rFonts w:ascii="Verdana" w:hAnsi="Verdana"/>
          <w:sz w:val="20"/>
          <w:szCs w:val="20"/>
        </w:rPr>
      </w:pPr>
      <w:r w:rsidRPr="004E1EA9">
        <w:rPr>
          <w:rFonts w:ascii="Verdana" w:hAnsi="Verdana"/>
          <w:b/>
          <w:bCs/>
          <w:sz w:val="24"/>
          <w:szCs w:val="24"/>
        </w:rPr>
        <w:br/>
      </w:r>
      <w:r w:rsidRPr="004E1EA9">
        <w:rPr>
          <w:rFonts w:ascii="Verdana" w:hAnsi="Verdana"/>
          <w:sz w:val="20"/>
          <w:szCs w:val="20"/>
        </w:rPr>
        <w:t xml:space="preserve">For containers that will be delivered direct to our Best Buy </w:t>
      </w:r>
      <w:r w:rsidR="00FE341D">
        <w:rPr>
          <w:rFonts w:ascii="Verdana" w:hAnsi="Verdana"/>
          <w:sz w:val="20"/>
          <w:szCs w:val="20"/>
        </w:rPr>
        <w:t>R</w:t>
      </w:r>
      <w:r w:rsidRPr="004E1EA9">
        <w:rPr>
          <w:rFonts w:ascii="Verdana" w:hAnsi="Verdana"/>
          <w:sz w:val="20"/>
          <w:szCs w:val="20"/>
        </w:rPr>
        <w:t>DC’s or DDC’s, a packing list will need to be attached to a carton and placed in the back of the container. This packing list should contain</w:t>
      </w:r>
      <w:r w:rsidR="00185232" w:rsidRPr="004E1EA9">
        <w:rPr>
          <w:rFonts w:ascii="Verdana" w:hAnsi="Verdana"/>
          <w:sz w:val="20"/>
          <w:szCs w:val="20"/>
        </w:rPr>
        <w:t xml:space="preserve"> </w:t>
      </w:r>
      <w:r w:rsidR="00BE7C0E" w:rsidRPr="004E1EA9">
        <w:rPr>
          <w:rFonts w:ascii="Verdana" w:hAnsi="Verdana"/>
          <w:sz w:val="20"/>
          <w:szCs w:val="20"/>
        </w:rPr>
        <w:t xml:space="preserve">all of the required data elements in </w:t>
      </w:r>
      <w:r w:rsidR="00185232" w:rsidRPr="004E1EA9">
        <w:rPr>
          <w:rFonts w:ascii="Verdana" w:hAnsi="Verdana"/>
          <w:sz w:val="20"/>
          <w:szCs w:val="20"/>
        </w:rPr>
        <w:t>S</w:t>
      </w:r>
      <w:r w:rsidR="00BE7C0E" w:rsidRPr="004E1EA9">
        <w:rPr>
          <w:rFonts w:ascii="Verdana" w:hAnsi="Verdana"/>
          <w:i/>
          <w:sz w:val="20"/>
          <w:szCs w:val="20"/>
        </w:rPr>
        <w:t>ection 3.6A</w:t>
      </w:r>
      <w:r w:rsidR="00BE7C0E" w:rsidRPr="004E1EA9">
        <w:rPr>
          <w:rFonts w:ascii="Verdana" w:hAnsi="Verdana"/>
          <w:sz w:val="20"/>
          <w:szCs w:val="20"/>
        </w:rPr>
        <w:t xml:space="preserve">.  </w:t>
      </w:r>
    </w:p>
    <w:p w14:paraId="32A76BAC" w14:textId="77777777" w:rsidR="00185232" w:rsidRPr="004E1EA9" w:rsidRDefault="00185232" w:rsidP="00BE7C0E">
      <w:pPr>
        <w:rPr>
          <w:rFonts w:ascii="Verdana" w:hAnsi="Verdana"/>
          <w:sz w:val="20"/>
          <w:szCs w:val="20"/>
        </w:rPr>
      </w:pPr>
    </w:p>
    <w:p w14:paraId="32A76BAD" w14:textId="0F55A0F8" w:rsidR="00BE7C0E" w:rsidRPr="004E1EA9" w:rsidRDefault="00BE7C0E" w:rsidP="00BE7C0E">
      <w:pPr>
        <w:rPr>
          <w:rFonts w:ascii="Verdana" w:hAnsi="Verdana"/>
          <w:sz w:val="20"/>
          <w:szCs w:val="20"/>
        </w:rPr>
      </w:pPr>
      <w:r w:rsidRPr="004E1EA9">
        <w:rPr>
          <w:rFonts w:ascii="Verdana" w:hAnsi="Verdana"/>
          <w:sz w:val="20"/>
          <w:szCs w:val="20"/>
        </w:rPr>
        <w:t xml:space="preserve">Shipping direct to </w:t>
      </w:r>
      <w:r w:rsidR="00FE341D">
        <w:rPr>
          <w:rFonts w:ascii="Verdana" w:hAnsi="Verdana"/>
          <w:sz w:val="20"/>
          <w:szCs w:val="20"/>
        </w:rPr>
        <w:t>R</w:t>
      </w:r>
      <w:r w:rsidRPr="004E1EA9">
        <w:rPr>
          <w:rFonts w:ascii="Verdana" w:hAnsi="Verdana"/>
          <w:sz w:val="20"/>
          <w:szCs w:val="20"/>
        </w:rPr>
        <w:t xml:space="preserve">DC/DDC requires Best Buy approval before starting the program. </w:t>
      </w:r>
    </w:p>
    <w:p w14:paraId="32A76BAE" w14:textId="77777777" w:rsidR="00BE7C0E" w:rsidRPr="004E1EA9" w:rsidRDefault="00BE7C0E" w:rsidP="00BE7C0E">
      <w:pPr>
        <w:rPr>
          <w:rFonts w:ascii="Verdana" w:hAnsi="Verdana"/>
          <w:sz w:val="20"/>
          <w:szCs w:val="20"/>
        </w:rPr>
      </w:pPr>
    </w:p>
    <w:p w14:paraId="32A76BAF" w14:textId="77777777" w:rsidR="00BE7C0E" w:rsidRPr="004E1EA9" w:rsidRDefault="00BE7C0E" w:rsidP="00BE7C0E">
      <w:pPr>
        <w:rPr>
          <w:rFonts w:ascii="Verdana" w:hAnsi="Verdana"/>
          <w:sz w:val="20"/>
          <w:szCs w:val="20"/>
        </w:rPr>
      </w:pPr>
      <w:r w:rsidRPr="004E1EA9">
        <w:rPr>
          <w:rFonts w:ascii="Verdana" w:hAnsi="Verdana"/>
          <w:sz w:val="20"/>
          <w:szCs w:val="20"/>
        </w:rPr>
        <w:t>Packing List Example:</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2430"/>
        <w:gridCol w:w="1350"/>
        <w:gridCol w:w="1170"/>
        <w:gridCol w:w="1170"/>
        <w:gridCol w:w="1350"/>
      </w:tblGrid>
      <w:tr w:rsidR="0021139D" w:rsidRPr="004E1EA9" w14:paraId="32A76BB1" w14:textId="77777777" w:rsidTr="00BE7C0E">
        <w:trPr>
          <w:trHeight w:val="458"/>
        </w:trPr>
        <w:tc>
          <w:tcPr>
            <w:tcW w:w="9855" w:type="dxa"/>
            <w:gridSpan w:val="6"/>
          </w:tcPr>
          <w:p w14:paraId="32A76BB0" w14:textId="77777777" w:rsidR="00BE7C0E" w:rsidRPr="004E1EA9" w:rsidRDefault="00BE7C0E" w:rsidP="00BE7C0E">
            <w:pPr>
              <w:jc w:val="center"/>
              <w:rPr>
                <w:rFonts w:ascii="Verdana" w:hAnsi="Verdana" w:cs="Arial"/>
                <w:b/>
                <w:sz w:val="24"/>
                <w:szCs w:val="24"/>
                <w:bdr w:val="single" w:sz="4" w:space="0" w:color="auto"/>
              </w:rPr>
            </w:pPr>
            <w:r w:rsidRPr="004E1EA9">
              <w:rPr>
                <w:rFonts w:ascii="Verdana" w:hAnsi="Verdana" w:cs="Arial"/>
                <w:b/>
                <w:sz w:val="24"/>
                <w:szCs w:val="24"/>
                <w:bdr w:val="single" w:sz="4" w:space="0" w:color="auto"/>
              </w:rPr>
              <w:t xml:space="preserve">Packing List </w:t>
            </w:r>
          </w:p>
        </w:tc>
      </w:tr>
      <w:tr w:rsidR="0021139D" w:rsidRPr="004E1EA9" w14:paraId="32A76BB7" w14:textId="77777777" w:rsidTr="00BE7C0E">
        <w:trPr>
          <w:trHeight w:val="458"/>
        </w:trPr>
        <w:tc>
          <w:tcPr>
            <w:tcW w:w="9855" w:type="dxa"/>
            <w:gridSpan w:val="6"/>
          </w:tcPr>
          <w:p w14:paraId="32A76BB2"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Shipper/Exporter: XYZ Corporation                                  Consignee: Best Buy Purchasing LLC</w:t>
            </w:r>
          </w:p>
          <w:p w14:paraId="32A76BB3"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123 Industrial Park                                                            7601 Penn Avenue South</w:t>
            </w:r>
          </w:p>
          <w:p w14:paraId="32A76BB4"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Kowloon, Hong Kong                                                          Richfield, MN 55423</w:t>
            </w:r>
          </w:p>
          <w:p w14:paraId="32A76BB6" w14:textId="03D3634A" w:rsidR="00BE7C0E" w:rsidRPr="004E1EA9" w:rsidRDefault="00BE7C0E" w:rsidP="001E7C1E">
            <w:pPr>
              <w:rPr>
                <w:rFonts w:ascii="Verdana" w:hAnsi="Verdana" w:cs="Tahoma"/>
                <w:sz w:val="16"/>
                <w:szCs w:val="16"/>
              </w:rPr>
            </w:pPr>
            <w:r w:rsidRPr="004E1EA9">
              <w:rPr>
                <w:rFonts w:ascii="Verdana" w:hAnsi="Verdana" w:cs="Tahoma"/>
                <w:sz w:val="16"/>
                <w:szCs w:val="16"/>
              </w:rPr>
              <w:t>PO: ABCDEF</w:t>
            </w:r>
          </w:p>
        </w:tc>
      </w:tr>
      <w:tr w:rsidR="0021139D" w:rsidRPr="004E1EA9" w14:paraId="32A76BBE" w14:textId="77777777" w:rsidTr="00BE7C0E">
        <w:trPr>
          <w:trHeight w:val="458"/>
        </w:trPr>
        <w:tc>
          <w:tcPr>
            <w:tcW w:w="2385" w:type="dxa"/>
            <w:vAlign w:val="center"/>
          </w:tcPr>
          <w:p w14:paraId="32A76BB8" w14:textId="77777777" w:rsidR="00BE7C0E" w:rsidRPr="004E1EA9" w:rsidRDefault="00BE7C0E" w:rsidP="00BE7C0E">
            <w:pPr>
              <w:jc w:val="center"/>
              <w:rPr>
                <w:rFonts w:ascii="Verdana" w:hAnsi="Verdana" w:cs="Tahoma"/>
                <w:b/>
                <w:sz w:val="16"/>
                <w:szCs w:val="16"/>
              </w:rPr>
            </w:pPr>
          </w:p>
        </w:tc>
        <w:tc>
          <w:tcPr>
            <w:tcW w:w="2430" w:type="dxa"/>
            <w:vAlign w:val="center"/>
          </w:tcPr>
          <w:p w14:paraId="32A76BB9"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Detailed Description</w:t>
            </w:r>
          </w:p>
        </w:tc>
        <w:tc>
          <w:tcPr>
            <w:tcW w:w="1350" w:type="dxa"/>
            <w:vAlign w:val="center"/>
          </w:tcPr>
          <w:p w14:paraId="32A76BBA"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SKU Quantity</w:t>
            </w:r>
          </w:p>
        </w:tc>
        <w:tc>
          <w:tcPr>
            <w:tcW w:w="1170" w:type="dxa"/>
            <w:vAlign w:val="center"/>
          </w:tcPr>
          <w:p w14:paraId="32A76BBB"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Carton QTY</w:t>
            </w:r>
          </w:p>
        </w:tc>
        <w:tc>
          <w:tcPr>
            <w:tcW w:w="1170" w:type="dxa"/>
            <w:vAlign w:val="center"/>
          </w:tcPr>
          <w:p w14:paraId="32A76BBC"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Net Weight</w:t>
            </w:r>
          </w:p>
        </w:tc>
        <w:tc>
          <w:tcPr>
            <w:tcW w:w="1350" w:type="dxa"/>
            <w:vAlign w:val="center"/>
          </w:tcPr>
          <w:p w14:paraId="32A76BBD"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Gross Weight</w:t>
            </w:r>
          </w:p>
        </w:tc>
      </w:tr>
      <w:tr w:rsidR="0021139D" w:rsidRPr="004E1EA9" w14:paraId="32A76BCC" w14:textId="77777777" w:rsidTr="00BE7C0E">
        <w:tc>
          <w:tcPr>
            <w:tcW w:w="2385" w:type="dxa"/>
          </w:tcPr>
          <w:p w14:paraId="32A76BBF"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Seal Number: 67545</w:t>
            </w:r>
          </w:p>
          <w:p w14:paraId="32A76BC0"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Container Number: HTGY14537654</w:t>
            </w:r>
          </w:p>
          <w:p w14:paraId="32A76BC1" w14:textId="77777777" w:rsidR="00BE7C0E" w:rsidRPr="004E1EA9" w:rsidRDefault="00BE7C0E" w:rsidP="00BE7C0E">
            <w:pPr>
              <w:rPr>
                <w:rFonts w:ascii="Verdana" w:hAnsi="Verdana" w:cs="Tahoma"/>
                <w:sz w:val="16"/>
                <w:szCs w:val="16"/>
              </w:rPr>
            </w:pPr>
          </w:p>
        </w:tc>
        <w:tc>
          <w:tcPr>
            <w:tcW w:w="2430" w:type="dxa"/>
          </w:tcPr>
          <w:p w14:paraId="32A76BC2" w14:textId="77777777" w:rsidR="00BE7C0E" w:rsidRPr="004E1EA9" w:rsidRDefault="00BE7C0E" w:rsidP="00BE7C0E">
            <w:pPr>
              <w:rPr>
                <w:rFonts w:ascii="Verdana" w:hAnsi="Verdana" w:cs="Arial"/>
                <w:sz w:val="16"/>
                <w:szCs w:val="16"/>
              </w:rPr>
            </w:pPr>
            <w:r w:rsidRPr="004E1EA9">
              <w:rPr>
                <w:rFonts w:ascii="Verdana" w:hAnsi="Verdana" w:cs="Arial"/>
                <w:sz w:val="16"/>
                <w:szCs w:val="16"/>
              </w:rPr>
              <w:t xml:space="preserve">42” LCD/DVD HD TV Combo </w:t>
            </w:r>
          </w:p>
          <w:p w14:paraId="32A76BC3" w14:textId="4C2B5C4C" w:rsidR="00BE7C0E" w:rsidRPr="004E1EA9" w:rsidRDefault="00BE7C0E" w:rsidP="00BE7C0E">
            <w:pPr>
              <w:rPr>
                <w:rFonts w:ascii="Verdana" w:hAnsi="Verdana" w:cs="Arial"/>
                <w:sz w:val="16"/>
                <w:szCs w:val="16"/>
                <w:lang w:eastAsia="zh-CN"/>
              </w:rPr>
            </w:pPr>
            <w:r w:rsidRPr="004E1EA9">
              <w:rPr>
                <w:rFonts w:ascii="Verdana" w:hAnsi="Verdana" w:cs="Arial"/>
                <w:sz w:val="16"/>
                <w:szCs w:val="16"/>
              </w:rPr>
              <w:t xml:space="preserve">Sku: </w:t>
            </w:r>
            <w:r w:rsidR="000C359F" w:rsidRPr="003F0647">
              <w:rPr>
                <w:rFonts w:ascii="Verdana" w:hAnsi="Verdana" w:cs="Arial"/>
                <w:sz w:val="16"/>
                <w:szCs w:val="16"/>
              </w:rPr>
              <w:t>0</w:t>
            </w:r>
            <w:r w:rsidRPr="004E1EA9">
              <w:rPr>
                <w:rFonts w:ascii="Verdana" w:hAnsi="Verdana" w:cs="Arial"/>
                <w:sz w:val="16"/>
                <w:szCs w:val="16"/>
              </w:rPr>
              <w:t>1234567</w:t>
            </w:r>
          </w:p>
          <w:p w14:paraId="32A76BC4" w14:textId="77777777" w:rsidR="00BE7C0E" w:rsidRPr="004E1EA9" w:rsidRDefault="00BE7C0E" w:rsidP="00BE7C0E">
            <w:pPr>
              <w:rPr>
                <w:rFonts w:ascii="Verdana" w:hAnsi="Verdana" w:cs="Tahoma"/>
                <w:sz w:val="16"/>
                <w:szCs w:val="16"/>
              </w:rPr>
            </w:pPr>
          </w:p>
        </w:tc>
        <w:tc>
          <w:tcPr>
            <w:tcW w:w="1350" w:type="dxa"/>
          </w:tcPr>
          <w:p w14:paraId="32A76BC5"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10,000 units</w:t>
            </w:r>
          </w:p>
          <w:p w14:paraId="32A76BC6" w14:textId="77777777" w:rsidR="00BE7C0E" w:rsidRPr="004E1EA9" w:rsidRDefault="00BE7C0E" w:rsidP="00BE7C0E">
            <w:pPr>
              <w:jc w:val="center"/>
              <w:rPr>
                <w:rFonts w:ascii="Verdana" w:hAnsi="Verdana" w:cs="Tahoma"/>
                <w:sz w:val="16"/>
                <w:szCs w:val="16"/>
              </w:rPr>
            </w:pPr>
          </w:p>
        </w:tc>
        <w:tc>
          <w:tcPr>
            <w:tcW w:w="1170" w:type="dxa"/>
          </w:tcPr>
          <w:p w14:paraId="32A76BC7"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10,000 cartons</w:t>
            </w:r>
          </w:p>
          <w:p w14:paraId="32A76BC8" w14:textId="77777777" w:rsidR="00BE7C0E" w:rsidRPr="004E1EA9" w:rsidRDefault="00BE7C0E" w:rsidP="00BE7C0E">
            <w:pPr>
              <w:jc w:val="center"/>
              <w:rPr>
                <w:rFonts w:ascii="Verdana" w:hAnsi="Verdana" w:cs="Tahoma"/>
                <w:sz w:val="16"/>
                <w:szCs w:val="16"/>
              </w:rPr>
            </w:pPr>
          </w:p>
        </w:tc>
        <w:tc>
          <w:tcPr>
            <w:tcW w:w="1170" w:type="dxa"/>
          </w:tcPr>
          <w:p w14:paraId="32A76BC9"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2500 kg</w:t>
            </w:r>
          </w:p>
        </w:tc>
        <w:tc>
          <w:tcPr>
            <w:tcW w:w="1350" w:type="dxa"/>
          </w:tcPr>
          <w:p w14:paraId="32A76BCA"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2650 kg</w:t>
            </w:r>
          </w:p>
          <w:p w14:paraId="32A76BCB" w14:textId="77777777" w:rsidR="00BE7C0E" w:rsidRPr="004E1EA9" w:rsidRDefault="00BE7C0E" w:rsidP="00BE7C0E">
            <w:pPr>
              <w:jc w:val="center"/>
              <w:rPr>
                <w:rFonts w:ascii="Verdana" w:hAnsi="Verdana" w:cs="Tahoma"/>
                <w:sz w:val="16"/>
                <w:szCs w:val="16"/>
              </w:rPr>
            </w:pPr>
          </w:p>
        </w:tc>
      </w:tr>
      <w:tr w:rsidR="0021139D" w:rsidRPr="004E1EA9" w14:paraId="32A76BD3" w14:textId="77777777" w:rsidTr="00BE7C0E">
        <w:tc>
          <w:tcPr>
            <w:tcW w:w="2385" w:type="dxa"/>
          </w:tcPr>
          <w:p w14:paraId="32A76BCD" w14:textId="77777777" w:rsidR="00BE7C0E" w:rsidRPr="004E1EA9" w:rsidRDefault="00BE7C0E" w:rsidP="00BE7C0E">
            <w:pPr>
              <w:rPr>
                <w:rFonts w:ascii="Verdana" w:hAnsi="Verdana" w:cs="Tahoma"/>
                <w:b/>
                <w:sz w:val="20"/>
                <w:szCs w:val="20"/>
              </w:rPr>
            </w:pPr>
            <w:r w:rsidRPr="004E1EA9">
              <w:rPr>
                <w:rFonts w:ascii="Verdana" w:hAnsi="Verdana" w:cs="Tahoma"/>
                <w:b/>
                <w:sz w:val="20"/>
                <w:szCs w:val="20"/>
              </w:rPr>
              <w:t>TOTAL</w:t>
            </w:r>
          </w:p>
        </w:tc>
        <w:tc>
          <w:tcPr>
            <w:tcW w:w="2430" w:type="dxa"/>
          </w:tcPr>
          <w:p w14:paraId="32A76BCE" w14:textId="77777777" w:rsidR="00BE7C0E" w:rsidRPr="004E1EA9" w:rsidRDefault="00BE7C0E" w:rsidP="00BE7C0E">
            <w:pPr>
              <w:rPr>
                <w:rFonts w:ascii="Verdana" w:hAnsi="Verdana" w:cs="Tahoma"/>
                <w:b/>
                <w:sz w:val="20"/>
                <w:szCs w:val="20"/>
              </w:rPr>
            </w:pPr>
          </w:p>
        </w:tc>
        <w:tc>
          <w:tcPr>
            <w:tcW w:w="1350" w:type="dxa"/>
          </w:tcPr>
          <w:p w14:paraId="32A76BCF"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BD0"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BD1"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2500 kg</w:t>
            </w:r>
          </w:p>
        </w:tc>
        <w:tc>
          <w:tcPr>
            <w:tcW w:w="1350" w:type="dxa"/>
          </w:tcPr>
          <w:p w14:paraId="32A76BD2"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2650 kg</w:t>
            </w:r>
          </w:p>
        </w:tc>
      </w:tr>
    </w:tbl>
    <w:p w14:paraId="77F8ED2A" w14:textId="66A3580B" w:rsidR="0034395D" w:rsidRDefault="0034395D" w:rsidP="0034395D">
      <w:pPr>
        <w:jc w:val="center"/>
        <w:rPr>
          <w:rFonts w:ascii="Verdana" w:hAnsi="Verdana"/>
          <w:sz w:val="20"/>
          <w:szCs w:val="20"/>
        </w:rPr>
      </w:pPr>
      <w:bookmarkStart w:id="98" w:name="S6"/>
      <w:bookmarkStart w:id="99" w:name="_Toc88377522"/>
      <w:bookmarkStart w:id="100" w:name="_Toc88637777"/>
      <w:bookmarkEnd w:id="98"/>
    </w:p>
    <w:p w14:paraId="016364D0" w14:textId="77777777" w:rsidR="00A25C00" w:rsidRDefault="00A25C00" w:rsidP="0034395D">
      <w:pPr>
        <w:rPr>
          <w:rFonts w:ascii="Verdana" w:hAnsi="Verdana"/>
          <w:b/>
          <w:sz w:val="144"/>
          <w:szCs w:val="144"/>
        </w:rPr>
      </w:pPr>
    </w:p>
    <w:p w14:paraId="119F70AE" w14:textId="77777777" w:rsidR="00A25C00" w:rsidRDefault="00A25C00" w:rsidP="0034395D">
      <w:pPr>
        <w:rPr>
          <w:rFonts w:ascii="Verdana" w:hAnsi="Verdana"/>
          <w:b/>
          <w:sz w:val="144"/>
          <w:szCs w:val="144"/>
        </w:rPr>
      </w:pPr>
    </w:p>
    <w:p w14:paraId="553552F9" w14:textId="77777777" w:rsidR="00A25C00" w:rsidRDefault="00A25C00" w:rsidP="0034395D">
      <w:pPr>
        <w:rPr>
          <w:rFonts w:ascii="Verdana" w:hAnsi="Verdana"/>
          <w:b/>
          <w:sz w:val="144"/>
          <w:szCs w:val="144"/>
        </w:rPr>
      </w:pPr>
    </w:p>
    <w:p w14:paraId="5FB2E7C4" w14:textId="77777777" w:rsidR="00A25C00" w:rsidRDefault="00A25C00" w:rsidP="0034395D">
      <w:pPr>
        <w:rPr>
          <w:rFonts w:ascii="Verdana" w:hAnsi="Verdana"/>
          <w:b/>
          <w:sz w:val="144"/>
          <w:szCs w:val="144"/>
        </w:rPr>
      </w:pPr>
    </w:p>
    <w:p w14:paraId="306665AD" w14:textId="77777777" w:rsidR="00A25C00" w:rsidRDefault="00A25C00" w:rsidP="0034395D">
      <w:pPr>
        <w:rPr>
          <w:rFonts w:ascii="Verdana" w:hAnsi="Verdana"/>
          <w:b/>
          <w:sz w:val="144"/>
          <w:szCs w:val="144"/>
        </w:rPr>
      </w:pPr>
    </w:p>
    <w:p w14:paraId="32A76BD6" w14:textId="0893FD3B" w:rsidR="00D440D3" w:rsidRPr="00555D10" w:rsidRDefault="00D440D3" w:rsidP="0034395D">
      <w:pPr>
        <w:rPr>
          <w:rFonts w:ascii="Verdana" w:hAnsi="Verdana"/>
          <w:sz w:val="20"/>
          <w:szCs w:val="20"/>
        </w:rPr>
      </w:pPr>
      <w:r w:rsidRPr="004E1EA9">
        <w:rPr>
          <w:rFonts w:ascii="Verdana" w:hAnsi="Verdana"/>
          <w:b/>
          <w:sz w:val="144"/>
          <w:szCs w:val="144"/>
        </w:rPr>
        <w:t>Section 6</w:t>
      </w:r>
      <w:bookmarkEnd w:id="99"/>
      <w:bookmarkEnd w:id="100"/>
    </w:p>
    <w:p w14:paraId="32A76BD7" w14:textId="77777777" w:rsidR="00D440D3" w:rsidRPr="004E1EA9" w:rsidRDefault="00D440D3" w:rsidP="00D440D3">
      <w:pPr>
        <w:pBdr>
          <w:bottom w:val="single" w:sz="6" w:space="1" w:color="auto"/>
        </w:pBdr>
        <w:jc w:val="center"/>
        <w:outlineLvl w:val="0"/>
        <w:rPr>
          <w:rFonts w:ascii="Verdana" w:hAnsi="Verdana"/>
          <w:b/>
          <w:sz w:val="144"/>
          <w:szCs w:val="144"/>
        </w:rPr>
      </w:pPr>
    </w:p>
    <w:p w14:paraId="32A76BD8" w14:textId="77777777" w:rsidR="00D440D3" w:rsidRPr="004E1EA9" w:rsidRDefault="00D440D3" w:rsidP="00D440D3">
      <w:pPr>
        <w:pBdr>
          <w:bottom w:val="single" w:sz="6" w:space="1" w:color="auto"/>
        </w:pBdr>
        <w:jc w:val="center"/>
        <w:outlineLvl w:val="0"/>
        <w:rPr>
          <w:rFonts w:ascii="Verdana" w:hAnsi="Verdana"/>
          <w:b/>
          <w:sz w:val="48"/>
          <w:szCs w:val="48"/>
        </w:rPr>
      </w:pPr>
    </w:p>
    <w:p w14:paraId="32A76BD9" w14:textId="77777777" w:rsidR="00D440D3" w:rsidRPr="004E1EA9" w:rsidRDefault="00D440D3" w:rsidP="00D440D3">
      <w:pPr>
        <w:jc w:val="center"/>
        <w:outlineLvl w:val="0"/>
        <w:rPr>
          <w:rFonts w:ascii="Verdana" w:hAnsi="Verdana"/>
          <w:b/>
          <w:sz w:val="72"/>
          <w:szCs w:val="72"/>
        </w:rPr>
      </w:pPr>
    </w:p>
    <w:p w14:paraId="32A76BDA" w14:textId="77777777" w:rsidR="00D440D3" w:rsidRPr="004E1EA9" w:rsidRDefault="00D440D3" w:rsidP="00D440D3">
      <w:pPr>
        <w:jc w:val="center"/>
        <w:outlineLvl w:val="0"/>
        <w:rPr>
          <w:rFonts w:ascii="Verdana" w:hAnsi="Verdana"/>
          <w:b/>
          <w:sz w:val="72"/>
          <w:szCs w:val="72"/>
        </w:rPr>
      </w:pPr>
    </w:p>
    <w:p w14:paraId="32A76BDB" w14:textId="77777777" w:rsidR="00D440D3" w:rsidRPr="004E1EA9" w:rsidRDefault="00D440D3" w:rsidP="00D440D3">
      <w:pPr>
        <w:jc w:val="center"/>
        <w:outlineLvl w:val="0"/>
        <w:rPr>
          <w:rFonts w:ascii="Verdana" w:hAnsi="Verdana"/>
          <w:b/>
          <w:sz w:val="72"/>
          <w:szCs w:val="72"/>
        </w:rPr>
      </w:pPr>
      <w:bookmarkStart w:id="101" w:name="_Toc88377523"/>
      <w:bookmarkStart w:id="102" w:name="_Toc88637778"/>
      <w:r w:rsidRPr="004E1EA9">
        <w:rPr>
          <w:rFonts w:ascii="Verdana" w:hAnsi="Verdana"/>
          <w:b/>
          <w:sz w:val="72"/>
          <w:szCs w:val="72"/>
        </w:rPr>
        <w:t>Freight</w:t>
      </w:r>
      <w:bookmarkEnd w:id="101"/>
      <w:r w:rsidRPr="004E1EA9">
        <w:rPr>
          <w:rFonts w:ascii="Verdana" w:hAnsi="Verdana"/>
          <w:b/>
          <w:sz w:val="72"/>
          <w:szCs w:val="72"/>
        </w:rPr>
        <w:t xml:space="preserve"> </w:t>
      </w:r>
      <w:bookmarkStart w:id="103" w:name="_Toc88377524"/>
      <w:r w:rsidRPr="004E1EA9">
        <w:rPr>
          <w:rFonts w:ascii="Verdana" w:hAnsi="Verdana"/>
          <w:b/>
          <w:sz w:val="72"/>
          <w:szCs w:val="72"/>
        </w:rPr>
        <w:t>Forwarder</w:t>
      </w:r>
      <w:bookmarkEnd w:id="103"/>
      <w:r w:rsidRPr="004E1EA9">
        <w:rPr>
          <w:rFonts w:ascii="Verdana" w:hAnsi="Verdana"/>
          <w:b/>
          <w:sz w:val="72"/>
          <w:szCs w:val="72"/>
        </w:rPr>
        <w:t xml:space="preserve"> Contacts</w:t>
      </w:r>
      <w:bookmarkEnd w:id="102"/>
    </w:p>
    <w:p w14:paraId="32A76BDC" w14:textId="77777777" w:rsidR="00D440D3" w:rsidRPr="004E1EA9" w:rsidRDefault="00D440D3" w:rsidP="00D440D3">
      <w:pPr>
        <w:pBdr>
          <w:bottom w:val="single" w:sz="6" w:space="31" w:color="auto"/>
        </w:pBdr>
        <w:jc w:val="center"/>
        <w:outlineLvl w:val="0"/>
        <w:rPr>
          <w:rFonts w:ascii="Verdana" w:hAnsi="Verdana"/>
          <w:b/>
          <w:sz w:val="40"/>
          <w:szCs w:val="40"/>
        </w:rPr>
      </w:pPr>
    </w:p>
    <w:p w14:paraId="32A76BDD" w14:textId="77777777" w:rsidR="00D440D3" w:rsidRPr="004E1EA9" w:rsidRDefault="00D440D3" w:rsidP="00D440D3">
      <w:pPr>
        <w:rPr>
          <w:rStyle w:val="Heading1Char"/>
          <w:rFonts w:ascii="Verdana" w:hAnsi="Verdana"/>
          <w:sz w:val="24"/>
          <w:szCs w:val="24"/>
          <w:u w:val="none"/>
        </w:rPr>
      </w:pPr>
      <w:r w:rsidRPr="004E1EA9">
        <w:rPr>
          <w:rFonts w:ascii="Verdana" w:hAnsi="Verdana"/>
          <w:b/>
          <w:sz w:val="72"/>
          <w:szCs w:val="72"/>
        </w:rPr>
        <w:br w:type="page"/>
      </w:r>
      <w:bookmarkStart w:id="104" w:name="_Toc88637779"/>
      <w:bookmarkStart w:id="105" w:name="S60"/>
      <w:r w:rsidRPr="004E1EA9">
        <w:rPr>
          <w:rStyle w:val="Heading1Char"/>
          <w:rFonts w:ascii="Verdana" w:hAnsi="Verdana"/>
          <w:sz w:val="22"/>
          <w:szCs w:val="24"/>
          <w:u w:val="none"/>
        </w:rPr>
        <w:lastRenderedPageBreak/>
        <w:t>6.0</w:t>
      </w:r>
      <w:r w:rsidRPr="004E1EA9">
        <w:rPr>
          <w:rStyle w:val="Heading1Char"/>
          <w:rFonts w:ascii="Verdana" w:hAnsi="Verdana"/>
          <w:sz w:val="24"/>
          <w:szCs w:val="24"/>
          <w:u w:val="none"/>
        </w:rPr>
        <w:t xml:space="preserve"> </w:t>
      </w:r>
      <w:r w:rsidRPr="004E1EA9">
        <w:rPr>
          <w:rStyle w:val="Heading1Char"/>
          <w:rFonts w:ascii="Verdana" w:hAnsi="Verdana"/>
          <w:sz w:val="22"/>
          <w:szCs w:val="24"/>
          <w:u w:val="none"/>
        </w:rPr>
        <w:t>Ocean Service Provider List for LCL and FCL Shipments</w:t>
      </w:r>
      <w:bookmarkEnd w:id="104"/>
      <w:r w:rsidRPr="004E1EA9">
        <w:rPr>
          <w:rStyle w:val="Heading1Char"/>
          <w:rFonts w:ascii="Verdana" w:hAnsi="Verdana"/>
          <w:sz w:val="24"/>
          <w:szCs w:val="24"/>
          <w:u w:val="none"/>
        </w:rPr>
        <w:t xml:space="preserve"> </w:t>
      </w:r>
      <w:bookmarkEnd w:id="105"/>
    </w:p>
    <w:bookmarkStart w:id="106" w:name="_Toc88637780"/>
    <w:p w14:paraId="32A76BDE" w14:textId="20DBA0C7" w:rsidR="00D440D3" w:rsidRPr="004E1EA9" w:rsidRDefault="00296BAA" w:rsidP="00185232">
      <w:pPr>
        <w:spacing w:before="100" w:beforeAutospacing="1" w:after="100" w:afterAutospacing="1"/>
        <w:rPr>
          <w:rFonts w:ascii="Verdana" w:hAnsi="Verdana"/>
          <w:b/>
          <w:bCs/>
          <w:sz w:val="20"/>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704320" behindDoc="0" locked="0" layoutInCell="1" allowOverlap="1" wp14:anchorId="24B3C371" wp14:editId="098BE663">
                <wp:simplePos x="0" y="0"/>
                <wp:positionH relativeFrom="page">
                  <wp:posOffset>68580</wp:posOffset>
                </wp:positionH>
                <wp:positionV relativeFrom="paragraph">
                  <wp:posOffset>782955</wp:posOffset>
                </wp:positionV>
                <wp:extent cx="975360" cy="311150"/>
                <wp:effectExtent l="0" t="0" r="15240" b="12700"/>
                <wp:wrapSquare wrapText="bothSides"/>
                <wp:docPr id="338159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11150"/>
                        </a:xfrm>
                        <a:prstGeom prst="rect">
                          <a:avLst/>
                        </a:prstGeom>
                        <a:solidFill>
                          <a:srgbClr val="FF0000"/>
                        </a:solidFill>
                        <a:ln w="9525">
                          <a:solidFill>
                            <a:srgbClr val="000000"/>
                          </a:solidFill>
                          <a:miter lim="800000"/>
                          <a:headEnd/>
                          <a:tailEnd/>
                        </a:ln>
                      </wps:spPr>
                      <wps:txbx>
                        <w:txbxContent>
                          <w:p w14:paraId="198ACE46" w14:textId="5712175D" w:rsidR="00296BAA" w:rsidRPr="00296BAA" w:rsidRDefault="00296BAA" w:rsidP="00296BAA">
                            <w:pPr>
                              <w:rPr>
                                <w:sz w:val="20"/>
                                <w:szCs w:val="20"/>
                              </w:rPr>
                            </w:pPr>
                            <w:r>
                              <w:rPr>
                                <w:b/>
                              </w:rPr>
                              <w:t xml:space="preserve">   </w:t>
                            </w:r>
                            <w:r>
                              <w:rPr>
                                <w:b/>
                                <w:sz w:val="20"/>
                                <w:szCs w:val="20"/>
                              </w:rPr>
                              <w:t>UPDATED</w:t>
                            </w:r>
                          </w:p>
                          <w:p w14:paraId="7D181B48" w14:textId="77777777" w:rsidR="00296BAA" w:rsidRDefault="00296BAA" w:rsidP="00296BA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3C371" id="_x0000_s1029" type="#_x0000_t202" style="position:absolute;margin-left:5.4pt;margin-top:61.65pt;width:76.8pt;height:24.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" fillcolor="red">
                <v:textbox>
                  <w:txbxContent>
                    <w:p w14:paraId="198ACE46" w14:textId="5712175D" w:rsidR="00296BAA" w:rsidRPr="00296BAA" w:rsidRDefault="00296BAA" w:rsidP="00296BAA">
                      <w:pPr>
                        <w:rPr>
                          <w:sz w:val="20"/>
                          <w:szCs w:val="20"/>
                        </w:rPr>
                      </w:pPr>
                      <w:r>
                        <w:rPr>
                          <w:b/>
                        </w:rPr>
                        <w:t xml:space="preserve">   </w:t>
                      </w:r>
                      <w:r>
                        <w:rPr>
                          <w:b/>
                          <w:sz w:val="20"/>
                          <w:szCs w:val="20"/>
                        </w:rPr>
                        <w:t>UPDATED</w:t>
                      </w:r>
                    </w:p>
                    <w:p w14:paraId="7D181B48" w14:textId="77777777" w:rsidR="00296BAA" w:rsidRDefault="00296BAA" w:rsidP="00296BAA">
                      <w:r>
                        <w:t xml:space="preserve"> </w:t>
                      </w:r>
                    </w:p>
                  </w:txbxContent>
                </v:textbox>
                <w10:wrap type="square" anchorx="page"/>
              </v:shape>
            </w:pict>
          </mc:Fallback>
        </mc:AlternateContent>
      </w:r>
      <w:r w:rsidR="00D440D3" w:rsidRPr="004E1EA9">
        <w:rPr>
          <w:rFonts w:ascii="Verdana" w:hAnsi="Verdana"/>
          <w:b/>
          <w:bCs/>
          <w:sz w:val="20"/>
          <w:szCs w:val="20"/>
        </w:rPr>
        <w:t xml:space="preserve">DHL </w:t>
      </w:r>
      <w:r w:rsidR="00611244">
        <w:rPr>
          <w:rFonts w:ascii="Verdana" w:hAnsi="Verdana"/>
          <w:b/>
          <w:bCs/>
          <w:sz w:val="20"/>
          <w:szCs w:val="20"/>
        </w:rPr>
        <w:t>OMS</w:t>
      </w:r>
      <w:r w:rsidR="00D440D3" w:rsidRPr="004E1EA9">
        <w:rPr>
          <w:rFonts w:ascii="Verdana" w:hAnsi="Verdana"/>
          <w:b/>
          <w:bCs/>
          <w:sz w:val="20"/>
          <w:szCs w:val="20"/>
        </w:rPr>
        <w:t xml:space="preserve"> Locations and Contacts </w:t>
      </w:r>
      <w:r w:rsidR="00D440D3" w:rsidRPr="004E1EA9">
        <w:rPr>
          <w:rFonts w:ascii="Verdana" w:hAnsi="Verdana"/>
          <w:b/>
          <w:bCs/>
          <w:sz w:val="20"/>
          <w:szCs w:val="20"/>
        </w:rPr>
        <w:br/>
        <w:t xml:space="preserve">for arranging carrier bookings and submitting shipment documents </w:t>
      </w:r>
      <w:r w:rsidR="00D440D3" w:rsidRPr="004E1EA9">
        <w:rPr>
          <w:rFonts w:ascii="Verdana" w:hAnsi="Verdana"/>
          <w:b/>
          <w:bCs/>
          <w:sz w:val="20"/>
        </w:rPr>
        <w:t>for ocean shipments</w:t>
      </w:r>
    </w:p>
    <w:p w14:paraId="45683B36" w14:textId="77777777" w:rsidR="00CB5C71" w:rsidRDefault="00CB5C71" w:rsidP="00CB5C71">
      <w:pPr>
        <w:rPr>
          <w:rFonts w:ascii="Human BBY Office" w:hAnsi="Human BBY Office"/>
          <w:sz w:val="21"/>
          <w:szCs w:val="21"/>
        </w:rPr>
      </w:pPr>
      <w:hyperlink r:id="rId50" w:history="1">
        <w:r>
          <w:rPr>
            <w:rStyle w:val="Hyperlink"/>
            <w:rFonts w:ascii="Human BBY Office" w:hAnsi="Human BBY Office"/>
            <w:sz w:val="21"/>
            <w:szCs w:val="21"/>
          </w:rPr>
          <w:t>BBY ISC Origin Contact</w:t>
        </w:r>
      </w:hyperlink>
    </w:p>
    <w:p w14:paraId="19873721" w14:textId="77777777" w:rsidR="00CD4ED8" w:rsidRDefault="00CD4ED8" w:rsidP="00167C21">
      <w:pPr>
        <w:rPr>
          <w:rFonts w:ascii="Arial" w:hAnsi="Arial" w:cs="Arial"/>
          <w:b/>
          <w:bCs/>
          <w:sz w:val="24"/>
          <w:szCs w:val="24"/>
        </w:rPr>
      </w:pPr>
    </w:p>
    <w:p w14:paraId="32A76CD8" w14:textId="40095271" w:rsidR="00D440D3" w:rsidRPr="004E1EA9" w:rsidRDefault="005E77C9" w:rsidP="00D440D3">
      <w:pPr>
        <w:outlineLvl w:val="1"/>
        <w:rPr>
          <w:rStyle w:val="Heading1Char"/>
          <w:rFonts w:ascii="Verdana" w:hAnsi="Verdana"/>
          <w:sz w:val="22"/>
          <w:szCs w:val="24"/>
          <w:u w:val="none"/>
        </w:rPr>
      </w:pPr>
      <w:bookmarkStart w:id="107" w:name="S61"/>
      <w:r>
        <w:rPr>
          <w:rStyle w:val="Heading1Char"/>
          <w:rFonts w:ascii="Verdana" w:hAnsi="Verdana"/>
          <w:sz w:val="22"/>
          <w:szCs w:val="24"/>
          <w:u w:val="none"/>
        </w:rPr>
        <w:t>6</w:t>
      </w:r>
      <w:r w:rsidR="00D440D3" w:rsidRPr="004E1EA9">
        <w:rPr>
          <w:rStyle w:val="Heading1Char"/>
          <w:rFonts w:ascii="Verdana" w:hAnsi="Verdana"/>
          <w:sz w:val="22"/>
          <w:szCs w:val="24"/>
          <w:u w:val="none"/>
        </w:rPr>
        <w:t>.1 Air Service Provider List</w:t>
      </w:r>
      <w:bookmarkEnd w:id="106"/>
    </w:p>
    <w:bookmarkEnd w:id="107"/>
    <w:p w14:paraId="32A76CD9" w14:textId="77777777" w:rsidR="00D440D3" w:rsidRDefault="00D440D3" w:rsidP="00D440D3">
      <w:pPr>
        <w:rPr>
          <w:rFonts w:ascii="Verdana" w:hAnsi="Verdana"/>
          <w:b/>
          <w:bCs/>
          <w:sz w:val="20"/>
          <w:szCs w:val="20"/>
        </w:rPr>
      </w:pPr>
    </w:p>
    <w:p w14:paraId="0A6F860D" w14:textId="77777777" w:rsidR="00AE6E44" w:rsidRDefault="00AE6E44" w:rsidP="00D440D3">
      <w:pPr>
        <w:rPr>
          <w:rFonts w:ascii="Verdana" w:hAnsi="Verdana"/>
          <w:b/>
          <w:bCs/>
          <w:sz w:val="20"/>
          <w:szCs w:val="20"/>
        </w:rPr>
      </w:pPr>
    </w:p>
    <w:p w14:paraId="508B9A6A" w14:textId="77777777" w:rsidR="00AE6E44" w:rsidRDefault="00AE6E44" w:rsidP="00AE6E44">
      <w:pPr>
        <w:autoSpaceDE w:val="0"/>
        <w:autoSpaceDN w:val="0"/>
        <w:adjustRightInd w:val="0"/>
        <w:rPr>
          <w:rFonts w:ascii="Verdana" w:hAnsi="Verdana" w:cs="Berlin Sans FB"/>
          <w:b/>
          <w:sz w:val="20"/>
          <w:szCs w:val="20"/>
        </w:rPr>
      </w:pPr>
      <w:r w:rsidRPr="004E1EA9">
        <w:rPr>
          <w:rFonts w:ascii="Verdana" w:hAnsi="Verdana" w:cs="Berlin Sans FB"/>
          <w:b/>
          <w:sz w:val="20"/>
          <w:szCs w:val="20"/>
        </w:rPr>
        <w:t>Standard Air Shipment Program Contacts:</w:t>
      </w:r>
    </w:p>
    <w:p w14:paraId="16AFA522" w14:textId="77777777" w:rsidR="00AE6E44" w:rsidRDefault="00AE6E44" w:rsidP="00AE6E44">
      <w:pPr>
        <w:autoSpaceDE w:val="0"/>
        <w:autoSpaceDN w:val="0"/>
        <w:adjustRightInd w:val="0"/>
        <w:rPr>
          <w:rFonts w:ascii="Verdana" w:hAnsi="Verdana" w:cs="Berlin Sans FB"/>
          <w:b/>
          <w:sz w:val="20"/>
          <w:szCs w:val="20"/>
        </w:rPr>
      </w:pPr>
    </w:p>
    <w:p w14:paraId="2ACC588B" w14:textId="00743E9A" w:rsidR="00AE6E44" w:rsidRDefault="00AE6E44" w:rsidP="00AE6E44">
      <w:pPr>
        <w:rPr>
          <w:rFonts w:ascii="Verdana" w:hAnsi="Verdana"/>
          <w:b/>
          <w:bCs/>
          <w:sz w:val="20"/>
        </w:rPr>
      </w:pPr>
      <w:r w:rsidRPr="004E1EA9">
        <w:rPr>
          <w:rFonts w:ascii="Verdana" w:hAnsi="Verdana"/>
          <w:b/>
          <w:bCs/>
          <w:sz w:val="20"/>
          <w:szCs w:val="20"/>
        </w:rPr>
        <w:t>Expeditors International of Washington, Inc., Locations and Contacts</w:t>
      </w:r>
      <w:r w:rsidRPr="004E1EA9">
        <w:rPr>
          <w:rFonts w:ascii="Verdana" w:hAnsi="Verdana"/>
          <w:b/>
          <w:bCs/>
          <w:sz w:val="20"/>
          <w:szCs w:val="20"/>
        </w:rPr>
        <w:br/>
        <w:t xml:space="preserve">for arranging carrier bookings and submitting shipment documents </w:t>
      </w:r>
      <w:r w:rsidRPr="004E1EA9">
        <w:rPr>
          <w:rFonts w:ascii="Verdana" w:hAnsi="Verdana"/>
          <w:b/>
          <w:bCs/>
          <w:sz w:val="20"/>
        </w:rPr>
        <w:t>for air freight shipments</w:t>
      </w:r>
    </w:p>
    <w:p w14:paraId="430792ED" w14:textId="06924F4C" w:rsidR="00C66024" w:rsidRDefault="00296BAA" w:rsidP="00AE6E44">
      <w:pPr>
        <w:rPr>
          <w:rFonts w:ascii="Verdana" w:hAnsi="Verdana"/>
          <w:b/>
          <w:bCs/>
          <w:sz w:val="20"/>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706368" behindDoc="0" locked="0" layoutInCell="1" allowOverlap="1" wp14:anchorId="116A36ED" wp14:editId="4F5852BF">
                <wp:simplePos x="0" y="0"/>
                <wp:positionH relativeFrom="page">
                  <wp:posOffset>53340</wp:posOffset>
                </wp:positionH>
                <wp:positionV relativeFrom="paragraph">
                  <wp:posOffset>82550</wp:posOffset>
                </wp:positionV>
                <wp:extent cx="1036320" cy="311150"/>
                <wp:effectExtent l="0" t="0" r="11430" b="12700"/>
                <wp:wrapSquare wrapText="bothSides"/>
                <wp:docPr id="243128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11150"/>
                        </a:xfrm>
                        <a:prstGeom prst="rect">
                          <a:avLst/>
                        </a:prstGeom>
                        <a:solidFill>
                          <a:srgbClr val="FF0000"/>
                        </a:solidFill>
                        <a:ln w="9525">
                          <a:solidFill>
                            <a:srgbClr val="000000"/>
                          </a:solidFill>
                          <a:miter lim="800000"/>
                          <a:headEnd/>
                          <a:tailEnd/>
                        </a:ln>
                      </wps:spPr>
                      <wps:txbx>
                        <w:txbxContent>
                          <w:p w14:paraId="3A60C0B4" w14:textId="45B27880" w:rsidR="00296BAA" w:rsidRPr="00296BAA" w:rsidRDefault="00296BAA" w:rsidP="00296BAA">
                            <w:pPr>
                              <w:rPr>
                                <w:sz w:val="20"/>
                                <w:szCs w:val="20"/>
                              </w:rPr>
                            </w:pPr>
                            <w:r w:rsidRPr="00296BAA">
                              <w:rPr>
                                <w:b/>
                                <w:sz w:val="20"/>
                                <w:szCs w:val="20"/>
                              </w:rPr>
                              <w:t xml:space="preserve">    </w:t>
                            </w:r>
                            <w:r>
                              <w:rPr>
                                <w:b/>
                                <w:sz w:val="20"/>
                                <w:szCs w:val="20"/>
                              </w:rPr>
                              <w:t>UPDATED</w:t>
                            </w:r>
                          </w:p>
                          <w:p w14:paraId="2CCD7CC1" w14:textId="77777777" w:rsidR="00296BAA" w:rsidRDefault="00296BAA" w:rsidP="00296BA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A36ED" id="_x0000_s1030" type="#_x0000_t202" style="position:absolute;margin-left:4.2pt;margin-top:6.5pt;width:81.6pt;height:24.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" fillcolor="red">
                <v:textbox>
                  <w:txbxContent>
                    <w:p w14:paraId="3A60C0B4" w14:textId="45B27880" w:rsidR="00296BAA" w:rsidRPr="00296BAA" w:rsidRDefault="00296BAA" w:rsidP="00296BAA">
                      <w:pPr>
                        <w:rPr>
                          <w:sz w:val="20"/>
                          <w:szCs w:val="20"/>
                        </w:rPr>
                      </w:pPr>
                      <w:r w:rsidRPr="00296BAA">
                        <w:rPr>
                          <w:b/>
                          <w:sz w:val="20"/>
                          <w:szCs w:val="20"/>
                        </w:rPr>
                        <w:t xml:space="preserve">    </w:t>
                      </w:r>
                      <w:r>
                        <w:rPr>
                          <w:b/>
                          <w:sz w:val="20"/>
                          <w:szCs w:val="20"/>
                        </w:rPr>
                        <w:t>UPDATED</w:t>
                      </w:r>
                    </w:p>
                    <w:p w14:paraId="2CCD7CC1" w14:textId="77777777" w:rsidR="00296BAA" w:rsidRDefault="00296BAA" w:rsidP="00296BAA">
                      <w:r>
                        <w:t xml:space="preserve"> </w:t>
                      </w:r>
                    </w:p>
                  </w:txbxContent>
                </v:textbox>
                <w10:wrap type="square" anchorx="page"/>
              </v:shape>
            </w:pict>
          </mc:Fallback>
        </mc:AlternateContent>
      </w:r>
    </w:p>
    <w:p w14:paraId="0B6E6031" w14:textId="77777777" w:rsidR="000D2E0C" w:rsidRDefault="000D2E0C" w:rsidP="000D2E0C">
      <w:pPr>
        <w:rPr>
          <w:rFonts w:ascii="Human BBY Office" w:hAnsi="Human BBY Office"/>
          <w:sz w:val="21"/>
          <w:szCs w:val="21"/>
        </w:rPr>
      </w:pPr>
      <w:hyperlink r:id="rId51" w:history="1">
        <w:r>
          <w:rPr>
            <w:rStyle w:val="Hyperlink"/>
            <w:rFonts w:ascii="Human BBY Office" w:hAnsi="Human BBY Office"/>
            <w:sz w:val="21"/>
            <w:szCs w:val="21"/>
          </w:rPr>
          <w:t>Expeditors Origins Air Contact List</w:t>
        </w:r>
      </w:hyperlink>
    </w:p>
    <w:p w14:paraId="2033D715" w14:textId="77777777" w:rsidR="006A7B1B" w:rsidRDefault="006A7B1B" w:rsidP="00AE6E44">
      <w:pPr>
        <w:rPr>
          <w:rFonts w:ascii="Verdana" w:hAnsi="Verdana"/>
          <w:b/>
          <w:bCs/>
          <w:sz w:val="20"/>
        </w:rPr>
      </w:pPr>
    </w:p>
    <w:p w14:paraId="427D15B6" w14:textId="77777777" w:rsidR="006A7B1B" w:rsidRDefault="006A7B1B" w:rsidP="00AE6E44">
      <w:pPr>
        <w:rPr>
          <w:rFonts w:ascii="Verdana" w:hAnsi="Verdana"/>
          <w:b/>
          <w:bCs/>
          <w:sz w:val="20"/>
        </w:rPr>
      </w:pPr>
    </w:p>
    <w:p w14:paraId="4D51EE18" w14:textId="68203389" w:rsidR="00881762" w:rsidRDefault="00881762" w:rsidP="00AE6E44">
      <w:pPr>
        <w:rPr>
          <w:rFonts w:ascii="Verdana" w:hAnsi="Verdana" w:cs="Arial"/>
          <w:sz w:val="20"/>
          <w:szCs w:val="20"/>
        </w:rPr>
      </w:pPr>
    </w:p>
    <w:p w14:paraId="3665FAD1" w14:textId="0153FAEC" w:rsidR="00555D10" w:rsidRDefault="00555D10" w:rsidP="00AE6E44">
      <w:pPr>
        <w:rPr>
          <w:rFonts w:ascii="Verdana" w:hAnsi="Verdana" w:cs="Arial"/>
          <w:sz w:val="20"/>
          <w:szCs w:val="20"/>
        </w:rPr>
      </w:pPr>
    </w:p>
    <w:p w14:paraId="0DCDDECB" w14:textId="2DE8C7EC" w:rsidR="00555D10" w:rsidRDefault="00555D10" w:rsidP="00AE6E44">
      <w:pPr>
        <w:rPr>
          <w:rFonts w:ascii="Verdana" w:hAnsi="Verdana" w:cs="Arial"/>
          <w:sz w:val="20"/>
          <w:szCs w:val="20"/>
        </w:rPr>
      </w:pPr>
    </w:p>
    <w:p w14:paraId="564A7439" w14:textId="01599BD8" w:rsidR="00555D10" w:rsidRDefault="00555D10" w:rsidP="00AE6E44">
      <w:pPr>
        <w:rPr>
          <w:rFonts w:ascii="Verdana" w:hAnsi="Verdana" w:cs="Arial"/>
          <w:sz w:val="20"/>
          <w:szCs w:val="20"/>
        </w:rPr>
      </w:pPr>
    </w:p>
    <w:p w14:paraId="65BC6344" w14:textId="07391195" w:rsidR="00555D10" w:rsidRDefault="00555D10" w:rsidP="00AE6E44">
      <w:pPr>
        <w:rPr>
          <w:rFonts w:ascii="Verdana" w:hAnsi="Verdana" w:cs="Arial"/>
          <w:sz w:val="20"/>
          <w:szCs w:val="20"/>
        </w:rPr>
      </w:pPr>
    </w:p>
    <w:p w14:paraId="336432F5" w14:textId="2603B2D4" w:rsidR="00555D10" w:rsidRDefault="00555D10" w:rsidP="00AE6E44">
      <w:pPr>
        <w:rPr>
          <w:rFonts w:ascii="Verdana" w:hAnsi="Verdana" w:cs="Arial"/>
          <w:sz w:val="20"/>
          <w:szCs w:val="20"/>
        </w:rPr>
      </w:pPr>
    </w:p>
    <w:p w14:paraId="76F02FFA" w14:textId="776D762A" w:rsidR="00555D10" w:rsidRDefault="00555D10" w:rsidP="00AE6E44">
      <w:pPr>
        <w:rPr>
          <w:rFonts w:ascii="Verdana" w:hAnsi="Verdana" w:cs="Arial"/>
          <w:sz w:val="20"/>
          <w:szCs w:val="20"/>
        </w:rPr>
      </w:pPr>
    </w:p>
    <w:p w14:paraId="3D5B1C46" w14:textId="6B587C5F" w:rsidR="00555D10" w:rsidRDefault="00555D10" w:rsidP="00AE6E44">
      <w:pPr>
        <w:rPr>
          <w:rFonts w:ascii="Verdana" w:hAnsi="Verdana" w:cs="Arial"/>
          <w:sz w:val="20"/>
          <w:szCs w:val="20"/>
        </w:rPr>
      </w:pPr>
    </w:p>
    <w:p w14:paraId="3CA84BA3" w14:textId="1F6A8143" w:rsidR="00555D10" w:rsidRDefault="00555D10" w:rsidP="00AE6E44">
      <w:pPr>
        <w:rPr>
          <w:rFonts w:ascii="Verdana" w:hAnsi="Verdana" w:cs="Arial"/>
          <w:sz w:val="20"/>
          <w:szCs w:val="20"/>
        </w:rPr>
      </w:pPr>
    </w:p>
    <w:p w14:paraId="53EDA109" w14:textId="5E47AADD" w:rsidR="00555D10" w:rsidRDefault="00555D10" w:rsidP="00AE6E44">
      <w:pPr>
        <w:rPr>
          <w:rFonts w:ascii="Verdana" w:hAnsi="Verdana" w:cs="Arial"/>
          <w:sz w:val="20"/>
          <w:szCs w:val="20"/>
        </w:rPr>
      </w:pPr>
    </w:p>
    <w:p w14:paraId="7E72BCE5" w14:textId="12C58A84" w:rsidR="00555D10" w:rsidRDefault="00555D10" w:rsidP="00AE6E44">
      <w:pPr>
        <w:rPr>
          <w:rFonts w:ascii="Verdana" w:hAnsi="Verdana" w:cs="Arial"/>
          <w:sz w:val="20"/>
          <w:szCs w:val="20"/>
        </w:rPr>
      </w:pPr>
    </w:p>
    <w:p w14:paraId="3F5F9E07" w14:textId="523E5599" w:rsidR="00555D10" w:rsidRDefault="00555D10" w:rsidP="00AE6E44">
      <w:pPr>
        <w:rPr>
          <w:rFonts w:ascii="Verdana" w:hAnsi="Verdana" w:cs="Arial"/>
          <w:sz w:val="20"/>
          <w:szCs w:val="20"/>
        </w:rPr>
      </w:pPr>
    </w:p>
    <w:p w14:paraId="3C66AD5E" w14:textId="4A15C05F" w:rsidR="00555D10" w:rsidRDefault="00555D10" w:rsidP="00AE6E44">
      <w:pPr>
        <w:rPr>
          <w:rFonts w:ascii="Verdana" w:hAnsi="Verdana" w:cs="Arial"/>
          <w:sz w:val="20"/>
          <w:szCs w:val="20"/>
        </w:rPr>
      </w:pPr>
    </w:p>
    <w:p w14:paraId="3F81D274" w14:textId="72739317" w:rsidR="00555D10" w:rsidRDefault="00555D10" w:rsidP="00AE6E44">
      <w:pPr>
        <w:rPr>
          <w:rFonts w:ascii="Verdana" w:hAnsi="Verdana" w:cs="Arial"/>
          <w:sz w:val="20"/>
          <w:szCs w:val="20"/>
        </w:rPr>
      </w:pPr>
    </w:p>
    <w:p w14:paraId="56DEC939" w14:textId="3BDA70E4" w:rsidR="00555D10" w:rsidRDefault="00555D10" w:rsidP="00AE6E44">
      <w:pPr>
        <w:rPr>
          <w:rFonts w:ascii="Verdana" w:hAnsi="Verdana" w:cs="Arial"/>
          <w:sz w:val="20"/>
          <w:szCs w:val="20"/>
        </w:rPr>
      </w:pPr>
    </w:p>
    <w:p w14:paraId="4629A4DB" w14:textId="77777777" w:rsidR="00555D10" w:rsidRDefault="00555D10" w:rsidP="00AE6E44">
      <w:pPr>
        <w:rPr>
          <w:rFonts w:ascii="Verdana" w:hAnsi="Verdana" w:cs="Arial"/>
          <w:sz w:val="20"/>
          <w:szCs w:val="20"/>
        </w:rPr>
      </w:pPr>
    </w:p>
    <w:p w14:paraId="243FB110" w14:textId="77FD4A81" w:rsidR="00881762" w:rsidRDefault="00881762" w:rsidP="00AE6E44">
      <w:pPr>
        <w:rPr>
          <w:rFonts w:ascii="Verdana" w:hAnsi="Verdana" w:cs="Arial"/>
          <w:sz w:val="20"/>
          <w:szCs w:val="20"/>
        </w:rPr>
      </w:pPr>
    </w:p>
    <w:p w14:paraId="4B203139" w14:textId="77777777" w:rsidR="00881762" w:rsidRDefault="00881762" w:rsidP="00AE6E44">
      <w:pPr>
        <w:rPr>
          <w:rFonts w:ascii="Verdana" w:hAnsi="Verdana" w:cs="Arial"/>
          <w:sz w:val="20"/>
          <w:szCs w:val="20"/>
        </w:rPr>
      </w:pPr>
    </w:p>
    <w:p w14:paraId="1C18DE99" w14:textId="46A65115" w:rsidR="00881762" w:rsidRDefault="00881762" w:rsidP="00CF32C0">
      <w:pPr>
        <w:pBdr>
          <w:bottom w:val="single" w:sz="6" w:space="1" w:color="auto"/>
        </w:pBdr>
        <w:jc w:val="center"/>
        <w:outlineLvl w:val="0"/>
        <w:rPr>
          <w:rFonts w:ascii="Verdana" w:hAnsi="Verdana"/>
          <w:b/>
          <w:sz w:val="144"/>
          <w:szCs w:val="144"/>
        </w:rPr>
      </w:pPr>
      <w:bookmarkStart w:id="108" w:name="_Toc88377528"/>
      <w:bookmarkStart w:id="109" w:name="_Toc88637781"/>
      <w:bookmarkStart w:id="110" w:name="S7"/>
      <w:bookmarkStart w:id="111" w:name="_Toc88377533"/>
      <w:bookmarkStart w:id="112" w:name="_Toc88637785"/>
    </w:p>
    <w:p w14:paraId="75815F34" w14:textId="77777777" w:rsidR="00555D10" w:rsidRDefault="00555D10" w:rsidP="00CF32C0">
      <w:pPr>
        <w:pBdr>
          <w:bottom w:val="single" w:sz="6" w:space="1" w:color="auto"/>
        </w:pBdr>
        <w:jc w:val="center"/>
        <w:outlineLvl w:val="0"/>
        <w:rPr>
          <w:rFonts w:ascii="Verdana" w:hAnsi="Verdana"/>
          <w:b/>
          <w:sz w:val="144"/>
          <w:szCs w:val="144"/>
        </w:rPr>
      </w:pPr>
    </w:p>
    <w:p w14:paraId="007C3184" w14:textId="0317073B" w:rsidR="00CF32C0" w:rsidRPr="00CD49F5" w:rsidRDefault="00CF32C0" w:rsidP="00CF32C0">
      <w:pPr>
        <w:pBdr>
          <w:bottom w:val="single" w:sz="6" w:space="1" w:color="auto"/>
        </w:pBdr>
        <w:jc w:val="center"/>
        <w:outlineLvl w:val="0"/>
        <w:rPr>
          <w:rFonts w:ascii="Verdana" w:hAnsi="Verdana"/>
          <w:b/>
          <w:sz w:val="144"/>
          <w:szCs w:val="144"/>
        </w:rPr>
      </w:pPr>
      <w:r w:rsidRPr="00CD49F5">
        <w:rPr>
          <w:rFonts w:ascii="Verdana" w:hAnsi="Verdana"/>
          <w:b/>
          <w:sz w:val="144"/>
          <w:szCs w:val="144"/>
        </w:rPr>
        <w:t>Section 7</w:t>
      </w:r>
      <w:bookmarkEnd w:id="108"/>
      <w:bookmarkEnd w:id="109"/>
    </w:p>
    <w:bookmarkEnd w:id="110"/>
    <w:p w14:paraId="37843420" w14:textId="77777777" w:rsidR="00CF32C0" w:rsidRPr="00CD49F5" w:rsidRDefault="00CF32C0" w:rsidP="00CF32C0">
      <w:pPr>
        <w:pBdr>
          <w:bottom w:val="single" w:sz="6" w:space="1" w:color="auto"/>
        </w:pBdr>
        <w:jc w:val="center"/>
        <w:outlineLvl w:val="0"/>
        <w:rPr>
          <w:rFonts w:ascii="Verdana" w:hAnsi="Verdana"/>
          <w:b/>
          <w:sz w:val="144"/>
          <w:szCs w:val="144"/>
        </w:rPr>
      </w:pPr>
    </w:p>
    <w:p w14:paraId="65D078AE" w14:textId="77777777" w:rsidR="00CF32C0" w:rsidRPr="00CD49F5" w:rsidRDefault="00CF32C0" w:rsidP="00CF32C0">
      <w:pPr>
        <w:pBdr>
          <w:bottom w:val="single" w:sz="6" w:space="1" w:color="auto"/>
        </w:pBdr>
        <w:jc w:val="center"/>
        <w:outlineLvl w:val="0"/>
        <w:rPr>
          <w:rFonts w:ascii="Verdana" w:hAnsi="Verdana"/>
          <w:b/>
          <w:sz w:val="48"/>
          <w:szCs w:val="48"/>
        </w:rPr>
      </w:pPr>
    </w:p>
    <w:p w14:paraId="09B29457" w14:textId="77777777" w:rsidR="00CF32C0" w:rsidRPr="00CD49F5" w:rsidRDefault="00CF32C0" w:rsidP="00CF32C0">
      <w:pPr>
        <w:jc w:val="center"/>
        <w:outlineLvl w:val="0"/>
        <w:rPr>
          <w:rFonts w:ascii="Verdana" w:hAnsi="Verdana"/>
          <w:b/>
          <w:sz w:val="72"/>
          <w:szCs w:val="72"/>
        </w:rPr>
      </w:pPr>
    </w:p>
    <w:p w14:paraId="2508FEC7" w14:textId="23EFF773" w:rsidR="00CF32C0" w:rsidRPr="001E7C1E" w:rsidRDefault="00CF32C0" w:rsidP="003C53A0">
      <w:pPr>
        <w:jc w:val="center"/>
        <w:outlineLvl w:val="0"/>
        <w:rPr>
          <w:rFonts w:ascii="Verdana" w:hAnsi="Verdana"/>
          <w:b/>
          <w:sz w:val="40"/>
          <w:szCs w:val="40"/>
        </w:rPr>
      </w:pPr>
      <w:bookmarkStart w:id="113" w:name="_Toc88377529"/>
      <w:bookmarkStart w:id="114" w:name="_Toc88637782"/>
      <w:r w:rsidRPr="001E7C1E">
        <w:rPr>
          <w:rFonts w:ascii="Verdana" w:hAnsi="Verdana"/>
          <w:b/>
          <w:sz w:val="64"/>
          <w:szCs w:val="64"/>
        </w:rPr>
        <w:t xml:space="preserve">Packaging and Labeling Requirements </w:t>
      </w:r>
      <w:bookmarkEnd w:id="113"/>
      <w:bookmarkEnd w:id="114"/>
    </w:p>
    <w:p w14:paraId="6522E637" w14:textId="77777777" w:rsidR="00CF32C0" w:rsidRPr="001E7C1E" w:rsidRDefault="00CF32C0" w:rsidP="00CF32C0">
      <w:pPr>
        <w:pBdr>
          <w:bottom w:val="single" w:sz="6" w:space="31" w:color="auto"/>
        </w:pBdr>
        <w:jc w:val="center"/>
        <w:outlineLvl w:val="0"/>
        <w:rPr>
          <w:rFonts w:ascii="Verdana" w:hAnsi="Verdana"/>
          <w:b/>
          <w:sz w:val="40"/>
          <w:szCs w:val="40"/>
        </w:rPr>
      </w:pPr>
    </w:p>
    <w:p w14:paraId="06E6C897" w14:textId="7FF92ACE" w:rsidR="00CF32C0" w:rsidRPr="001E7C1E" w:rsidRDefault="00CF32C0" w:rsidP="00CF32C0">
      <w:pPr>
        <w:rPr>
          <w:rFonts w:ascii="Verdana" w:hAnsi="Verdana"/>
          <w:sz w:val="20"/>
          <w:szCs w:val="20"/>
        </w:rPr>
      </w:pPr>
      <w:r w:rsidRPr="001E7C1E">
        <w:rPr>
          <w:rFonts w:ascii="Verdana" w:hAnsi="Verdana"/>
          <w:b/>
          <w:sz w:val="72"/>
          <w:szCs w:val="72"/>
        </w:rPr>
        <w:br w:type="page"/>
      </w:r>
      <w:r w:rsidRPr="001E7C1E">
        <w:rPr>
          <w:rFonts w:ascii="Verdana" w:hAnsi="Verdana"/>
          <w:sz w:val="20"/>
          <w:szCs w:val="20"/>
        </w:rPr>
        <w:lastRenderedPageBreak/>
        <w:t xml:space="preserve">It is expected that all shipments to Best Buy from all vendors will be in compliance with the requirements as set forth in the below section.  </w:t>
      </w:r>
    </w:p>
    <w:p w14:paraId="5EA9FEF4" w14:textId="77777777" w:rsidR="00CF32C0" w:rsidRPr="001E7C1E" w:rsidRDefault="00CF32C0" w:rsidP="00CF32C0">
      <w:pPr>
        <w:rPr>
          <w:rFonts w:ascii="Verdana" w:hAnsi="Verdana"/>
          <w:sz w:val="20"/>
          <w:szCs w:val="20"/>
        </w:rPr>
      </w:pPr>
    </w:p>
    <w:p w14:paraId="3AA6B606" w14:textId="77777777" w:rsidR="00CF32C0" w:rsidRPr="001E7C1E" w:rsidRDefault="00CF32C0" w:rsidP="00CF32C0">
      <w:pPr>
        <w:outlineLvl w:val="1"/>
        <w:rPr>
          <w:rFonts w:ascii="Verdana" w:hAnsi="Verdana"/>
          <w:b/>
        </w:rPr>
      </w:pPr>
      <w:bookmarkStart w:id="115" w:name="s70"/>
      <w:r w:rsidRPr="001E7C1E">
        <w:rPr>
          <w:rFonts w:ascii="Verdana" w:hAnsi="Verdana"/>
          <w:b/>
        </w:rPr>
        <w:t>7.0</w:t>
      </w:r>
      <w:r w:rsidRPr="001E7C1E">
        <w:rPr>
          <w:rFonts w:ascii="Verdana" w:hAnsi="Verdana"/>
          <w:b/>
        </w:rPr>
        <w:tab/>
        <w:t>Packaging Requirements</w:t>
      </w:r>
    </w:p>
    <w:bookmarkEnd w:id="115"/>
    <w:p w14:paraId="28A1E6C9" w14:textId="77777777" w:rsidR="00CF32C0" w:rsidRPr="001E7C1E" w:rsidRDefault="00CF32C0" w:rsidP="00CF32C0">
      <w:pPr>
        <w:outlineLvl w:val="1"/>
        <w:rPr>
          <w:rFonts w:ascii="Verdana" w:hAnsi="Verdana"/>
          <w:b/>
          <w:sz w:val="20"/>
          <w:szCs w:val="20"/>
        </w:rPr>
      </w:pPr>
    </w:p>
    <w:p w14:paraId="661F885B" w14:textId="3BB487C2"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 xml:space="preserve">All products must be packaged to conform with good packaging procedures, the requirements of carriers and to the National Motor Freight Classifications (NMFC) requirements.  See their website </w:t>
      </w:r>
      <w:hyperlink r:id="rId52" w:history="1">
        <w:r w:rsidRPr="00CF32C0">
          <w:rPr>
            <w:rStyle w:val="Hyperlink"/>
            <w:rFonts w:ascii="Verdana" w:hAnsi="Verdana"/>
            <w:sz w:val="20"/>
            <w:szCs w:val="20"/>
          </w:rPr>
          <w:t>www.nmfta.org</w:t>
        </w:r>
      </w:hyperlink>
      <w:r w:rsidR="008A21DC">
        <w:rPr>
          <w:rFonts w:ascii="Verdana" w:hAnsi="Verdana"/>
          <w:sz w:val="20"/>
          <w:szCs w:val="20"/>
        </w:rPr>
        <w:t xml:space="preserve"> </w:t>
      </w:r>
      <w:r w:rsidRPr="001E7C1E">
        <w:rPr>
          <w:rFonts w:ascii="Verdana" w:hAnsi="Verdana"/>
          <w:sz w:val="20"/>
          <w:szCs w:val="20"/>
        </w:rPr>
        <w:t xml:space="preserve">for classification listings. </w:t>
      </w:r>
    </w:p>
    <w:p w14:paraId="62BEF501" w14:textId="429DE126"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 xml:space="preserve">All products must be packaged in recyclable corrugated cartons with </w:t>
      </w:r>
      <w:r w:rsidR="00D77D6A" w:rsidRPr="001E7C1E">
        <w:rPr>
          <w:rFonts w:ascii="Verdana" w:hAnsi="Verdana"/>
          <w:sz w:val="20"/>
          <w:szCs w:val="20"/>
        </w:rPr>
        <w:t>minimum</w:t>
      </w:r>
      <w:r w:rsidRPr="001E7C1E">
        <w:rPr>
          <w:rFonts w:ascii="Verdana" w:hAnsi="Verdana"/>
          <w:sz w:val="20"/>
          <w:szCs w:val="20"/>
        </w:rPr>
        <w:t xml:space="preserve"> burst strength of 125 pounds per square inch (PSI).</w:t>
      </w:r>
    </w:p>
    <w:p w14:paraId="52CA216C"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Only one model/UPC per carton.  Cartons containing multiple models are unacceptable.</w:t>
      </w:r>
    </w:p>
    <w:p w14:paraId="2F7101F4"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Only one purchase order per carton.  Cartons containing multiple purchase orders are unacceptable.</w:t>
      </w:r>
    </w:p>
    <w:p w14:paraId="1D64BFB1"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Partial cartons are unacceptable.</w:t>
      </w:r>
    </w:p>
    <w:p w14:paraId="3D1A98CE"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Banding of cartons is unacceptable.</w:t>
      </w:r>
    </w:p>
    <w:p w14:paraId="4064F6D2" w14:textId="77777777" w:rsidR="00CF32C0" w:rsidRPr="001E7C1E" w:rsidRDefault="00CF32C0" w:rsidP="00CF32C0">
      <w:pPr>
        <w:numPr>
          <w:ilvl w:val="1"/>
          <w:numId w:val="8"/>
        </w:numPr>
        <w:rPr>
          <w:rFonts w:ascii="Verdana" w:hAnsi="Verdana"/>
          <w:b/>
          <w:sz w:val="20"/>
          <w:szCs w:val="20"/>
        </w:rPr>
      </w:pPr>
      <w:r w:rsidRPr="001E7C1E">
        <w:rPr>
          <w:rFonts w:ascii="Verdana" w:hAnsi="Verdana"/>
          <w:sz w:val="20"/>
          <w:szCs w:val="20"/>
        </w:rPr>
        <w:t xml:space="preserve">Banding may be necessary for multi-carton models.  If necessary, bands must be plastic and corner protectors are to be used on all the banded edges to avoid possible damage to the product.  </w:t>
      </w:r>
    </w:p>
    <w:p w14:paraId="7C5DA3E9" w14:textId="77777777" w:rsidR="00CF32C0" w:rsidRPr="001E7C1E" w:rsidRDefault="00CF32C0" w:rsidP="00CF32C0">
      <w:pPr>
        <w:numPr>
          <w:ilvl w:val="1"/>
          <w:numId w:val="8"/>
        </w:numPr>
        <w:rPr>
          <w:rFonts w:ascii="Verdana" w:hAnsi="Verdana"/>
          <w:b/>
          <w:sz w:val="20"/>
          <w:szCs w:val="20"/>
        </w:rPr>
      </w:pPr>
      <w:r w:rsidRPr="001E7C1E">
        <w:rPr>
          <w:rFonts w:ascii="Verdana" w:hAnsi="Verdana"/>
          <w:b/>
          <w:sz w:val="20"/>
          <w:szCs w:val="20"/>
        </w:rPr>
        <w:t>Metal banding is not acceptable.</w:t>
      </w:r>
    </w:p>
    <w:p w14:paraId="2F6628BE" w14:textId="77777777" w:rsidR="00CF32C0" w:rsidRPr="001E7C1E" w:rsidRDefault="00CF32C0" w:rsidP="00CF32C0">
      <w:pPr>
        <w:numPr>
          <w:ilvl w:val="1"/>
          <w:numId w:val="8"/>
        </w:numPr>
        <w:rPr>
          <w:rFonts w:ascii="Verdana" w:hAnsi="Verdana"/>
          <w:sz w:val="20"/>
          <w:szCs w:val="20"/>
        </w:rPr>
      </w:pPr>
      <w:r w:rsidRPr="001E7C1E">
        <w:rPr>
          <w:rFonts w:ascii="Verdana" w:hAnsi="Verdana"/>
          <w:sz w:val="20"/>
          <w:szCs w:val="20"/>
        </w:rPr>
        <w:t>Logistics is to be notified of all multi-carton models that will require banding.  Please send notification to the Logistics Compliance Program Department (see section 1).</w:t>
      </w:r>
    </w:p>
    <w:p w14:paraId="7D35C7AD" w14:textId="6C798291" w:rsidR="00CF32C0" w:rsidRPr="001E7C1E" w:rsidRDefault="00CF32C0" w:rsidP="00CF32C0">
      <w:pPr>
        <w:numPr>
          <w:ilvl w:val="1"/>
          <w:numId w:val="8"/>
        </w:numPr>
        <w:rPr>
          <w:rFonts w:ascii="Verdana" w:hAnsi="Verdana"/>
          <w:sz w:val="20"/>
          <w:szCs w:val="20"/>
        </w:rPr>
      </w:pPr>
      <w:r w:rsidRPr="001E7C1E">
        <w:rPr>
          <w:rFonts w:ascii="Verdana" w:hAnsi="Verdana"/>
          <w:sz w:val="20"/>
          <w:szCs w:val="20"/>
        </w:rPr>
        <w:t>EXCEPTION: Banding of plasma TV cartons with plastic bands (maximum of 3 per carton) is acceptable and does not need to be pre-approved by the Logistics Compliance Program Department.</w:t>
      </w:r>
    </w:p>
    <w:p w14:paraId="133A4311" w14:textId="77777777" w:rsidR="00CF32C0" w:rsidRPr="001E7C1E" w:rsidRDefault="00CF32C0" w:rsidP="00CF32C0">
      <w:pPr>
        <w:ind w:left="1800"/>
        <w:rPr>
          <w:rFonts w:ascii="Verdana" w:hAnsi="Verdana"/>
          <w:sz w:val="20"/>
          <w:szCs w:val="20"/>
        </w:rPr>
      </w:pPr>
    </w:p>
    <w:p w14:paraId="3D2BA962"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Each model/UPC will have a specific negotiated Case Pack Quantity (CPQ) as approved by Best Buy Marketing.  Each model/UPC must ship in the specific CPQ on every Best Buy shipment.</w:t>
      </w:r>
    </w:p>
    <w:p w14:paraId="4F0DF602" w14:textId="77777777" w:rsidR="00CF32C0" w:rsidRPr="001E7C1E" w:rsidRDefault="00CF32C0" w:rsidP="00CF32C0">
      <w:pPr>
        <w:numPr>
          <w:ilvl w:val="1"/>
          <w:numId w:val="8"/>
        </w:numPr>
        <w:rPr>
          <w:rFonts w:ascii="Verdana" w:hAnsi="Verdana"/>
          <w:sz w:val="20"/>
          <w:szCs w:val="20"/>
        </w:rPr>
      </w:pPr>
      <w:r w:rsidRPr="001E7C1E">
        <w:rPr>
          <w:rFonts w:ascii="Verdana" w:hAnsi="Verdana"/>
          <w:sz w:val="20"/>
          <w:szCs w:val="20"/>
        </w:rPr>
        <w:t>Any change requests to specific models CPQ must be sent in writing to Best Buy Marketing.  If the change is accepted in writing by Best Buy Marketing, the vendor can then begin shipping in the new approved CPQ for all future shipments and must cease shipping that model to Best Buy in the old CPQ.</w:t>
      </w:r>
    </w:p>
    <w:p w14:paraId="65A389A9"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lang w:eastAsia="zh-CN"/>
        </w:rPr>
        <w:t>If the shipment is inspected, then the carton must be sealed with tapes, and with “factory inspected and sealed” printed on the tapes.</w:t>
      </w:r>
    </w:p>
    <w:p w14:paraId="4DE4F78E" w14:textId="77777777" w:rsidR="00CF32C0" w:rsidRPr="001E7C1E" w:rsidRDefault="00CF32C0" w:rsidP="00CF32C0">
      <w:pPr>
        <w:rPr>
          <w:rFonts w:ascii="Verdana" w:hAnsi="Verdana"/>
          <w:b/>
          <w:sz w:val="24"/>
          <w:szCs w:val="24"/>
        </w:rPr>
      </w:pPr>
    </w:p>
    <w:p w14:paraId="63F9D049" w14:textId="77777777" w:rsidR="00CF32C0" w:rsidRPr="001E7C1E" w:rsidRDefault="00CF32C0" w:rsidP="00CF32C0">
      <w:pPr>
        <w:rPr>
          <w:rFonts w:ascii="Verdana" w:hAnsi="Verdana"/>
          <w:b/>
        </w:rPr>
      </w:pPr>
      <w:bookmarkStart w:id="116" w:name="S71"/>
      <w:r w:rsidRPr="001E7C1E">
        <w:rPr>
          <w:rFonts w:ascii="Verdana" w:hAnsi="Verdana"/>
          <w:b/>
        </w:rPr>
        <w:t>7.1</w:t>
      </w:r>
      <w:r w:rsidRPr="001E7C1E">
        <w:rPr>
          <w:rFonts w:ascii="Verdana" w:hAnsi="Verdana"/>
          <w:b/>
        </w:rPr>
        <w:tab/>
        <w:t>General Labeling Requirements</w:t>
      </w:r>
      <w:bookmarkEnd w:id="116"/>
    </w:p>
    <w:p w14:paraId="01B86839" w14:textId="77777777" w:rsidR="00CF32C0" w:rsidRPr="001E7C1E" w:rsidRDefault="00CF32C0" w:rsidP="00CF32C0">
      <w:pPr>
        <w:rPr>
          <w:rFonts w:ascii="Verdana" w:hAnsi="Verdana"/>
          <w:sz w:val="24"/>
          <w:szCs w:val="24"/>
        </w:rPr>
      </w:pPr>
    </w:p>
    <w:p w14:paraId="1A83152C"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 xml:space="preserve">All product (individual units, inners cartons and master cartons) must be appropriately labeled according to the below detailed requirements. </w:t>
      </w:r>
    </w:p>
    <w:p w14:paraId="31CFF0E2"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 xml:space="preserve">Information can be either pre-printed on the product/carton, applied in the form of a label, or a combination there-of.  </w:t>
      </w:r>
      <w:r w:rsidRPr="001E7C1E">
        <w:rPr>
          <w:rFonts w:ascii="Verdana" w:hAnsi="Verdana" w:cs="Comic Sans MS"/>
          <w:sz w:val="20"/>
          <w:szCs w:val="20"/>
        </w:rPr>
        <w:t xml:space="preserve">Most labels are 4”x6” in size. Label can be located anywhere on the carton except the bottom.  </w:t>
      </w:r>
    </w:p>
    <w:p w14:paraId="1158EBEA"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Special handling notations should be on any and all cartons if applicable.  Examples of such notations are:</w:t>
      </w:r>
    </w:p>
    <w:p w14:paraId="1B5F335F"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Fragile</w:t>
      </w:r>
    </w:p>
    <w:p w14:paraId="2E42824E"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This end up</w:t>
      </w:r>
    </w:p>
    <w:p w14:paraId="488DA60E"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Do not clamp on sides</w:t>
      </w:r>
    </w:p>
    <w:p w14:paraId="7D283801"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Do not stack more than X units high</w:t>
      </w:r>
    </w:p>
    <w:p w14:paraId="0AF9852A"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lastRenderedPageBreak/>
        <w:t>Protect from heat</w:t>
      </w:r>
    </w:p>
    <w:p w14:paraId="2176470B"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Best Buy China Ltd cartons must be marked with the production date code.</w:t>
      </w:r>
    </w:p>
    <w:p w14:paraId="51903FF8"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All express and airfreight shipment labels should reflect the following verbiage:</w:t>
      </w:r>
    </w:p>
    <w:p w14:paraId="25F2F82B" w14:textId="77777777" w:rsidR="00CF32C0" w:rsidRPr="001E7C1E" w:rsidRDefault="00CF32C0" w:rsidP="00CF32C0">
      <w:pPr>
        <w:numPr>
          <w:ilvl w:val="0"/>
          <w:numId w:val="26"/>
        </w:numPr>
        <w:rPr>
          <w:rFonts w:ascii="Verdana" w:hAnsi="Verdana"/>
          <w:sz w:val="20"/>
          <w:szCs w:val="20"/>
        </w:rPr>
      </w:pPr>
      <w:r w:rsidRPr="001E7C1E">
        <w:rPr>
          <w:rFonts w:ascii="Verdana" w:hAnsi="Verdana"/>
          <w:sz w:val="20"/>
          <w:szCs w:val="20"/>
        </w:rPr>
        <w:t>“Carton X of N” where “X” is the sequential carton number and “N” is the total number of cartons in the shipment.</w:t>
      </w:r>
    </w:p>
    <w:p w14:paraId="752752C0" w14:textId="77777777" w:rsidR="00CF32C0" w:rsidRPr="001E7C1E" w:rsidRDefault="00CF32C0" w:rsidP="00CF32C0">
      <w:pPr>
        <w:ind w:left="360"/>
        <w:rPr>
          <w:rFonts w:ascii="Verdana" w:hAnsi="Verdana"/>
          <w:sz w:val="20"/>
          <w:szCs w:val="20"/>
        </w:rPr>
      </w:pPr>
      <w:r w:rsidRPr="001E7C1E">
        <w:rPr>
          <w:rFonts w:ascii="Verdana" w:hAnsi="Verdana"/>
          <w:sz w:val="20"/>
          <w:szCs w:val="20"/>
        </w:rPr>
        <w:t>6.</w:t>
      </w:r>
      <w:r w:rsidRPr="001E7C1E">
        <w:rPr>
          <w:rFonts w:ascii="Verdana" w:hAnsi="Verdana"/>
          <w:sz w:val="20"/>
          <w:szCs w:val="20"/>
        </w:rPr>
        <w:tab/>
        <w:t>The above marking requirement in Point 5 does not apply to ocean shipments.</w:t>
      </w:r>
    </w:p>
    <w:p w14:paraId="009E7462" w14:textId="77777777" w:rsidR="00CF32C0" w:rsidRPr="001E7C1E" w:rsidRDefault="00CF32C0" w:rsidP="00CF32C0">
      <w:pPr>
        <w:tabs>
          <w:tab w:val="num" w:pos="720"/>
        </w:tabs>
        <w:rPr>
          <w:rFonts w:ascii="Verdana" w:hAnsi="Verdana"/>
          <w:sz w:val="20"/>
          <w:szCs w:val="20"/>
        </w:rPr>
      </w:pPr>
    </w:p>
    <w:p w14:paraId="59E384FA" w14:textId="77777777" w:rsidR="00CF32C0" w:rsidRPr="001E7C1E" w:rsidRDefault="00CF32C0" w:rsidP="00CF32C0">
      <w:pPr>
        <w:tabs>
          <w:tab w:val="num" w:pos="720"/>
        </w:tabs>
        <w:rPr>
          <w:rFonts w:ascii="Verdana" w:hAnsi="Verdana"/>
          <w:b/>
        </w:rPr>
      </w:pPr>
      <w:bookmarkStart w:id="117" w:name="S72"/>
      <w:r w:rsidRPr="001E7C1E">
        <w:rPr>
          <w:rFonts w:ascii="Verdana" w:hAnsi="Verdana"/>
          <w:b/>
        </w:rPr>
        <w:t>7.2</w:t>
      </w:r>
      <w:r w:rsidRPr="001E7C1E">
        <w:rPr>
          <w:rFonts w:ascii="Verdana" w:hAnsi="Verdana"/>
          <w:b/>
        </w:rPr>
        <w:tab/>
        <w:t>Product Labeling Requirements</w:t>
      </w:r>
    </w:p>
    <w:bookmarkEnd w:id="117"/>
    <w:p w14:paraId="08715F90" w14:textId="77777777" w:rsidR="00CF32C0" w:rsidRPr="001E7C1E" w:rsidRDefault="00CF32C0" w:rsidP="00CF32C0">
      <w:pPr>
        <w:tabs>
          <w:tab w:val="num" w:pos="720"/>
        </w:tabs>
        <w:rPr>
          <w:rFonts w:ascii="Verdana" w:hAnsi="Verdana"/>
          <w:sz w:val="20"/>
          <w:szCs w:val="20"/>
        </w:rPr>
      </w:pPr>
    </w:p>
    <w:p w14:paraId="006BD61B" w14:textId="77777777" w:rsidR="00CF32C0" w:rsidRPr="001E7C1E" w:rsidRDefault="00CF32C0" w:rsidP="00CF32C0">
      <w:pPr>
        <w:rPr>
          <w:rFonts w:ascii="Verdana" w:hAnsi="Verdana"/>
          <w:b/>
        </w:rPr>
      </w:pPr>
      <w:bookmarkStart w:id="118" w:name="S72a"/>
      <w:r w:rsidRPr="001E7C1E">
        <w:rPr>
          <w:rFonts w:ascii="Verdana" w:hAnsi="Verdana"/>
          <w:b/>
        </w:rPr>
        <w:t>7.2A</w:t>
      </w:r>
      <w:r w:rsidRPr="001E7C1E">
        <w:rPr>
          <w:rFonts w:ascii="Verdana" w:hAnsi="Verdana"/>
          <w:b/>
        </w:rPr>
        <w:tab/>
        <w:t xml:space="preserve">Case Pack Quantity of One </w:t>
      </w:r>
    </w:p>
    <w:bookmarkEnd w:id="118"/>
    <w:p w14:paraId="44018587" w14:textId="77777777" w:rsidR="00CF32C0" w:rsidRPr="001E7C1E" w:rsidRDefault="00CF32C0" w:rsidP="00CF32C0">
      <w:pPr>
        <w:rPr>
          <w:rFonts w:ascii="Verdana" w:hAnsi="Verdana" w:cs="Comic Sans MS"/>
          <w:sz w:val="20"/>
          <w:szCs w:val="20"/>
        </w:rPr>
      </w:pPr>
      <w:r w:rsidRPr="001E7C1E">
        <w:rPr>
          <w:rFonts w:ascii="Verdana" w:hAnsi="Verdana"/>
          <w:sz w:val="20"/>
          <w:szCs w:val="20"/>
        </w:rPr>
        <w:t xml:space="preserve">If the vendor is shipping in a </w:t>
      </w:r>
      <w:r w:rsidRPr="001E7C1E">
        <w:rPr>
          <w:rFonts w:ascii="Verdana" w:hAnsi="Verdana"/>
          <w:b/>
          <w:sz w:val="20"/>
          <w:szCs w:val="20"/>
        </w:rPr>
        <w:t>case pack quantity of one</w:t>
      </w:r>
      <w:r w:rsidRPr="001E7C1E">
        <w:rPr>
          <w:rFonts w:ascii="Verdana" w:hAnsi="Verdana"/>
          <w:sz w:val="20"/>
          <w:szCs w:val="20"/>
        </w:rPr>
        <w:t xml:space="preserve">, the following guidelines apply.  </w:t>
      </w:r>
      <w:r w:rsidRPr="001E7C1E">
        <w:rPr>
          <w:rFonts w:ascii="Verdana" w:hAnsi="Verdana" w:cs="Comic Sans MS"/>
          <w:sz w:val="20"/>
          <w:szCs w:val="20"/>
        </w:rPr>
        <w:t xml:space="preserve">If the product is shipped in sellable units (case pack quantity = 1) and all carton label requirements are preprinted on the sellable unit, no additional label needs to be applied. </w:t>
      </w:r>
    </w:p>
    <w:p w14:paraId="096C5CF8" w14:textId="77777777" w:rsidR="00CF32C0" w:rsidRPr="001E7C1E" w:rsidRDefault="00CF32C0" w:rsidP="00CF32C0">
      <w:pPr>
        <w:tabs>
          <w:tab w:val="num" w:pos="720"/>
        </w:tabs>
        <w:rPr>
          <w:rFonts w:ascii="Verdana" w:hAnsi="Verdana"/>
          <w:sz w:val="20"/>
          <w:szCs w:val="20"/>
        </w:rPr>
      </w:pPr>
    </w:p>
    <w:p w14:paraId="1D375BA1" w14:textId="77777777" w:rsidR="00CF32C0" w:rsidRPr="001E7C1E" w:rsidRDefault="00CF32C0" w:rsidP="00CF32C0">
      <w:pPr>
        <w:numPr>
          <w:ilvl w:val="6"/>
          <w:numId w:val="5"/>
        </w:numPr>
        <w:tabs>
          <w:tab w:val="clear" w:pos="2520"/>
          <w:tab w:val="num" w:pos="360"/>
          <w:tab w:val="left" w:pos="450"/>
        </w:tabs>
        <w:ind w:left="360"/>
        <w:rPr>
          <w:rFonts w:ascii="Verdana" w:hAnsi="Verdana" w:cs="Tunga"/>
          <w:sz w:val="20"/>
          <w:szCs w:val="20"/>
        </w:rPr>
      </w:pPr>
      <w:r w:rsidRPr="001E7C1E">
        <w:rPr>
          <w:rFonts w:ascii="Verdana" w:hAnsi="Verdana" w:cs="Tunga"/>
          <w:sz w:val="20"/>
          <w:szCs w:val="20"/>
        </w:rPr>
        <w:t>Individual Unit Label Requirements</w:t>
      </w:r>
    </w:p>
    <w:p w14:paraId="6FC2F88A"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 xml:space="preserve">A </w:t>
      </w:r>
      <w:r w:rsidRPr="001E7C1E">
        <w:rPr>
          <w:rFonts w:ascii="Verdana" w:hAnsi="Verdana"/>
          <w:sz w:val="20"/>
          <w:szCs w:val="20"/>
        </w:rPr>
        <w:t>scannable barcode and human readable numbers in one of the following formats:</w:t>
      </w:r>
    </w:p>
    <w:p w14:paraId="25C5CA29"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sz w:val="20"/>
          <w:szCs w:val="20"/>
        </w:rPr>
        <w:t>UCC-12 in UPC-A or UPC-E barcode symbology</w:t>
      </w:r>
    </w:p>
    <w:p w14:paraId="2FE93C52"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sz w:val="20"/>
          <w:szCs w:val="20"/>
        </w:rPr>
        <w:t>EAN.UCC-8 in EAN-8 barcode symbology</w:t>
      </w:r>
    </w:p>
    <w:p w14:paraId="21BBDCD3"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sz w:val="20"/>
          <w:szCs w:val="20"/>
        </w:rPr>
        <w:t>EAN.UCC-13 in EAN-13 barcode symbology</w:t>
      </w:r>
    </w:p>
    <w:p w14:paraId="3F13459F"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b/>
          <w:sz w:val="20"/>
          <w:szCs w:val="20"/>
        </w:rPr>
        <w:t xml:space="preserve">NOTE: </w:t>
      </w:r>
      <w:r w:rsidRPr="001E7C1E">
        <w:rPr>
          <w:rFonts w:ascii="Verdana" w:hAnsi="Verdana"/>
          <w:sz w:val="20"/>
          <w:szCs w:val="20"/>
        </w:rPr>
        <w:t xml:space="preserve"> Only 1 (one) of the above referenced barcodes is acceptable on the individual units.</w:t>
      </w:r>
    </w:p>
    <w:p w14:paraId="6162BCBA"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 xml:space="preserve">SKU number </w:t>
      </w:r>
    </w:p>
    <w:p w14:paraId="23EF0EDA"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Model # and/or product description</w:t>
      </w:r>
    </w:p>
    <w:p w14:paraId="25198E86"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Country of origin</w:t>
      </w:r>
    </w:p>
    <w:p w14:paraId="607D6F8A" w14:textId="77777777" w:rsidR="00CF32C0" w:rsidRPr="001E7C1E" w:rsidRDefault="00CF32C0" w:rsidP="00CF32C0">
      <w:pPr>
        <w:numPr>
          <w:ilvl w:val="7"/>
          <w:numId w:val="5"/>
        </w:numPr>
        <w:tabs>
          <w:tab w:val="clear" w:pos="2880"/>
          <w:tab w:val="num" w:pos="720"/>
        </w:tabs>
        <w:ind w:left="720"/>
        <w:rPr>
          <w:rFonts w:ascii="Verdana" w:hAnsi="Verdana"/>
          <w:sz w:val="20"/>
          <w:szCs w:val="20"/>
        </w:rPr>
      </w:pPr>
      <w:r w:rsidRPr="001E7C1E">
        <w:rPr>
          <w:rFonts w:ascii="Verdana" w:hAnsi="Verdana" w:cs="Tunga"/>
          <w:sz w:val="20"/>
          <w:szCs w:val="20"/>
        </w:rPr>
        <w:t>Best Buy PO #</w:t>
      </w:r>
      <w:r w:rsidRPr="001E7C1E">
        <w:rPr>
          <w:rFonts w:ascii="Verdana" w:hAnsi="Verdana" w:cs="Tunga"/>
          <w:sz w:val="20"/>
          <w:szCs w:val="20"/>
        </w:rPr>
        <w:tab/>
        <w:t xml:space="preserve"> </w:t>
      </w:r>
    </w:p>
    <w:p w14:paraId="472CD833" w14:textId="77777777" w:rsidR="00CF32C0" w:rsidRPr="001E7C1E" w:rsidRDefault="00CF32C0" w:rsidP="00CF32C0">
      <w:pPr>
        <w:ind w:left="360"/>
        <w:rPr>
          <w:rFonts w:ascii="Verdana" w:hAnsi="Verdana" w:cs="Tunga"/>
          <w:sz w:val="20"/>
          <w:szCs w:val="20"/>
        </w:rPr>
      </w:pPr>
    </w:p>
    <w:p w14:paraId="1E6EF8EB" w14:textId="77777777" w:rsidR="00CF32C0" w:rsidRPr="001E7C1E" w:rsidRDefault="00CF32C0" w:rsidP="00CF32C0">
      <w:pPr>
        <w:rPr>
          <w:rFonts w:ascii="Verdana" w:hAnsi="Verdana"/>
          <w:b/>
          <w:sz w:val="21"/>
          <w:szCs w:val="21"/>
        </w:rPr>
      </w:pPr>
      <w:bookmarkStart w:id="119" w:name="S72b"/>
      <w:r w:rsidRPr="001E7C1E">
        <w:rPr>
          <w:rFonts w:ascii="Verdana" w:hAnsi="Verdana"/>
          <w:b/>
        </w:rPr>
        <w:t>7.2B</w:t>
      </w:r>
      <w:r w:rsidRPr="001E7C1E">
        <w:rPr>
          <w:rFonts w:ascii="Verdana" w:hAnsi="Verdana"/>
          <w:b/>
        </w:rPr>
        <w:tab/>
        <w:t>Case Pack Quantity of More Than</w:t>
      </w:r>
      <w:r w:rsidRPr="001E7C1E">
        <w:rPr>
          <w:rFonts w:ascii="Verdana" w:hAnsi="Verdana"/>
          <w:b/>
          <w:sz w:val="21"/>
          <w:szCs w:val="21"/>
        </w:rPr>
        <w:t xml:space="preserve"> One </w:t>
      </w:r>
    </w:p>
    <w:bookmarkEnd w:id="119"/>
    <w:p w14:paraId="2250016D" w14:textId="77777777" w:rsidR="00CF32C0" w:rsidRPr="001E7C1E" w:rsidRDefault="00CF32C0" w:rsidP="00CF32C0">
      <w:pPr>
        <w:tabs>
          <w:tab w:val="num" w:pos="5760"/>
        </w:tabs>
        <w:rPr>
          <w:rFonts w:ascii="Verdana" w:hAnsi="Verdana"/>
          <w:sz w:val="20"/>
          <w:szCs w:val="20"/>
        </w:rPr>
      </w:pPr>
      <w:r w:rsidRPr="001E7C1E">
        <w:rPr>
          <w:rFonts w:ascii="Verdana" w:hAnsi="Verdana"/>
          <w:sz w:val="20"/>
          <w:szCs w:val="20"/>
        </w:rPr>
        <w:t xml:space="preserve">If the vendor is shipping in </w:t>
      </w:r>
      <w:r w:rsidRPr="001E7C1E">
        <w:rPr>
          <w:rFonts w:ascii="Verdana" w:hAnsi="Verdana"/>
          <w:b/>
          <w:sz w:val="20"/>
          <w:szCs w:val="20"/>
        </w:rPr>
        <w:t>a</w:t>
      </w:r>
      <w:r w:rsidRPr="001E7C1E">
        <w:rPr>
          <w:rFonts w:ascii="Verdana" w:hAnsi="Verdana"/>
          <w:sz w:val="20"/>
          <w:szCs w:val="20"/>
        </w:rPr>
        <w:t xml:space="preserve"> </w:t>
      </w:r>
      <w:r w:rsidRPr="001E7C1E">
        <w:rPr>
          <w:rFonts w:ascii="Verdana" w:hAnsi="Verdana"/>
          <w:b/>
          <w:sz w:val="20"/>
          <w:szCs w:val="20"/>
        </w:rPr>
        <w:t>case pack quantity of more than one</w:t>
      </w:r>
      <w:r w:rsidRPr="001E7C1E">
        <w:rPr>
          <w:rFonts w:ascii="Verdana" w:hAnsi="Verdana"/>
          <w:sz w:val="20"/>
          <w:szCs w:val="20"/>
        </w:rPr>
        <w:t xml:space="preserve">, the following guidelines apply. </w:t>
      </w:r>
      <w:r w:rsidRPr="001E7C1E">
        <w:rPr>
          <w:rFonts w:ascii="Verdana" w:hAnsi="Verdana" w:cs="Comic Sans MS"/>
          <w:sz w:val="20"/>
          <w:szCs w:val="20"/>
        </w:rPr>
        <w:t>If all of the required information is preprinted on the master cartons, no additional label needs to be applied.</w:t>
      </w:r>
    </w:p>
    <w:p w14:paraId="725372F5" w14:textId="77777777" w:rsidR="00CF32C0" w:rsidRPr="001E7C1E" w:rsidRDefault="00CF32C0" w:rsidP="00CF32C0">
      <w:pPr>
        <w:tabs>
          <w:tab w:val="num" w:pos="5760"/>
        </w:tabs>
        <w:ind w:left="360"/>
        <w:rPr>
          <w:rFonts w:ascii="Verdana" w:hAnsi="Verdana"/>
          <w:sz w:val="20"/>
          <w:szCs w:val="20"/>
        </w:rPr>
      </w:pPr>
    </w:p>
    <w:p w14:paraId="066E2255" w14:textId="77777777" w:rsidR="00CF32C0" w:rsidRPr="001E7C1E" w:rsidRDefault="00CF32C0" w:rsidP="00CF32C0">
      <w:pPr>
        <w:numPr>
          <w:ilvl w:val="6"/>
          <w:numId w:val="7"/>
        </w:numPr>
        <w:tabs>
          <w:tab w:val="clear" w:pos="2520"/>
          <w:tab w:val="num" w:pos="360"/>
        </w:tabs>
        <w:ind w:hanging="2520"/>
        <w:rPr>
          <w:rFonts w:ascii="Verdana" w:hAnsi="Verdana" w:cs="Tunga"/>
          <w:sz w:val="20"/>
          <w:szCs w:val="20"/>
        </w:rPr>
      </w:pPr>
      <w:r w:rsidRPr="001E7C1E">
        <w:rPr>
          <w:rFonts w:ascii="Verdana" w:hAnsi="Verdana" w:cs="Tunga"/>
          <w:sz w:val="20"/>
          <w:szCs w:val="20"/>
        </w:rPr>
        <w:t>Individual Unit Label Requirements</w:t>
      </w:r>
    </w:p>
    <w:p w14:paraId="4A27DDFC" w14:textId="77777777" w:rsidR="00CF32C0" w:rsidRPr="001E7C1E" w:rsidRDefault="00CF32C0" w:rsidP="00CF32C0">
      <w:pPr>
        <w:numPr>
          <w:ilvl w:val="7"/>
          <w:numId w:val="6"/>
        </w:numPr>
        <w:rPr>
          <w:rFonts w:ascii="Verdana" w:hAnsi="Verdana"/>
          <w:sz w:val="20"/>
          <w:szCs w:val="20"/>
        </w:rPr>
      </w:pPr>
      <w:r w:rsidRPr="001E7C1E">
        <w:rPr>
          <w:rFonts w:ascii="Verdana" w:hAnsi="Verdana"/>
          <w:sz w:val="20"/>
          <w:szCs w:val="20"/>
        </w:rPr>
        <w:t>A scannable barcode and human readable numbers in one of the following formats:</w:t>
      </w:r>
    </w:p>
    <w:p w14:paraId="767BF4D8" w14:textId="77777777" w:rsidR="00CF32C0" w:rsidRPr="001E7C1E" w:rsidRDefault="00CF32C0" w:rsidP="00CF32C0">
      <w:pPr>
        <w:numPr>
          <w:ilvl w:val="3"/>
          <w:numId w:val="11"/>
        </w:numPr>
        <w:ind w:right="-720"/>
        <w:rPr>
          <w:rFonts w:ascii="Verdana" w:hAnsi="Verdana"/>
          <w:b/>
          <w:sz w:val="20"/>
          <w:szCs w:val="20"/>
        </w:rPr>
      </w:pPr>
      <w:r w:rsidRPr="001E7C1E">
        <w:rPr>
          <w:rFonts w:ascii="Verdana" w:hAnsi="Verdana"/>
          <w:sz w:val="20"/>
          <w:szCs w:val="20"/>
        </w:rPr>
        <w:t>UCC-12 in UPC-A or UPC-E barcode symbology</w:t>
      </w:r>
    </w:p>
    <w:p w14:paraId="0C6CFCAE" w14:textId="77777777" w:rsidR="00CF32C0" w:rsidRPr="001E7C1E" w:rsidRDefault="00CF32C0" w:rsidP="00CF32C0">
      <w:pPr>
        <w:numPr>
          <w:ilvl w:val="3"/>
          <w:numId w:val="11"/>
        </w:numPr>
        <w:ind w:right="-720"/>
        <w:rPr>
          <w:rFonts w:ascii="Verdana" w:hAnsi="Verdana"/>
          <w:b/>
          <w:sz w:val="20"/>
          <w:szCs w:val="20"/>
        </w:rPr>
      </w:pPr>
      <w:r w:rsidRPr="001E7C1E">
        <w:rPr>
          <w:rFonts w:ascii="Verdana" w:hAnsi="Verdana"/>
          <w:sz w:val="20"/>
          <w:szCs w:val="20"/>
        </w:rPr>
        <w:t>EAN.UCC-8 in EAN-8 barcode symbology</w:t>
      </w:r>
    </w:p>
    <w:p w14:paraId="4C265C94" w14:textId="77777777" w:rsidR="00CF32C0" w:rsidRPr="001E7C1E" w:rsidRDefault="00CF32C0" w:rsidP="00CF32C0">
      <w:pPr>
        <w:numPr>
          <w:ilvl w:val="3"/>
          <w:numId w:val="11"/>
        </w:numPr>
        <w:ind w:right="-720"/>
        <w:rPr>
          <w:rFonts w:ascii="Verdana" w:hAnsi="Verdana"/>
          <w:b/>
          <w:sz w:val="20"/>
          <w:szCs w:val="20"/>
        </w:rPr>
      </w:pPr>
      <w:r w:rsidRPr="001E7C1E">
        <w:rPr>
          <w:rFonts w:ascii="Verdana" w:hAnsi="Verdana"/>
          <w:sz w:val="20"/>
          <w:szCs w:val="20"/>
        </w:rPr>
        <w:t>EAN.UCC-13 in EAN-13 barcode symbology</w:t>
      </w:r>
    </w:p>
    <w:p w14:paraId="76BA6A89" w14:textId="77777777" w:rsidR="00CF32C0" w:rsidRPr="001E7C1E" w:rsidRDefault="00CF32C0" w:rsidP="00CF32C0">
      <w:pPr>
        <w:numPr>
          <w:ilvl w:val="3"/>
          <w:numId w:val="11"/>
        </w:numPr>
        <w:ind w:right="-720"/>
        <w:rPr>
          <w:rFonts w:ascii="Verdana" w:hAnsi="Verdana"/>
          <w:sz w:val="20"/>
          <w:szCs w:val="20"/>
        </w:rPr>
      </w:pPr>
      <w:r w:rsidRPr="001E7C1E">
        <w:rPr>
          <w:rFonts w:ascii="Verdana" w:hAnsi="Verdana"/>
          <w:b/>
          <w:sz w:val="20"/>
          <w:szCs w:val="20"/>
        </w:rPr>
        <w:t xml:space="preserve">NOTE: </w:t>
      </w:r>
      <w:r w:rsidRPr="001E7C1E">
        <w:rPr>
          <w:rFonts w:ascii="Verdana" w:hAnsi="Verdana"/>
          <w:sz w:val="20"/>
          <w:szCs w:val="20"/>
        </w:rPr>
        <w:t xml:space="preserve"> Only 1 (one) of the above referenced barcodes is acceptable on the individual units.</w:t>
      </w:r>
    </w:p>
    <w:p w14:paraId="689602A0" w14:textId="77777777" w:rsidR="00CF32C0" w:rsidRPr="001E7C1E" w:rsidRDefault="00CF32C0" w:rsidP="00CF32C0">
      <w:pPr>
        <w:ind w:left="360" w:right="-720"/>
        <w:rPr>
          <w:rFonts w:ascii="Verdana" w:hAnsi="Verdana"/>
          <w:sz w:val="20"/>
          <w:szCs w:val="20"/>
        </w:rPr>
      </w:pPr>
      <w:r w:rsidRPr="001E7C1E">
        <w:rPr>
          <w:rFonts w:ascii="Verdana" w:hAnsi="Verdana"/>
          <w:sz w:val="20"/>
          <w:szCs w:val="20"/>
        </w:rPr>
        <w:t>b. Model # and/or product description</w:t>
      </w:r>
    </w:p>
    <w:p w14:paraId="5DEFB3E0" w14:textId="77777777" w:rsidR="00CF32C0" w:rsidRPr="001E7C1E" w:rsidRDefault="00CF32C0" w:rsidP="00CF32C0">
      <w:pPr>
        <w:rPr>
          <w:rFonts w:ascii="Verdana" w:hAnsi="Verdana"/>
          <w:sz w:val="20"/>
          <w:szCs w:val="20"/>
        </w:rPr>
      </w:pPr>
      <w:r w:rsidRPr="001E7C1E">
        <w:rPr>
          <w:rFonts w:ascii="Verdana" w:hAnsi="Verdana"/>
          <w:sz w:val="20"/>
          <w:szCs w:val="20"/>
        </w:rPr>
        <w:t xml:space="preserve">     c. Country of origin</w:t>
      </w:r>
    </w:p>
    <w:p w14:paraId="4FD48CF6" w14:textId="77777777" w:rsidR="00CF32C0" w:rsidRPr="001E7C1E" w:rsidRDefault="00CF32C0" w:rsidP="00CF32C0">
      <w:pPr>
        <w:numPr>
          <w:ilvl w:val="6"/>
          <w:numId w:val="6"/>
        </w:numPr>
        <w:tabs>
          <w:tab w:val="num" w:pos="360"/>
          <w:tab w:val="left" w:pos="450"/>
        </w:tabs>
        <w:ind w:left="360"/>
        <w:rPr>
          <w:rFonts w:ascii="Verdana" w:hAnsi="Verdana"/>
          <w:sz w:val="20"/>
          <w:szCs w:val="20"/>
        </w:rPr>
      </w:pPr>
      <w:r w:rsidRPr="001E7C1E">
        <w:rPr>
          <w:rFonts w:ascii="Verdana" w:hAnsi="Verdana"/>
          <w:sz w:val="20"/>
          <w:szCs w:val="20"/>
        </w:rPr>
        <w:t>Inner Label Requirements</w:t>
      </w:r>
    </w:p>
    <w:p w14:paraId="2830AB7C" w14:textId="77777777" w:rsidR="00CF32C0" w:rsidRPr="001E7C1E" w:rsidRDefault="00CF32C0" w:rsidP="00CF32C0">
      <w:pPr>
        <w:numPr>
          <w:ilvl w:val="7"/>
          <w:numId w:val="6"/>
        </w:numPr>
        <w:rPr>
          <w:rFonts w:ascii="Verdana" w:hAnsi="Verdana"/>
          <w:sz w:val="20"/>
          <w:szCs w:val="20"/>
        </w:rPr>
      </w:pPr>
      <w:r w:rsidRPr="001E7C1E">
        <w:rPr>
          <w:rFonts w:ascii="Verdana" w:hAnsi="Verdana"/>
          <w:sz w:val="20"/>
          <w:szCs w:val="20"/>
        </w:rPr>
        <w:t>A scannable barcode and human readable numbers in one of the following formats:</w:t>
      </w:r>
    </w:p>
    <w:p w14:paraId="6E2F8006" w14:textId="77777777" w:rsidR="00CF32C0" w:rsidRPr="001E7C1E" w:rsidRDefault="00CF32C0" w:rsidP="00CF32C0">
      <w:pPr>
        <w:numPr>
          <w:ilvl w:val="3"/>
          <w:numId w:val="12"/>
        </w:numPr>
        <w:tabs>
          <w:tab w:val="num" w:pos="1800"/>
        </w:tabs>
        <w:ind w:right="-720"/>
        <w:rPr>
          <w:rFonts w:ascii="Verdana" w:hAnsi="Verdana"/>
          <w:b/>
          <w:sz w:val="20"/>
          <w:szCs w:val="20"/>
        </w:rPr>
      </w:pPr>
      <w:r w:rsidRPr="001E7C1E">
        <w:rPr>
          <w:rFonts w:ascii="Verdana" w:hAnsi="Verdana"/>
          <w:sz w:val="20"/>
          <w:szCs w:val="20"/>
        </w:rPr>
        <w:t>UCC-12 in UPC-A barcode symbology</w:t>
      </w:r>
    </w:p>
    <w:p w14:paraId="2F4F4710" w14:textId="77777777" w:rsidR="00CF32C0" w:rsidRPr="001E7C1E" w:rsidRDefault="00CF32C0" w:rsidP="00CF32C0">
      <w:pPr>
        <w:numPr>
          <w:ilvl w:val="3"/>
          <w:numId w:val="12"/>
        </w:numPr>
        <w:tabs>
          <w:tab w:val="num" w:pos="1800"/>
        </w:tabs>
        <w:ind w:right="-720"/>
        <w:rPr>
          <w:rFonts w:ascii="Verdana" w:hAnsi="Verdana"/>
          <w:b/>
          <w:sz w:val="20"/>
          <w:szCs w:val="20"/>
        </w:rPr>
      </w:pPr>
      <w:r w:rsidRPr="001E7C1E">
        <w:rPr>
          <w:rFonts w:ascii="Verdana" w:hAnsi="Verdana"/>
          <w:sz w:val="20"/>
          <w:szCs w:val="20"/>
        </w:rPr>
        <w:t>EAN.UCC-13 in EAN-13 barcode symbology</w:t>
      </w:r>
    </w:p>
    <w:p w14:paraId="0F660569"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Model # and/or product description</w:t>
      </w:r>
    </w:p>
    <w:p w14:paraId="57EA4364"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 xml:space="preserve">SKU number </w:t>
      </w:r>
    </w:p>
    <w:p w14:paraId="512840A6"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Case Pack Quantity (CPQ in units) per inner carton</w:t>
      </w:r>
    </w:p>
    <w:p w14:paraId="1044FAAC" w14:textId="77777777" w:rsidR="00CF32C0" w:rsidRPr="001E7C1E" w:rsidRDefault="00CF32C0" w:rsidP="00CF32C0">
      <w:pPr>
        <w:numPr>
          <w:ilvl w:val="6"/>
          <w:numId w:val="6"/>
        </w:numPr>
        <w:tabs>
          <w:tab w:val="num" w:pos="360"/>
          <w:tab w:val="left" w:pos="450"/>
        </w:tabs>
        <w:ind w:left="360"/>
        <w:rPr>
          <w:rFonts w:ascii="Verdana" w:hAnsi="Verdana"/>
          <w:sz w:val="20"/>
          <w:szCs w:val="20"/>
        </w:rPr>
      </w:pPr>
      <w:r w:rsidRPr="001E7C1E">
        <w:rPr>
          <w:rFonts w:ascii="Verdana" w:hAnsi="Verdana"/>
          <w:sz w:val="20"/>
          <w:szCs w:val="20"/>
        </w:rPr>
        <w:lastRenderedPageBreak/>
        <w:t>Master Carton Label Requirements:</w:t>
      </w:r>
    </w:p>
    <w:p w14:paraId="41514E35" w14:textId="77777777" w:rsidR="00CF32C0" w:rsidRPr="001E7C1E" w:rsidRDefault="00CF32C0" w:rsidP="00CF32C0">
      <w:pPr>
        <w:numPr>
          <w:ilvl w:val="7"/>
          <w:numId w:val="6"/>
        </w:numPr>
        <w:rPr>
          <w:rFonts w:ascii="Verdana" w:hAnsi="Verdana"/>
          <w:sz w:val="20"/>
          <w:szCs w:val="20"/>
        </w:rPr>
      </w:pPr>
      <w:r w:rsidRPr="001E7C1E">
        <w:rPr>
          <w:rFonts w:ascii="Verdana" w:hAnsi="Verdana"/>
          <w:sz w:val="20"/>
          <w:szCs w:val="20"/>
        </w:rPr>
        <w:t>A scannable barcode and human readable numbers in one of the following formats:</w:t>
      </w:r>
    </w:p>
    <w:p w14:paraId="67322A28"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UCC-12 in UPC-A barcode symbology</w:t>
      </w:r>
      <w:r w:rsidRPr="001E7C1E">
        <w:rPr>
          <w:rFonts w:ascii="Verdana" w:hAnsi="Verdana"/>
          <w:b/>
          <w:sz w:val="20"/>
          <w:szCs w:val="20"/>
        </w:rPr>
        <w:t xml:space="preserve"> </w:t>
      </w:r>
      <w:r w:rsidRPr="001E7C1E">
        <w:rPr>
          <w:rFonts w:ascii="Verdana" w:hAnsi="Verdana"/>
          <w:sz w:val="20"/>
          <w:szCs w:val="20"/>
        </w:rPr>
        <w:t>(magnified to 200%)</w:t>
      </w:r>
    </w:p>
    <w:p w14:paraId="0A8837BF"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EAN.UCC-13 in EAN-13 barcode symbology (magnified to 200%)</w:t>
      </w:r>
    </w:p>
    <w:p w14:paraId="26CF4D7D"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UCC-12 in ITF-14 (Interleaved 2 of 5) barcode symbology</w:t>
      </w:r>
    </w:p>
    <w:p w14:paraId="79DC899A"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EAN.UCC-13 in ITF-14 (Interleaved 2 of 5) barcode symbology</w:t>
      </w:r>
    </w:p>
    <w:p w14:paraId="1C97C6F1"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EAN.UCC-14 in ITF-14 (Interleaved 2 of 5) barcode symbology</w:t>
      </w:r>
    </w:p>
    <w:p w14:paraId="78E29647"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SKU number</w:t>
      </w:r>
    </w:p>
    <w:p w14:paraId="27AC0812"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Model # and/or product description</w:t>
      </w:r>
    </w:p>
    <w:p w14:paraId="0DBE7222"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Case Pack Quantity (CPQ in units) per master carton</w:t>
      </w:r>
    </w:p>
    <w:p w14:paraId="5E2D42CA"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 xml:space="preserve">Country of origin </w:t>
      </w:r>
      <w:r w:rsidRPr="001E7C1E">
        <w:rPr>
          <w:rFonts w:ascii="Verdana" w:hAnsi="Verdana"/>
          <w:sz w:val="20"/>
          <w:szCs w:val="20"/>
        </w:rPr>
        <w:tab/>
      </w:r>
      <w:r w:rsidRPr="001E7C1E">
        <w:rPr>
          <w:rFonts w:ascii="Verdana" w:hAnsi="Verdana"/>
          <w:sz w:val="20"/>
          <w:szCs w:val="20"/>
        </w:rPr>
        <w:tab/>
      </w:r>
      <w:r w:rsidRPr="001E7C1E">
        <w:rPr>
          <w:rFonts w:ascii="Verdana" w:hAnsi="Verdana"/>
          <w:sz w:val="20"/>
          <w:szCs w:val="20"/>
        </w:rPr>
        <w:tab/>
      </w:r>
      <w:r w:rsidRPr="001E7C1E">
        <w:rPr>
          <w:rFonts w:ascii="Verdana" w:hAnsi="Verdana"/>
          <w:sz w:val="20"/>
          <w:szCs w:val="20"/>
        </w:rPr>
        <w:tab/>
      </w:r>
    </w:p>
    <w:p w14:paraId="09682151"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Best Buy PO #</w:t>
      </w:r>
    </w:p>
    <w:p w14:paraId="7AD2E369"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“Carton X of N” labeling requirements for express and air shipments</w:t>
      </w:r>
    </w:p>
    <w:p w14:paraId="076B1BD3" w14:textId="77777777" w:rsidR="00CF32C0" w:rsidRPr="001E7C1E" w:rsidRDefault="00CF32C0" w:rsidP="00CF32C0">
      <w:pPr>
        <w:rPr>
          <w:rFonts w:ascii="Verdana" w:hAnsi="Verdana"/>
          <w:sz w:val="20"/>
          <w:szCs w:val="20"/>
        </w:rPr>
      </w:pPr>
    </w:p>
    <w:p w14:paraId="305E604A" w14:textId="77777777" w:rsidR="00CF32C0" w:rsidRDefault="00CF32C0" w:rsidP="00CF32C0"/>
    <w:p w14:paraId="4114E29B" w14:textId="77777777" w:rsidR="00CF32C0" w:rsidRPr="006C34BE" w:rsidRDefault="00CF32C0" w:rsidP="00D440D3">
      <w:pPr>
        <w:autoSpaceDE w:val="0"/>
        <w:autoSpaceDN w:val="0"/>
        <w:adjustRightInd w:val="0"/>
        <w:rPr>
          <w:rFonts w:ascii="Verdana" w:hAnsi="Verdana"/>
          <w:b/>
          <w:bCs/>
          <w:sz w:val="144"/>
          <w:szCs w:val="144"/>
        </w:rPr>
      </w:pPr>
    </w:p>
    <w:p w14:paraId="5946338B" w14:textId="77777777" w:rsidR="00CF32C0" w:rsidRDefault="00CF32C0" w:rsidP="00D440D3">
      <w:pPr>
        <w:autoSpaceDE w:val="0"/>
        <w:autoSpaceDN w:val="0"/>
        <w:adjustRightInd w:val="0"/>
        <w:rPr>
          <w:rFonts w:ascii="Verdana" w:hAnsi="Verdana"/>
          <w:b/>
          <w:bCs/>
          <w:sz w:val="20"/>
          <w:szCs w:val="20"/>
        </w:rPr>
      </w:pPr>
    </w:p>
    <w:p w14:paraId="7C2288B9" w14:textId="77777777" w:rsidR="007228B9" w:rsidRDefault="007228B9" w:rsidP="006C34BE">
      <w:pPr>
        <w:spacing w:before="100" w:beforeAutospacing="1" w:after="100" w:afterAutospacing="1"/>
        <w:jc w:val="center"/>
        <w:rPr>
          <w:rFonts w:ascii="Verdana" w:hAnsi="Verdana"/>
          <w:b/>
          <w:sz w:val="144"/>
          <w:szCs w:val="144"/>
        </w:rPr>
      </w:pPr>
      <w:bookmarkStart w:id="120" w:name="S8"/>
    </w:p>
    <w:p w14:paraId="6F1F6AB4" w14:textId="77777777" w:rsidR="007228B9" w:rsidRDefault="007228B9" w:rsidP="006C34BE">
      <w:pPr>
        <w:spacing w:before="100" w:beforeAutospacing="1" w:after="100" w:afterAutospacing="1"/>
        <w:jc w:val="center"/>
        <w:rPr>
          <w:rFonts w:ascii="Verdana" w:hAnsi="Verdana"/>
          <w:b/>
          <w:sz w:val="144"/>
          <w:szCs w:val="144"/>
        </w:rPr>
      </w:pPr>
    </w:p>
    <w:p w14:paraId="6C3842A9" w14:textId="77777777" w:rsidR="007228B9" w:rsidRDefault="007228B9" w:rsidP="006C34BE">
      <w:pPr>
        <w:spacing w:before="100" w:beforeAutospacing="1" w:after="100" w:afterAutospacing="1"/>
        <w:jc w:val="center"/>
        <w:rPr>
          <w:rFonts w:ascii="Verdana" w:hAnsi="Verdana"/>
          <w:b/>
          <w:sz w:val="144"/>
          <w:szCs w:val="144"/>
        </w:rPr>
      </w:pPr>
    </w:p>
    <w:p w14:paraId="62D28BBF" w14:textId="77777777" w:rsidR="007228B9" w:rsidRDefault="007228B9" w:rsidP="006C34BE">
      <w:pPr>
        <w:spacing w:before="100" w:beforeAutospacing="1" w:after="100" w:afterAutospacing="1"/>
        <w:jc w:val="center"/>
        <w:rPr>
          <w:rFonts w:ascii="Verdana" w:hAnsi="Verdana"/>
          <w:b/>
          <w:sz w:val="144"/>
          <w:szCs w:val="144"/>
        </w:rPr>
      </w:pPr>
    </w:p>
    <w:p w14:paraId="72BE9C4D" w14:textId="45622FDA" w:rsidR="00CF32C0" w:rsidRPr="004E1EA9" w:rsidRDefault="00CF32C0" w:rsidP="006C34BE">
      <w:pPr>
        <w:spacing w:before="100" w:beforeAutospacing="1" w:after="100" w:afterAutospacing="1"/>
        <w:jc w:val="center"/>
        <w:rPr>
          <w:rFonts w:ascii="Verdana" w:hAnsi="Verdana"/>
          <w:b/>
          <w:bCs/>
          <w:sz w:val="20"/>
        </w:rPr>
      </w:pPr>
      <w:r w:rsidRPr="004E1EA9">
        <w:rPr>
          <w:rFonts w:ascii="Verdana" w:hAnsi="Verdana"/>
          <w:b/>
          <w:sz w:val="144"/>
          <w:szCs w:val="144"/>
        </w:rPr>
        <w:t xml:space="preserve">Section </w:t>
      </w:r>
      <w:r>
        <w:rPr>
          <w:rFonts w:ascii="Verdana" w:hAnsi="Verdana"/>
          <w:b/>
          <w:sz w:val="144"/>
          <w:szCs w:val="144"/>
        </w:rPr>
        <w:t>8</w:t>
      </w:r>
    </w:p>
    <w:bookmarkEnd w:id="120"/>
    <w:p w14:paraId="157F3CB2" w14:textId="77777777" w:rsidR="00CF32C0" w:rsidRPr="004E1EA9" w:rsidRDefault="00CF32C0" w:rsidP="00CF32C0">
      <w:pPr>
        <w:pBdr>
          <w:bottom w:val="single" w:sz="6" w:space="1" w:color="auto"/>
        </w:pBdr>
        <w:jc w:val="center"/>
        <w:outlineLvl w:val="0"/>
        <w:rPr>
          <w:rFonts w:ascii="Verdana" w:hAnsi="Verdana"/>
          <w:b/>
          <w:sz w:val="144"/>
          <w:szCs w:val="144"/>
        </w:rPr>
      </w:pPr>
    </w:p>
    <w:p w14:paraId="4D4842C5" w14:textId="77777777" w:rsidR="00CF32C0" w:rsidRPr="004E1EA9" w:rsidRDefault="00CF32C0" w:rsidP="00CF32C0">
      <w:pPr>
        <w:pBdr>
          <w:bottom w:val="single" w:sz="6" w:space="1" w:color="auto"/>
        </w:pBdr>
        <w:jc w:val="center"/>
        <w:outlineLvl w:val="0"/>
        <w:rPr>
          <w:rFonts w:ascii="Verdana" w:hAnsi="Verdana"/>
          <w:b/>
          <w:sz w:val="48"/>
          <w:szCs w:val="48"/>
        </w:rPr>
      </w:pPr>
    </w:p>
    <w:p w14:paraId="68364BB1" w14:textId="77777777" w:rsidR="00CF32C0" w:rsidRPr="004E1EA9" w:rsidRDefault="00CF32C0" w:rsidP="00CF32C0">
      <w:pPr>
        <w:jc w:val="center"/>
        <w:outlineLvl w:val="0"/>
        <w:rPr>
          <w:rFonts w:ascii="Verdana" w:hAnsi="Verdana"/>
          <w:b/>
          <w:sz w:val="72"/>
          <w:szCs w:val="72"/>
        </w:rPr>
      </w:pPr>
    </w:p>
    <w:p w14:paraId="0602B420" w14:textId="77777777" w:rsidR="00CF32C0" w:rsidRPr="004E1EA9" w:rsidRDefault="00CF32C0" w:rsidP="00CF32C0">
      <w:pPr>
        <w:jc w:val="center"/>
        <w:outlineLvl w:val="0"/>
        <w:rPr>
          <w:rFonts w:ascii="Verdana" w:hAnsi="Verdana"/>
          <w:b/>
          <w:sz w:val="72"/>
          <w:szCs w:val="72"/>
        </w:rPr>
      </w:pPr>
    </w:p>
    <w:p w14:paraId="30C4D58A" w14:textId="77777777" w:rsidR="00CF32C0" w:rsidRPr="004E1EA9" w:rsidRDefault="00CF32C0" w:rsidP="00CF32C0">
      <w:pPr>
        <w:jc w:val="center"/>
        <w:outlineLvl w:val="0"/>
        <w:rPr>
          <w:rFonts w:ascii="Verdana" w:hAnsi="Verdana"/>
          <w:b/>
          <w:sz w:val="72"/>
          <w:szCs w:val="72"/>
        </w:rPr>
      </w:pPr>
      <w:bookmarkStart w:id="121" w:name="_Toc88637787"/>
      <w:r w:rsidRPr="004E1EA9">
        <w:rPr>
          <w:rFonts w:ascii="Verdana" w:hAnsi="Verdana"/>
          <w:b/>
          <w:sz w:val="72"/>
          <w:szCs w:val="72"/>
        </w:rPr>
        <w:t>Technologies</w:t>
      </w:r>
      <w:bookmarkEnd w:id="121"/>
    </w:p>
    <w:p w14:paraId="0A40E587" w14:textId="77777777" w:rsidR="00CF32C0" w:rsidRPr="004E1EA9" w:rsidRDefault="00CF32C0" w:rsidP="00CF32C0">
      <w:pPr>
        <w:pBdr>
          <w:bottom w:val="single" w:sz="6" w:space="31" w:color="auto"/>
        </w:pBdr>
        <w:jc w:val="center"/>
        <w:outlineLvl w:val="0"/>
        <w:rPr>
          <w:rFonts w:ascii="Verdana" w:hAnsi="Verdana"/>
          <w:b/>
          <w:sz w:val="40"/>
          <w:szCs w:val="40"/>
        </w:rPr>
      </w:pPr>
    </w:p>
    <w:p w14:paraId="3BD98767" w14:textId="4F2C53CC" w:rsidR="00E54756" w:rsidRPr="008D20FA" w:rsidRDefault="00D440D3" w:rsidP="00D440D3">
      <w:pPr>
        <w:autoSpaceDE w:val="0"/>
        <w:autoSpaceDN w:val="0"/>
        <w:adjustRightInd w:val="0"/>
        <w:rPr>
          <w:rFonts w:ascii="Verdana" w:hAnsi="Verdana"/>
          <w:b/>
          <w:bCs/>
          <w:iCs/>
        </w:rPr>
      </w:pPr>
      <w:r w:rsidRPr="004E1EA9">
        <w:rPr>
          <w:rFonts w:ascii="Verdana" w:hAnsi="Verdana"/>
          <w:b/>
          <w:bCs/>
          <w:sz w:val="20"/>
          <w:szCs w:val="20"/>
        </w:rPr>
        <w:br w:type="page"/>
      </w:r>
      <w:bookmarkStart w:id="122" w:name="S80"/>
      <w:r w:rsidR="006C34BE">
        <w:rPr>
          <w:rFonts w:ascii="Verdana" w:hAnsi="Verdana"/>
          <w:b/>
          <w:bCs/>
        </w:rPr>
        <w:lastRenderedPageBreak/>
        <w:t>8</w:t>
      </w:r>
      <w:r w:rsidRPr="004E1EA9">
        <w:rPr>
          <w:rFonts w:ascii="Verdana" w:hAnsi="Verdana"/>
          <w:b/>
          <w:bCs/>
        </w:rPr>
        <w:t>.0</w:t>
      </w:r>
      <w:r w:rsidRPr="004E1EA9">
        <w:rPr>
          <w:rFonts w:ascii="Verdana" w:hAnsi="Verdana"/>
          <w:b/>
          <w:bCs/>
        </w:rPr>
        <w:tab/>
      </w:r>
      <w:bookmarkEnd w:id="122"/>
      <w:r w:rsidR="00E54756" w:rsidRPr="008D20FA">
        <w:rPr>
          <w:rFonts w:ascii="Verdana" w:hAnsi="Verdana"/>
          <w:b/>
          <w:bCs/>
          <w:sz w:val="20"/>
          <w:szCs w:val="20"/>
        </w:rPr>
        <w:t xml:space="preserve">Vendor EDI Requirements  </w:t>
      </w:r>
    </w:p>
    <w:p w14:paraId="760840E3" w14:textId="30448197" w:rsidR="00E54756" w:rsidRPr="008D20FA" w:rsidRDefault="00E54756" w:rsidP="00E54756">
      <w:pPr>
        <w:pStyle w:val="ListParagraph"/>
        <w:numPr>
          <w:ilvl w:val="0"/>
          <w:numId w:val="18"/>
        </w:numPr>
        <w:autoSpaceDE w:val="0"/>
        <w:autoSpaceDN w:val="0"/>
        <w:adjustRightInd w:val="0"/>
        <w:rPr>
          <w:rFonts w:ascii="Verdana" w:hAnsi="Verdana"/>
          <w:sz w:val="20"/>
          <w:szCs w:val="20"/>
        </w:rPr>
      </w:pPr>
      <w:r w:rsidRPr="008D20FA">
        <w:rPr>
          <w:rFonts w:ascii="Verdana" w:hAnsi="Verdana"/>
          <w:sz w:val="20"/>
          <w:szCs w:val="20"/>
        </w:rPr>
        <w:t>Electronic Data Interchange (EDI) is the computer</w:t>
      </w:r>
      <w:r w:rsidRPr="008D20FA">
        <w:rPr>
          <w:rFonts w:ascii="Cambria Math" w:hAnsi="Cambria Math" w:cs="Cambria Math"/>
          <w:sz w:val="20"/>
          <w:szCs w:val="20"/>
        </w:rPr>
        <w:t>‐</w:t>
      </w:r>
      <w:r w:rsidRPr="008D20FA">
        <w:rPr>
          <w:rFonts w:ascii="Verdana" w:hAnsi="Verdana"/>
          <w:sz w:val="20"/>
          <w:szCs w:val="20"/>
        </w:rPr>
        <w:t>to</w:t>
      </w:r>
      <w:r w:rsidRPr="008D20FA">
        <w:rPr>
          <w:rFonts w:ascii="Cambria Math" w:hAnsi="Cambria Math" w:cs="Cambria Math"/>
          <w:sz w:val="20"/>
          <w:szCs w:val="20"/>
        </w:rPr>
        <w:t>‐</w:t>
      </w:r>
      <w:r w:rsidRPr="008D20FA">
        <w:rPr>
          <w:rFonts w:ascii="Verdana" w:hAnsi="Verdana"/>
          <w:sz w:val="20"/>
          <w:szCs w:val="20"/>
        </w:rPr>
        <w:t xml:space="preserve">computer exchange of business data in standard formats. It is the way to speed the flow of data by exchanging documents electronically, thus eliminating the need for manual processes. </w:t>
      </w:r>
    </w:p>
    <w:p w14:paraId="296DEC59" w14:textId="7D85A7A9" w:rsidR="008D20FA" w:rsidRPr="008D20FA" w:rsidRDefault="00E54756" w:rsidP="008D20FA">
      <w:pPr>
        <w:pStyle w:val="ListParagraph"/>
        <w:numPr>
          <w:ilvl w:val="0"/>
          <w:numId w:val="18"/>
        </w:numPr>
        <w:autoSpaceDE w:val="0"/>
        <w:autoSpaceDN w:val="0"/>
        <w:adjustRightInd w:val="0"/>
        <w:rPr>
          <w:rFonts w:ascii="Verdana" w:hAnsi="Verdana"/>
          <w:b/>
          <w:bCs/>
          <w:iCs/>
          <w:sz w:val="20"/>
          <w:szCs w:val="20"/>
        </w:rPr>
      </w:pPr>
      <w:r w:rsidRPr="008D20FA">
        <w:rPr>
          <w:rFonts w:ascii="Verdana" w:hAnsi="Verdana"/>
          <w:sz w:val="20"/>
          <w:szCs w:val="20"/>
        </w:rPr>
        <w:t>As part of the Vendor Master Agreement (VMA), Best Buy requires an E</w:t>
      </w:r>
      <w:r w:rsidRPr="008D20FA">
        <w:rPr>
          <w:rFonts w:ascii="Cambria Math" w:hAnsi="Cambria Math" w:cs="Cambria Math"/>
          <w:sz w:val="20"/>
          <w:szCs w:val="20"/>
        </w:rPr>
        <w:t>‐</w:t>
      </w:r>
      <w:r w:rsidRPr="008D20FA">
        <w:rPr>
          <w:rFonts w:ascii="Verdana" w:hAnsi="Verdana"/>
          <w:sz w:val="20"/>
          <w:szCs w:val="20"/>
        </w:rPr>
        <w:t>Business solution be in place for the following required documents within the designated timeframes as a means to conduct business. The following documents are mandatory either via Traditional EDI or via Web</w:t>
      </w:r>
      <w:r w:rsidRPr="008D20FA">
        <w:rPr>
          <w:rFonts w:ascii="Cambria Math" w:hAnsi="Cambria Math" w:cs="Cambria Math"/>
          <w:sz w:val="20"/>
          <w:szCs w:val="20"/>
        </w:rPr>
        <w:t>‐</w:t>
      </w:r>
      <w:r w:rsidRPr="008D20FA">
        <w:rPr>
          <w:rFonts w:ascii="Verdana" w:hAnsi="Verdana"/>
          <w:sz w:val="20"/>
          <w:szCs w:val="20"/>
        </w:rPr>
        <w:t xml:space="preserve">based EDI. </w:t>
      </w:r>
    </w:p>
    <w:p w14:paraId="0B7DFCCD" w14:textId="77777777" w:rsidR="008D20FA" w:rsidRPr="008D20FA" w:rsidRDefault="008D20FA" w:rsidP="00CF3B76">
      <w:pPr>
        <w:pStyle w:val="ListParagraph"/>
        <w:autoSpaceDE w:val="0"/>
        <w:autoSpaceDN w:val="0"/>
        <w:adjustRightInd w:val="0"/>
        <w:rPr>
          <w:rFonts w:ascii="Verdana" w:hAnsi="Verdana"/>
          <w:b/>
          <w:bCs/>
          <w:iCs/>
          <w:sz w:val="20"/>
          <w:szCs w:val="20"/>
        </w:rPr>
      </w:pPr>
    </w:p>
    <w:tbl>
      <w:tblPr>
        <w:tblW w:w="10559" w:type="dxa"/>
        <w:tblInd w:w="-365" w:type="dxa"/>
        <w:tblLook w:val="04A0" w:firstRow="1" w:lastRow="0" w:firstColumn="1" w:lastColumn="0" w:noHBand="0" w:noVBand="1"/>
      </w:tblPr>
      <w:tblGrid>
        <w:gridCol w:w="3870"/>
        <w:gridCol w:w="6689"/>
      </w:tblGrid>
      <w:tr w:rsidR="008D20FA" w:rsidRPr="008D20FA" w14:paraId="2FFE27EF" w14:textId="77777777" w:rsidTr="00CF3B76">
        <w:trPr>
          <w:trHeight w:val="288"/>
        </w:trPr>
        <w:tc>
          <w:tcPr>
            <w:tcW w:w="387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BDAFC53" w14:textId="77777777" w:rsidR="008D20FA" w:rsidRPr="008D20FA" w:rsidRDefault="008D20FA" w:rsidP="008D20FA">
            <w:pPr>
              <w:rPr>
                <w:rFonts w:ascii="Verdana" w:eastAsia="Times New Roman" w:hAnsi="Verdana" w:cs="Calibri"/>
                <w:b/>
                <w:bCs/>
                <w:color w:val="000000"/>
                <w:sz w:val="20"/>
                <w:szCs w:val="20"/>
              </w:rPr>
            </w:pPr>
            <w:r w:rsidRPr="008D20FA">
              <w:rPr>
                <w:rFonts w:ascii="Verdana" w:eastAsia="Times New Roman" w:hAnsi="Verdana" w:cs="Calibri"/>
                <w:b/>
                <w:bCs/>
                <w:color w:val="000000"/>
                <w:sz w:val="20"/>
                <w:szCs w:val="20"/>
              </w:rPr>
              <w:t>EDI Feed</w:t>
            </w:r>
          </w:p>
        </w:tc>
        <w:tc>
          <w:tcPr>
            <w:tcW w:w="6689" w:type="dxa"/>
            <w:tcBorders>
              <w:top w:val="single" w:sz="4" w:space="0" w:color="auto"/>
              <w:left w:val="nil"/>
              <w:bottom w:val="single" w:sz="4" w:space="0" w:color="auto"/>
              <w:right w:val="single" w:sz="4" w:space="0" w:color="auto"/>
            </w:tcBorders>
            <w:shd w:val="clear" w:color="000000" w:fill="D0CECE"/>
            <w:vAlign w:val="bottom"/>
            <w:hideMark/>
          </w:tcPr>
          <w:p w14:paraId="6B0EC08F" w14:textId="77777777" w:rsidR="008D20FA" w:rsidRPr="008D20FA" w:rsidRDefault="008D20FA" w:rsidP="008D20FA">
            <w:pPr>
              <w:rPr>
                <w:rFonts w:ascii="Verdana" w:eastAsia="Times New Roman" w:hAnsi="Verdana" w:cs="Calibri"/>
                <w:b/>
                <w:bCs/>
                <w:color w:val="000000"/>
                <w:sz w:val="20"/>
                <w:szCs w:val="20"/>
              </w:rPr>
            </w:pPr>
            <w:r w:rsidRPr="008D20FA">
              <w:rPr>
                <w:rFonts w:ascii="Verdana" w:eastAsia="Times New Roman" w:hAnsi="Verdana" w:cs="Calibri"/>
                <w:b/>
                <w:bCs/>
                <w:color w:val="000000"/>
                <w:sz w:val="20"/>
                <w:szCs w:val="20"/>
              </w:rPr>
              <w:t>Vendor EDI Expectations</w:t>
            </w:r>
          </w:p>
        </w:tc>
      </w:tr>
      <w:tr w:rsidR="008D20FA" w:rsidRPr="008D20FA" w14:paraId="26999989" w14:textId="77777777" w:rsidTr="00CF3B76">
        <w:trPr>
          <w:trHeight w:val="600"/>
        </w:trPr>
        <w:tc>
          <w:tcPr>
            <w:tcW w:w="3870" w:type="dxa"/>
            <w:tcBorders>
              <w:top w:val="nil"/>
              <w:left w:val="single" w:sz="4" w:space="0" w:color="auto"/>
              <w:bottom w:val="single" w:sz="4" w:space="0" w:color="auto"/>
              <w:right w:val="single" w:sz="4" w:space="0" w:color="auto"/>
            </w:tcBorders>
            <w:noWrap/>
            <w:hideMark/>
          </w:tcPr>
          <w:p w14:paraId="444ECA93"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Purchase Order (850)</w:t>
            </w:r>
          </w:p>
        </w:tc>
        <w:tc>
          <w:tcPr>
            <w:tcW w:w="6689" w:type="dxa"/>
            <w:tcBorders>
              <w:top w:val="nil"/>
              <w:left w:val="nil"/>
              <w:bottom w:val="single" w:sz="4" w:space="0" w:color="auto"/>
              <w:right w:val="single" w:sz="4" w:space="0" w:color="auto"/>
            </w:tcBorders>
            <w:hideMark/>
          </w:tcPr>
          <w:p w14:paraId="1DBE3F93"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 Vendors must not accept verbal POs unless confirmed by an EDI850.</w:t>
            </w:r>
          </w:p>
        </w:tc>
      </w:tr>
      <w:tr w:rsidR="008D20FA" w:rsidRPr="008D20FA" w14:paraId="07ADED50" w14:textId="77777777" w:rsidTr="00CF3B76">
        <w:trPr>
          <w:trHeight w:val="288"/>
        </w:trPr>
        <w:tc>
          <w:tcPr>
            <w:tcW w:w="3870" w:type="dxa"/>
            <w:tcBorders>
              <w:top w:val="nil"/>
              <w:left w:val="single" w:sz="4" w:space="0" w:color="auto"/>
              <w:bottom w:val="single" w:sz="4" w:space="0" w:color="auto"/>
              <w:right w:val="single" w:sz="4" w:space="0" w:color="auto"/>
            </w:tcBorders>
            <w:noWrap/>
            <w:hideMark/>
          </w:tcPr>
          <w:p w14:paraId="6DA3D9E9"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Purchase Order Change (860)</w:t>
            </w:r>
          </w:p>
        </w:tc>
        <w:tc>
          <w:tcPr>
            <w:tcW w:w="6689" w:type="dxa"/>
            <w:tcBorders>
              <w:top w:val="nil"/>
              <w:left w:val="nil"/>
              <w:bottom w:val="single" w:sz="4" w:space="0" w:color="auto"/>
              <w:right w:val="single" w:sz="4" w:space="0" w:color="auto"/>
            </w:tcBorders>
            <w:noWrap/>
            <w:vAlign w:val="bottom"/>
            <w:hideMark/>
          </w:tcPr>
          <w:p w14:paraId="41EBA1E0"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w:t>
            </w:r>
          </w:p>
        </w:tc>
      </w:tr>
      <w:tr w:rsidR="008D20FA" w:rsidRPr="008D20FA" w14:paraId="33980A77" w14:textId="77777777" w:rsidTr="00CF3B76">
        <w:trPr>
          <w:trHeight w:val="864"/>
        </w:trPr>
        <w:tc>
          <w:tcPr>
            <w:tcW w:w="3870" w:type="dxa"/>
            <w:tcBorders>
              <w:top w:val="nil"/>
              <w:left w:val="single" w:sz="4" w:space="0" w:color="auto"/>
              <w:bottom w:val="single" w:sz="4" w:space="0" w:color="auto"/>
              <w:right w:val="single" w:sz="4" w:space="0" w:color="auto"/>
            </w:tcBorders>
            <w:noWrap/>
            <w:hideMark/>
          </w:tcPr>
          <w:p w14:paraId="3675CEDC"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Invoice (810)</w:t>
            </w:r>
          </w:p>
        </w:tc>
        <w:tc>
          <w:tcPr>
            <w:tcW w:w="6689" w:type="dxa"/>
            <w:tcBorders>
              <w:top w:val="nil"/>
              <w:left w:val="nil"/>
              <w:bottom w:val="single" w:sz="4" w:space="0" w:color="auto"/>
              <w:right w:val="single" w:sz="4" w:space="0" w:color="auto"/>
            </w:tcBorders>
            <w:vAlign w:val="bottom"/>
            <w:hideMark/>
          </w:tcPr>
          <w:p w14:paraId="608D9B9F"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 Each PO must have a separate invoice and must transmit on the day of the shipment.</w:t>
            </w:r>
          </w:p>
        </w:tc>
      </w:tr>
      <w:tr w:rsidR="008D20FA" w:rsidRPr="008D20FA" w14:paraId="62917045" w14:textId="77777777" w:rsidTr="00CF3B76">
        <w:trPr>
          <w:trHeight w:val="288"/>
        </w:trPr>
        <w:tc>
          <w:tcPr>
            <w:tcW w:w="3870" w:type="dxa"/>
            <w:tcBorders>
              <w:top w:val="nil"/>
              <w:left w:val="single" w:sz="4" w:space="0" w:color="auto"/>
              <w:bottom w:val="single" w:sz="4" w:space="0" w:color="auto"/>
              <w:right w:val="single" w:sz="4" w:space="0" w:color="auto"/>
            </w:tcBorders>
            <w:noWrap/>
            <w:hideMark/>
          </w:tcPr>
          <w:p w14:paraId="6AD639B1"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Application Advice (824)</w:t>
            </w:r>
          </w:p>
        </w:tc>
        <w:tc>
          <w:tcPr>
            <w:tcW w:w="6689" w:type="dxa"/>
            <w:tcBorders>
              <w:top w:val="nil"/>
              <w:left w:val="nil"/>
              <w:bottom w:val="single" w:sz="4" w:space="0" w:color="auto"/>
              <w:right w:val="single" w:sz="4" w:space="0" w:color="auto"/>
            </w:tcBorders>
            <w:noWrap/>
            <w:vAlign w:val="bottom"/>
            <w:hideMark/>
          </w:tcPr>
          <w:p w14:paraId="37701990"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w:t>
            </w:r>
          </w:p>
        </w:tc>
      </w:tr>
      <w:tr w:rsidR="008D20FA" w:rsidRPr="008D20FA" w14:paraId="1F815045" w14:textId="77777777" w:rsidTr="00CF3B76">
        <w:trPr>
          <w:trHeight w:val="864"/>
        </w:trPr>
        <w:tc>
          <w:tcPr>
            <w:tcW w:w="3870" w:type="dxa"/>
            <w:tcBorders>
              <w:top w:val="nil"/>
              <w:left w:val="single" w:sz="4" w:space="0" w:color="auto"/>
              <w:bottom w:val="single" w:sz="4" w:space="0" w:color="auto"/>
              <w:right w:val="single" w:sz="4" w:space="0" w:color="auto"/>
            </w:tcBorders>
            <w:noWrap/>
            <w:hideMark/>
          </w:tcPr>
          <w:p w14:paraId="008CE16F"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Functional Acknowledgement (997)</w:t>
            </w:r>
          </w:p>
        </w:tc>
        <w:tc>
          <w:tcPr>
            <w:tcW w:w="6689" w:type="dxa"/>
            <w:tcBorders>
              <w:top w:val="nil"/>
              <w:left w:val="nil"/>
              <w:bottom w:val="single" w:sz="4" w:space="0" w:color="auto"/>
              <w:right w:val="single" w:sz="4" w:space="0" w:color="auto"/>
            </w:tcBorders>
            <w:vAlign w:val="bottom"/>
            <w:hideMark/>
          </w:tcPr>
          <w:p w14:paraId="37B1150C"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 Vendors must send an EDI997 within 24 hours in acknowledgement of EDI documents sent from Best Buy to vendor.</w:t>
            </w:r>
          </w:p>
        </w:tc>
      </w:tr>
    </w:tbl>
    <w:p w14:paraId="75B98FFB" w14:textId="77777777" w:rsidR="008D20FA" w:rsidRPr="008D20FA" w:rsidRDefault="008D20FA" w:rsidP="008D20FA">
      <w:pPr>
        <w:autoSpaceDE w:val="0"/>
        <w:autoSpaceDN w:val="0"/>
        <w:adjustRightInd w:val="0"/>
        <w:rPr>
          <w:rFonts w:ascii="Verdana" w:hAnsi="Verdana"/>
          <w:b/>
          <w:bCs/>
          <w:iCs/>
        </w:rPr>
      </w:pPr>
    </w:p>
    <w:p w14:paraId="33FFCE5F" w14:textId="61AD7FF0" w:rsidR="00E54756" w:rsidRPr="008D20FA" w:rsidRDefault="00E54756" w:rsidP="00E54756">
      <w:pPr>
        <w:pStyle w:val="ListParagraph"/>
        <w:numPr>
          <w:ilvl w:val="0"/>
          <w:numId w:val="18"/>
        </w:numPr>
        <w:autoSpaceDE w:val="0"/>
        <w:autoSpaceDN w:val="0"/>
        <w:adjustRightInd w:val="0"/>
        <w:rPr>
          <w:rStyle w:val="Emphasis"/>
          <w:rFonts w:ascii="Verdana" w:hAnsi="Verdana"/>
          <w:b/>
          <w:bCs/>
          <w:i w:val="0"/>
          <w:sz w:val="20"/>
          <w:szCs w:val="20"/>
        </w:rPr>
      </w:pPr>
      <w:r w:rsidRPr="008D20FA">
        <w:rPr>
          <w:rFonts w:ascii="Verdana" w:hAnsi="Verdana"/>
          <w:sz w:val="20"/>
          <w:szCs w:val="20"/>
        </w:rPr>
        <w:t>Prior to the first PO being cut, EDI850, EDI860, EDI810, EDI824, and EDI997 transmissions must all be in production. Completed testing for all EDI transmission types must occur and is coordinated with Best Buy’s EDI Team at (EDISupport@bestbuy.com).</w:t>
      </w:r>
    </w:p>
    <w:p w14:paraId="32A76F35" w14:textId="0A0EB6CB" w:rsidR="00D440D3" w:rsidRPr="004E1EA9" w:rsidRDefault="00D440D3" w:rsidP="00E54756">
      <w:pPr>
        <w:rPr>
          <w:rFonts w:ascii="Verdana" w:hAnsi="Verdana"/>
          <w:sz w:val="20"/>
          <w:szCs w:val="20"/>
        </w:rPr>
      </w:pPr>
      <w:r w:rsidRPr="004E1EA9">
        <w:rPr>
          <w:rFonts w:ascii="Verdana" w:hAnsi="Verdana"/>
          <w:b/>
          <w:bCs/>
          <w:i/>
          <w:iCs/>
          <w:sz w:val="24"/>
          <w:szCs w:val="24"/>
        </w:rPr>
        <w:br/>
      </w:r>
      <w:bookmarkEnd w:id="111"/>
      <w:bookmarkEnd w:id="112"/>
    </w:p>
    <w:sectPr w:rsidR="00D440D3" w:rsidRPr="004E1EA9" w:rsidSect="00CE7BDA">
      <w:footerReference w:type="even" r:id="rId53"/>
      <w:footerReference w:type="default" r:id="rId54"/>
      <w:footerReference w:type="first" r:id="rId55"/>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A4CAD" w14:textId="77777777" w:rsidR="00142C36" w:rsidRDefault="00142C36">
      <w:r>
        <w:separator/>
      </w:r>
    </w:p>
  </w:endnote>
  <w:endnote w:type="continuationSeparator" w:id="0">
    <w:p w14:paraId="5DA21511" w14:textId="77777777" w:rsidR="00142C36" w:rsidRDefault="0014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uman BBY Office">
    <w:panose1 w:val="00000000000000000000"/>
    <w:charset w:val="00"/>
    <w:family w:val="auto"/>
    <w:pitch w:val="variable"/>
    <w:sig w:usb0="A000002F" w:usb1="0000847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6F55" w14:textId="77777777" w:rsidR="0031608D" w:rsidRDefault="0031608D" w:rsidP="00CE7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A76F56" w14:textId="77777777" w:rsidR="0031608D" w:rsidRDefault="00316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6F57" w14:textId="1E1F106B" w:rsidR="0031608D" w:rsidRDefault="0031608D" w:rsidP="00CE7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2A76F58" w14:textId="77777777" w:rsidR="0031608D" w:rsidRDefault="00316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575355"/>
      <w:docPartObj>
        <w:docPartGallery w:val="Page Numbers (Bottom of Page)"/>
        <w:docPartUnique/>
      </w:docPartObj>
    </w:sdtPr>
    <w:sdtEndPr>
      <w:rPr>
        <w:noProof/>
      </w:rPr>
    </w:sdtEndPr>
    <w:sdtContent>
      <w:p w14:paraId="56ED0B54" w14:textId="0450ECD1" w:rsidR="0031608D" w:rsidRDefault="0031608D">
        <w:pPr>
          <w:pStyle w:val="Footer"/>
        </w:pPr>
        <w:r>
          <w:ptab w:relativeTo="margin" w:alignment="center" w:leader="none"/>
        </w:r>
        <w:r>
          <w:fldChar w:fldCharType="begin"/>
        </w:r>
        <w:r>
          <w:instrText xml:space="preserve"> PAGE   \* MERGEFORMAT </w:instrText>
        </w:r>
        <w:r>
          <w:fldChar w:fldCharType="separate"/>
        </w:r>
        <w:r>
          <w:rPr>
            <w:noProof/>
          </w:rPr>
          <w:t>1</w:t>
        </w:r>
        <w:r>
          <w:rPr>
            <w:noProof/>
          </w:rPr>
          <w:fldChar w:fldCharType="end"/>
        </w:r>
      </w:p>
    </w:sdtContent>
  </w:sdt>
  <w:p w14:paraId="133EE484" w14:textId="77777777" w:rsidR="0031608D" w:rsidRDefault="00316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DBB9E" w14:textId="77777777" w:rsidR="00142C36" w:rsidRDefault="00142C36">
      <w:r>
        <w:separator/>
      </w:r>
    </w:p>
  </w:footnote>
  <w:footnote w:type="continuationSeparator" w:id="0">
    <w:p w14:paraId="4A9F6C25" w14:textId="77777777" w:rsidR="00142C36" w:rsidRDefault="00142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25pt;height:18pt;visibility:visible;mso-wrap-style:square" o:bullet="t">
        <v:imagedata r:id="rId1" o:title=""/>
      </v:shape>
    </w:pict>
  </w:numPicBullet>
  <w:abstractNum w:abstractNumId="0" w15:restartNumberingAfterBreak="0">
    <w:nsid w:val="FFFFFF82"/>
    <w:multiLevelType w:val="singleLevel"/>
    <w:tmpl w:val="6BF0550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475349A"/>
    <w:multiLevelType w:val="hybridMultilevel"/>
    <w:tmpl w:val="F9DC396A"/>
    <w:lvl w:ilvl="0" w:tplc="915E675E">
      <w:start w:val="1"/>
      <w:numFmt w:val="decimal"/>
      <w:lvlText w:val="%1."/>
      <w:lvlJc w:val="left"/>
      <w:pPr>
        <w:ind w:left="720" w:hanging="360"/>
      </w:pPr>
      <w:rPr>
        <w:rFonts w:ascii="Calibri" w:hAnsi="Calibri" w:cs="Times New Roman" w:hint="default"/>
        <w:color w:val="1F497D"/>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A3594C"/>
    <w:multiLevelType w:val="multilevel"/>
    <w:tmpl w:val="7CCC0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cs="Times New Roman" w:hint="default"/>
      </w:rPr>
    </w:lvl>
    <w:lvl w:ilvl="3">
      <w:start w:val="2"/>
      <w:numFmt w:val="lowerLetter"/>
      <w:lvlText w:val="%4."/>
      <w:lvlJc w:val="left"/>
      <w:pPr>
        <w:tabs>
          <w:tab w:val="num" w:pos="2880"/>
        </w:tabs>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A1860"/>
    <w:multiLevelType w:val="hybridMultilevel"/>
    <w:tmpl w:val="A44C8E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75611F"/>
    <w:multiLevelType w:val="hybridMultilevel"/>
    <w:tmpl w:val="6C7E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25EBB"/>
    <w:multiLevelType w:val="hybridMultilevel"/>
    <w:tmpl w:val="32F4422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746F3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1786C2C"/>
    <w:multiLevelType w:val="multilevel"/>
    <w:tmpl w:val="336C41F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egacy w:legacy="1" w:legacySpace="0" w:legacyIndent="360"/>
      <w:lvlJc w:val="left"/>
      <w:pPr>
        <w:ind w:left="1080" w:hanging="360"/>
      </w:pPr>
      <w:rPr>
        <w:rFonts w:ascii="Symbol" w:hAnsi="Symbol" w:hint="default"/>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68659BF"/>
    <w:multiLevelType w:val="multilevel"/>
    <w:tmpl w:val="5B7405F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egacy w:legacy="1" w:legacySpace="0" w:legacyIndent="360"/>
      <w:lvlJc w:val="left"/>
      <w:pPr>
        <w:ind w:left="1080" w:hanging="360"/>
      </w:pPr>
      <w:rPr>
        <w:rFonts w:ascii="Symbol" w:hAnsi="Symbol" w:hint="default"/>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8605FC1"/>
    <w:multiLevelType w:val="hybridMultilevel"/>
    <w:tmpl w:val="76A4F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45806"/>
    <w:multiLevelType w:val="hybridMultilevel"/>
    <w:tmpl w:val="5F9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8A691E"/>
    <w:multiLevelType w:val="hybridMultilevel"/>
    <w:tmpl w:val="3F785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F23D3"/>
    <w:multiLevelType w:val="multilevel"/>
    <w:tmpl w:val="395E5CF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B0F12B0"/>
    <w:multiLevelType w:val="multilevel"/>
    <w:tmpl w:val="50F2E4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C66031E"/>
    <w:multiLevelType w:val="hybridMultilevel"/>
    <w:tmpl w:val="7E7E473E"/>
    <w:lvl w:ilvl="0" w:tplc="58F6621C">
      <w:start w:val="1"/>
      <w:numFmt w:val="bullet"/>
      <w:lvlText w:val=""/>
      <w:lvlJc w:val="left"/>
      <w:pPr>
        <w:tabs>
          <w:tab w:val="num" w:pos="853"/>
        </w:tabs>
        <w:ind w:left="85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94D34"/>
    <w:multiLevelType w:val="hybridMultilevel"/>
    <w:tmpl w:val="84068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C42EE"/>
    <w:multiLevelType w:val="multilevel"/>
    <w:tmpl w:val="E2D8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E42119"/>
    <w:multiLevelType w:val="hybridMultilevel"/>
    <w:tmpl w:val="C0A06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F2791"/>
    <w:multiLevelType w:val="multilevel"/>
    <w:tmpl w:val="82125C1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720"/>
        </w:tabs>
        <w:ind w:left="72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86C1010"/>
    <w:multiLevelType w:val="hybridMultilevel"/>
    <w:tmpl w:val="84068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96245"/>
    <w:multiLevelType w:val="multilevel"/>
    <w:tmpl w:val="9AFAFA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853BF2"/>
    <w:multiLevelType w:val="hybridMultilevel"/>
    <w:tmpl w:val="E57C5F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C94F4B"/>
    <w:multiLevelType w:val="multilevel"/>
    <w:tmpl w:val="62721BD0"/>
    <w:lvl w:ilvl="0">
      <w:start w:val="5"/>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2303929"/>
    <w:multiLevelType w:val="hybridMultilevel"/>
    <w:tmpl w:val="1BE69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BA63CF"/>
    <w:multiLevelType w:val="multilevel"/>
    <w:tmpl w:val="E8C20148"/>
    <w:lvl w:ilvl="0">
      <w:start w:val="1"/>
      <w:numFmt w:val="decimal"/>
      <w:lvlText w:val="%1."/>
      <w:lvlJc w:val="left"/>
      <w:pPr>
        <w:tabs>
          <w:tab w:val="num" w:pos="630"/>
        </w:tabs>
        <w:ind w:left="630" w:hanging="360"/>
      </w:pPr>
      <w:rPr>
        <w:rFonts w:ascii="Verdana" w:eastAsia="Times New Roman" w:hAnsi="Verdana" w:cs="Times New Roman"/>
      </w:rPr>
    </w:lvl>
    <w:lvl w:ilvl="1">
      <w:start w:val="1"/>
      <w:numFmt w:val="bullet"/>
      <w:lvlText w:val=""/>
      <w:lvlJc w:val="left"/>
      <w:pPr>
        <w:tabs>
          <w:tab w:val="num" w:pos="1350"/>
        </w:tabs>
        <w:ind w:left="1350" w:hanging="360"/>
      </w:pPr>
      <w:rPr>
        <w:rFonts w:ascii="Symbol" w:hAnsi="Symbol" w:hint="default"/>
        <w:sz w:val="20"/>
      </w:rPr>
    </w:lvl>
    <w:lvl w:ilvl="2">
      <w:start w:val="4"/>
      <w:numFmt w:val="lowerLetter"/>
      <w:lvlText w:val="%3."/>
      <w:lvlJc w:val="left"/>
      <w:pPr>
        <w:tabs>
          <w:tab w:val="num" w:pos="2070"/>
        </w:tabs>
        <w:ind w:left="2070" w:hanging="360"/>
      </w:pPr>
      <w:rPr>
        <w:rFonts w:cs="Times New Roman" w:hint="default"/>
      </w:rPr>
    </w:lvl>
    <w:lvl w:ilvl="3" w:tentative="1">
      <w:start w:val="1"/>
      <w:numFmt w:val="decimal"/>
      <w:lvlText w:val="%4."/>
      <w:lvlJc w:val="left"/>
      <w:pPr>
        <w:tabs>
          <w:tab w:val="num" w:pos="2790"/>
        </w:tabs>
        <w:ind w:left="2790" w:hanging="360"/>
      </w:pPr>
      <w:rPr>
        <w:rFonts w:cs="Times New Roman"/>
      </w:rPr>
    </w:lvl>
    <w:lvl w:ilvl="4" w:tentative="1">
      <w:start w:val="1"/>
      <w:numFmt w:val="decimal"/>
      <w:lvlText w:val="%5."/>
      <w:lvlJc w:val="left"/>
      <w:pPr>
        <w:tabs>
          <w:tab w:val="num" w:pos="3510"/>
        </w:tabs>
        <w:ind w:left="3510" w:hanging="360"/>
      </w:pPr>
      <w:rPr>
        <w:rFonts w:cs="Times New Roman"/>
      </w:rPr>
    </w:lvl>
    <w:lvl w:ilvl="5" w:tentative="1">
      <w:start w:val="1"/>
      <w:numFmt w:val="decimal"/>
      <w:lvlText w:val="%6."/>
      <w:lvlJc w:val="left"/>
      <w:pPr>
        <w:tabs>
          <w:tab w:val="num" w:pos="4230"/>
        </w:tabs>
        <w:ind w:left="4230" w:hanging="360"/>
      </w:pPr>
      <w:rPr>
        <w:rFonts w:cs="Times New Roman"/>
      </w:rPr>
    </w:lvl>
    <w:lvl w:ilvl="6" w:tentative="1">
      <w:start w:val="1"/>
      <w:numFmt w:val="decimal"/>
      <w:lvlText w:val="%7."/>
      <w:lvlJc w:val="left"/>
      <w:pPr>
        <w:tabs>
          <w:tab w:val="num" w:pos="4950"/>
        </w:tabs>
        <w:ind w:left="4950" w:hanging="360"/>
      </w:pPr>
      <w:rPr>
        <w:rFonts w:cs="Times New Roman"/>
      </w:rPr>
    </w:lvl>
    <w:lvl w:ilvl="7" w:tentative="1">
      <w:start w:val="1"/>
      <w:numFmt w:val="decimal"/>
      <w:lvlText w:val="%8."/>
      <w:lvlJc w:val="left"/>
      <w:pPr>
        <w:tabs>
          <w:tab w:val="num" w:pos="5670"/>
        </w:tabs>
        <w:ind w:left="5670" w:hanging="360"/>
      </w:pPr>
      <w:rPr>
        <w:rFonts w:cs="Times New Roman"/>
      </w:rPr>
    </w:lvl>
    <w:lvl w:ilvl="8" w:tentative="1">
      <w:start w:val="1"/>
      <w:numFmt w:val="decimal"/>
      <w:lvlText w:val="%9."/>
      <w:lvlJc w:val="left"/>
      <w:pPr>
        <w:tabs>
          <w:tab w:val="num" w:pos="6390"/>
        </w:tabs>
        <w:ind w:left="6390" w:hanging="360"/>
      </w:pPr>
      <w:rPr>
        <w:rFonts w:cs="Times New Roman"/>
      </w:rPr>
    </w:lvl>
  </w:abstractNum>
  <w:abstractNum w:abstractNumId="25" w15:restartNumberingAfterBreak="0">
    <w:nsid w:val="5CB96C6B"/>
    <w:multiLevelType w:val="hybridMultilevel"/>
    <w:tmpl w:val="44247876"/>
    <w:lvl w:ilvl="0" w:tplc="58F662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84F7B74"/>
    <w:multiLevelType w:val="hybridMultilevel"/>
    <w:tmpl w:val="53B83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A77C4B"/>
    <w:multiLevelType w:val="hybridMultilevel"/>
    <w:tmpl w:val="1B6E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87911"/>
    <w:multiLevelType w:val="multilevel"/>
    <w:tmpl w:val="A6C2D7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CC10014"/>
    <w:multiLevelType w:val="hybridMultilevel"/>
    <w:tmpl w:val="28ACDA12"/>
    <w:lvl w:ilvl="0" w:tplc="C9F0B3FC">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193F42"/>
    <w:multiLevelType w:val="multilevel"/>
    <w:tmpl w:val="F7C86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CC0149"/>
    <w:multiLevelType w:val="hybridMultilevel"/>
    <w:tmpl w:val="B2F4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E4761"/>
    <w:multiLevelType w:val="hybridMultilevel"/>
    <w:tmpl w:val="79FAF7F2"/>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323F6"/>
    <w:multiLevelType w:val="hybridMultilevel"/>
    <w:tmpl w:val="42F29952"/>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8621AF5"/>
    <w:multiLevelType w:val="hybridMultilevel"/>
    <w:tmpl w:val="9EF81128"/>
    <w:lvl w:ilvl="0" w:tplc="C9F0B3FC">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8F7703A"/>
    <w:multiLevelType w:val="multilevel"/>
    <w:tmpl w:val="AF168C9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BE83D8C"/>
    <w:multiLevelType w:val="multilevel"/>
    <w:tmpl w:val="C7EC58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6745582">
    <w:abstractNumId w:val="30"/>
  </w:num>
  <w:num w:numId="2" w16cid:durableId="1080366813">
    <w:abstractNumId w:val="16"/>
  </w:num>
  <w:num w:numId="3" w16cid:durableId="891578221">
    <w:abstractNumId w:val="9"/>
  </w:num>
  <w:num w:numId="4" w16cid:durableId="441414089">
    <w:abstractNumId w:val="6"/>
  </w:num>
  <w:num w:numId="5" w16cid:durableId="619453482">
    <w:abstractNumId w:val="35"/>
  </w:num>
  <w:num w:numId="6" w16cid:durableId="1011180924">
    <w:abstractNumId w:val="18"/>
  </w:num>
  <w:num w:numId="7" w16cid:durableId="2016230107">
    <w:abstractNumId w:val="28"/>
  </w:num>
  <w:num w:numId="8" w16cid:durableId="2011906254">
    <w:abstractNumId w:val="2"/>
  </w:num>
  <w:num w:numId="9" w16cid:durableId="762263246">
    <w:abstractNumId w:val="5"/>
  </w:num>
  <w:num w:numId="10" w16cid:durableId="672030682">
    <w:abstractNumId w:val="13"/>
  </w:num>
  <w:num w:numId="11" w16cid:durableId="1825506435">
    <w:abstractNumId w:val="12"/>
  </w:num>
  <w:num w:numId="12" w16cid:durableId="1828276880">
    <w:abstractNumId w:val="7"/>
  </w:num>
  <w:num w:numId="13" w16cid:durableId="1833981512">
    <w:abstractNumId w:val="8"/>
  </w:num>
  <w:num w:numId="14" w16cid:durableId="501284972">
    <w:abstractNumId w:val="17"/>
  </w:num>
  <w:num w:numId="15" w16cid:durableId="1597130949">
    <w:abstractNumId w:val="32"/>
  </w:num>
  <w:num w:numId="16" w16cid:durableId="477773332">
    <w:abstractNumId w:val="21"/>
  </w:num>
  <w:num w:numId="17" w16cid:durableId="1468091178">
    <w:abstractNumId w:val="33"/>
  </w:num>
  <w:num w:numId="18" w16cid:durableId="867526805">
    <w:abstractNumId w:val="11"/>
  </w:num>
  <w:num w:numId="19" w16cid:durableId="2025933994">
    <w:abstractNumId w:val="26"/>
  </w:num>
  <w:num w:numId="20" w16cid:durableId="2076582659">
    <w:abstractNumId w:val="24"/>
  </w:num>
  <w:num w:numId="21" w16cid:durableId="1681469780">
    <w:abstractNumId w:val="23"/>
  </w:num>
  <w:num w:numId="22" w16cid:durableId="1116287593">
    <w:abstractNumId w:val="0"/>
  </w:num>
  <w:num w:numId="23" w16cid:durableId="616134856">
    <w:abstractNumId w:val="3"/>
  </w:num>
  <w:num w:numId="24" w16cid:durableId="1625498905">
    <w:abstractNumId w:val="25"/>
  </w:num>
  <w:num w:numId="25" w16cid:durableId="549733614">
    <w:abstractNumId w:val="29"/>
  </w:num>
  <w:num w:numId="26" w16cid:durableId="492915239">
    <w:abstractNumId w:val="34"/>
  </w:num>
  <w:num w:numId="27" w16cid:durableId="1405495251">
    <w:abstractNumId w:val="14"/>
  </w:num>
  <w:num w:numId="28" w16cid:durableId="1675262301">
    <w:abstractNumId w:val="22"/>
  </w:num>
  <w:num w:numId="29" w16cid:durableId="304165442">
    <w:abstractNumId w:val="27"/>
  </w:num>
  <w:num w:numId="30" w16cid:durableId="1029793918">
    <w:abstractNumId w:val="10"/>
  </w:num>
  <w:num w:numId="31" w16cid:durableId="553274052">
    <w:abstractNumId w:val="31"/>
  </w:num>
  <w:num w:numId="32" w16cid:durableId="2041472622">
    <w:abstractNumId w:val="19"/>
  </w:num>
  <w:num w:numId="33" w16cid:durableId="382945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8468337">
    <w:abstractNumId w:val="20"/>
  </w:num>
  <w:num w:numId="35" w16cid:durableId="758912274">
    <w:abstractNumId w:val="1"/>
  </w:num>
  <w:num w:numId="36" w16cid:durableId="2085880058">
    <w:abstractNumId w:val="15"/>
  </w:num>
  <w:num w:numId="37" w16cid:durableId="1507281507">
    <w:abstractNumId w:val="4"/>
  </w:num>
  <w:num w:numId="38" w16cid:durableId="48964175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DA"/>
    <w:rsid w:val="00000093"/>
    <w:rsid w:val="00001920"/>
    <w:rsid w:val="00004A4E"/>
    <w:rsid w:val="00011E81"/>
    <w:rsid w:val="00014512"/>
    <w:rsid w:val="00015167"/>
    <w:rsid w:val="000158A6"/>
    <w:rsid w:val="00016FC9"/>
    <w:rsid w:val="00017D82"/>
    <w:rsid w:val="00021B5E"/>
    <w:rsid w:val="00027068"/>
    <w:rsid w:val="000271A4"/>
    <w:rsid w:val="00027767"/>
    <w:rsid w:val="0003078D"/>
    <w:rsid w:val="00031432"/>
    <w:rsid w:val="000347F9"/>
    <w:rsid w:val="00034BEC"/>
    <w:rsid w:val="000360EA"/>
    <w:rsid w:val="00036616"/>
    <w:rsid w:val="00040B02"/>
    <w:rsid w:val="000417DC"/>
    <w:rsid w:val="00042A18"/>
    <w:rsid w:val="00044AAB"/>
    <w:rsid w:val="00046178"/>
    <w:rsid w:val="000515E4"/>
    <w:rsid w:val="000536DE"/>
    <w:rsid w:val="00064202"/>
    <w:rsid w:val="00065717"/>
    <w:rsid w:val="00066051"/>
    <w:rsid w:val="00066717"/>
    <w:rsid w:val="00071E72"/>
    <w:rsid w:val="0007226F"/>
    <w:rsid w:val="00076020"/>
    <w:rsid w:val="0007645B"/>
    <w:rsid w:val="000774F6"/>
    <w:rsid w:val="000800C1"/>
    <w:rsid w:val="00080284"/>
    <w:rsid w:val="0008180F"/>
    <w:rsid w:val="000833EA"/>
    <w:rsid w:val="0008444D"/>
    <w:rsid w:val="00084DFE"/>
    <w:rsid w:val="00092DE4"/>
    <w:rsid w:val="000A14C1"/>
    <w:rsid w:val="000A30F7"/>
    <w:rsid w:val="000A58BF"/>
    <w:rsid w:val="000A6362"/>
    <w:rsid w:val="000B3EF4"/>
    <w:rsid w:val="000B5B88"/>
    <w:rsid w:val="000B636D"/>
    <w:rsid w:val="000C3356"/>
    <w:rsid w:val="000C33FA"/>
    <w:rsid w:val="000C359F"/>
    <w:rsid w:val="000C427D"/>
    <w:rsid w:val="000C795D"/>
    <w:rsid w:val="000D2E0C"/>
    <w:rsid w:val="000D5BEC"/>
    <w:rsid w:val="000D72A6"/>
    <w:rsid w:val="000E0B47"/>
    <w:rsid w:val="000E0E76"/>
    <w:rsid w:val="000E142D"/>
    <w:rsid w:val="000E4872"/>
    <w:rsid w:val="000E4FE8"/>
    <w:rsid w:val="000F0413"/>
    <w:rsid w:val="000F26A1"/>
    <w:rsid w:val="000F5ED0"/>
    <w:rsid w:val="00101C9D"/>
    <w:rsid w:val="0010446F"/>
    <w:rsid w:val="0010519A"/>
    <w:rsid w:val="001069B5"/>
    <w:rsid w:val="00106BB0"/>
    <w:rsid w:val="0011299E"/>
    <w:rsid w:val="00113F83"/>
    <w:rsid w:val="00114A11"/>
    <w:rsid w:val="00123743"/>
    <w:rsid w:val="001274E3"/>
    <w:rsid w:val="00127CEF"/>
    <w:rsid w:val="00130062"/>
    <w:rsid w:val="00133188"/>
    <w:rsid w:val="001343EE"/>
    <w:rsid w:val="00134B8F"/>
    <w:rsid w:val="00134B97"/>
    <w:rsid w:val="00136641"/>
    <w:rsid w:val="00142C36"/>
    <w:rsid w:val="001444E5"/>
    <w:rsid w:val="001449AA"/>
    <w:rsid w:val="00144B5C"/>
    <w:rsid w:val="00145A50"/>
    <w:rsid w:val="00151811"/>
    <w:rsid w:val="00151B37"/>
    <w:rsid w:val="00152BC1"/>
    <w:rsid w:val="001550AA"/>
    <w:rsid w:val="00157C5B"/>
    <w:rsid w:val="001605B5"/>
    <w:rsid w:val="00160799"/>
    <w:rsid w:val="00161AA4"/>
    <w:rsid w:val="00165C57"/>
    <w:rsid w:val="00165E4A"/>
    <w:rsid w:val="00165FA3"/>
    <w:rsid w:val="00167C21"/>
    <w:rsid w:val="00172F7F"/>
    <w:rsid w:val="00173B09"/>
    <w:rsid w:val="001759F7"/>
    <w:rsid w:val="00176A4E"/>
    <w:rsid w:val="00177313"/>
    <w:rsid w:val="00183AD0"/>
    <w:rsid w:val="0018416C"/>
    <w:rsid w:val="001850AA"/>
    <w:rsid w:val="00185232"/>
    <w:rsid w:val="001868B4"/>
    <w:rsid w:val="00186ABB"/>
    <w:rsid w:val="00186E46"/>
    <w:rsid w:val="001A1D95"/>
    <w:rsid w:val="001A30A3"/>
    <w:rsid w:val="001A4550"/>
    <w:rsid w:val="001B1033"/>
    <w:rsid w:val="001B2578"/>
    <w:rsid w:val="001B266C"/>
    <w:rsid w:val="001B3C4C"/>
    <w:rsid w:val="001C0C72"/>
    <w:rsid w:val="001C3B80"/>
    <w:rsid w:val="001D0905"/>
    <w:rsid w:val="001D1D00"/>
    <w:rsid w:val="001D3852"/>
    <w:rsid w:val="001D3E37"/>
    <w:rsid w:val="001D731E"/>
    <w:rsid w:val="001E2D5A"/>
    <w:rsid w:val="001E5B7A"/>
    <w:rsid w:val="001E7C1E"/>
    <w:rsid w:val="001F0006"/>
    <w:rsid w:val="00200984"/>
    <w:rsid w:val="0020324E"/>
    <w:rsid w:val="00207BC6"/>
    <w:rsid w:val="002105B8"/>
    <w:rsid w:val="0021139D"/>
    <w:rsid w:val="00211A9E"/>
    <w:rsid w:val="00212759"/>
    <w:rsid w:val="00215692"/>
    <w:rsid w:val="0022073D"/>
    <w:rsid w:val="00226F28"/>
    <w:rsid w:val="00230165"/>
    <w:rsid w:val="002311D4"/>
    <w:rsid w:val="00236061"/>
    <w:rsid w:val="00237D0B"/>
    <w:rsid w:val="00241375"/>
    <w:rsid w:val="00251125"/>
    <w:rsid w:val="00252230"/>
    <w:rsid w:val="00252AE0"/>
    <w:rsid w:val="00253B2E"/>
    <w:rsid w:val="002548D0"/>
    <w:rsid w:val="0025539F"/>
    <w:rsid w:val="0025703B"/>
    <w:rsid w:val="002578A8"/>
    <w:rsid w:val="00260DFA"/>
    <w:rsid w:val="00263AD5"/>
    <w:rsid w:val="00263B39"/>
    <w:rsid w:val="00273630"/>
    <w:rsid w:val="00275C7A"/>
    <w:rsid w:val="00276DE3"/>
    <w:rsid w:val="00277D5F"/>
    <w:rsid w:val="00280811"/>
    <w:rsid w:val="0028125A"/>
    <w:rsid w:val="002825B3"/>
    <w:rsid w:val="0028551F"/>
    <w:rsid w:val="00287F5D"/>
    <w:rsid w:val="00291959"/>
    <w:rsid w:val="00292F98"/>
    <w:rsid w:val="00295033"/>
    <w:rsid w:val="0029548E"/>
    <w:rsid w:val="002955B2"/>
    <w:rsid w:val="00296BAA"/>
    <w:rsid w:val="00297F5D"/>
    <w:rsid w:val="002A0030"/>
    <w:rsid w:val="002A3C51"/>
    <w:rsid w:val="002A6081"/>
    <w:rsid w:val="002B5257"/>
    <w:rsid w:val="002B7AC5"/>
    <w:rsid w:val="002C15E9"/>
    <w:rsid w:val="002C22AD"/>
    <w:rsid w:val="002C4B1B"/>
    <w:rsid w:val="002D142F"/>
    <w:rsid w:val="002D25C4"/>
    <w:rsid w:val="002E24B9"/>
    <w:rsid w:val="002E4968"/>
    <w:rsid w:val="002E779D"/>
    <w:rsid w:val="002F15EE"/>
    <w:rsid w:val="002F28BE"/>
    <w:rsid w:val="002F581E"/>
    <w:rsid w:val="002F63AA"/>
    <w:rsid w:val="002F7678"/>
    <w:rsid w:val="00307479"/>
    <w:rsid w:val="0031608D"/>
    <w:rsid w:val="00321BAC"/>
    <w:rsid w:val="00322288"/>
    <w:rsid w:val="00322CB4"/>
    <w:rsid w:val="00323426"/>
    <w:rsid w:val="00324789"/>
    <w:rsid w:val="00330606"/>
    <w:rsid w:val="0033188B"/>
    <w:rsid w:val="00331E0E"/>
    <w:rsid w:val="00334129"/>
    <w:rsid w:val="00342106"/>
    <w:rsid w:val="0034395D"/>
    <w:rsid w:val="00345866"/>
    <w:rsid w:val="00352A0D"/>
    <w:rsid w:val="00353C30"/>
    <w:rsid w:val="0035452E"/>
    <w:rsid w:val="00357A8A"/>
    <w:rsid w:val="00362C77"/>
    <w:rsid w:val="0038247C"/>
    <w:rsid w:val="00382B28"/>
    <w:rsid w:val="00390116"/>
    <w:rsid w:val="0039224B"/>
    <w:rsid w:val="00393DCE"/>
    <w:rsid w:val="003A001B"/>
    <w:rsid w:val="003A0330"/>
    <w:rsid w:val="003A5700"/>
    <w:rsid w:val="003B199B"/>
    <w:rsid w:val="003B6846"/>
    <w:rsid w:val="003B6B76"/>
    <w:rsid w:val="003C3719"/>
    <w:rsid w:val="003C53A0"/>
    <w:rsid w:val="003C5A8B"/>
    <w:rsid w:val="003C6BDF"/>
    <w:rsid w:val="003D2A1F"/>
    <w:rsid w:val="003E102C"/>
    <w:rsid w:val="003E55BB"/>
    <w:rsid w:val="003E5644"/>
    <w:rsid w:val="003E617F"/>
    <w:rsid w:val="003E6DA5"/>
    <w:rsid w:val="003F0647"/>
    <w:rsid w:val="003F10D4"/>
    <w:rsid w:val="003F4187"/>
    <w:rsid w:val="003F7A2F"/>
    <w:rsid w:val="004006B6"/>
    <w:rsid w:val="004007DC"/>
    <w:rsid w:val="00404A60"/>
    <w:rsid w:val="00404F4A"/>
    <w:rsid w:val="00410D55"/>
    <w:rsid w:val="0041298B"/>
    <w:rsid w:val="004158F9"/>
    <w:rsid w:val="00420A0B"/>
    <w:rsid w:val="004255E6"/>
    <w:rsid w:val="00426B09"/>
    <w:rsid w:val="004320EE"/>
    <w:rsid w:val="0043344B"/>
    <w:rsid w:val="00434F99"/>
    <w:rsid w:val="00437BED"/>
    <w:rsid w:val="004408D2"/>
    <w:rsid w:val="00441449"/>
    <w:rsid w:val="00441CC6"/>
    <w:rsid w:val="00444BCE"/>
    <w:rsid w:val="00447AB2"/>
    <w:rsid w:val="004529B6"/>
    <w:rsid w:val="004552D9"/>
    <w:rsid w:val="004558FE"/>
    <w:rsid w:val="00457176"/>
    <w:rsid w:val="00463828"/>
    <w:rsid w:val="00464BFE"/>
    <w:rsid w:val="00465766"/>
    <w:rsid w:val="004733BB"/>
    <w:rsid w:val="00473FAC"/>
    <w:rsid w:val="00482E58"/>
    <w:rsid w:val="004904CB"/>
    <w:rsid w:val="00490946"/>
    <w:rsid w:val="0049216D"/>
    <w:rsid w:val="00492636"/>
    <w:rsid w:val="00492D6F"/>
    <w:rsid w:val="004963DF"/>
    <w:rsid w:val="0049708B"/>
    <w:rsid w:val="004A331B"/>
    <w:rsid w:val="004A36F4"/>
    <w:rsid w:val="004A4598"/>
    <w:rsid w:val="004A60AC"/>
    <w:rsid w:val="004A73BA"/>
    <w:rsid w:val="004A7A84"/>
    <w:rsid w:val="004B28EA"/>
    <w:rsid w:val="004C292A"/>
    <w:rsid w:val="004C5A40"/>
    <w:rsid w:val="004D0603"/>
    <w:rsid w:val="004D109D"/>
    <w:rsid w:val="004D62CF"/>
    <w:rsid w:val="004D6652"/>
    <w:rsid w:val="004D6F57"/>
    <w:rsid w:val="004E1EA9"/>
    <w:rsid w:val="004E7AE0"/>
    <w:rsid w:val="004F1945"/>
    <w:rsid w:val="004F2D86"/>
    <w:rsid w:val="004F35A3"/>
    <w:rsid w:val="004F3825"/>
    <w:rsid w:val="004F4973"/>
    <w:rsid w:val="00503646"/>
    <w:rsid w:val="005042F7"/>
    <w:rsid w:val="005046A1"/>
    <w:rsid w:val="00504DC9"/>
    <w:rsid w:val="005109FB"/>
    <w:rsid w:val="00514356"/>
    <w:rsid w:val="005164A6"/>
    <w:rsid w:val="00522F53"/>
    <w:rsid w:val="0052750F"/>
    <w:rsid w:val="0053220F"/>
    <w:rsid w:val="00536ABC"/>
    <w:rsid w:val="0055457C"/>
    <w:rsid w:val="00554C44"/>
    <w:rsid w:val="00555D10"/>
    <w:rsid w:val="00557AA1"/>
    <w:rsid w:val="0056166F"/>
    <w:rsid w:val="00565050"/>
    <w:rsid w:val="005717E0"/>
    <w:rsid w:val="00572F56"/>
    <w:rsid w:val="00575434"/>
    <w:rsid w:val="00575FAE"/>
    <w:rsid w:val="005761B9"/>
    <w:rsid w:val="0057667B"/>
    <w:rsid w:val="005777AC"/>
    <w:rsid w:val="0058308D"/>
    <w:rsid w:val="00590217"/>
    <w:rsid w:val="00595A10"/>
    <w:rsid w:val="005A0240"/>
    <w:rsid w:val="005A04C0"/>
    <w:rsid w:val="005A3774"/>
    <w:rsid w:val="005B3329"/>
    <w:rsid w:val="005B38CA"/>
    <w:rsid w:val="005B69BD"/>
    <w:rsid w:val="005B7754"/>
    <w:rsid w:val="005C1BCC"/>
    <w:rsid w:val="005C2E14"/>
    <w:rsid w:val="005C7587"/>
    <w:rsid w:val="005D4B8F"/>
    <w:rsid w:val="005D6B6F"/>
    <w:rsid w:val="005E008F"/>
    <w:rsid w:val="005E157A"/>
    <w:rsid w:val="005E1F52"/>
    <w:rsid w:val="005E77C9"/>
    <w:rsid w:val="005F4695"/>
    <w:rsid w:val="005F4D92"/>
    <w:rsid w:val="005F5DDA"/>
    <w:rsid w:val="006045B1"/>
    <w:rsid w:val="00611244"/>
    <w:rsid w:val="00611ABA"/>
    <w:rsid w:val="00616091"/>
    <w:rsid w:val="00616EE0"/>
    <w:rsid w:val="006245F3"/>
    <w:rsid w:val="00630C36"/>
    <w:rsid w:val="00631130"/>
    <w:rsid w:val="006413BD"/>
    <w:rsid w:val="0064323A"/>
    <w:rsid w:val="00671E9A"/>
    <w:rsid w:val="00673CE9"/>
    <w:rsid w:val="00676C35"/>
    <w:rsid w:val="00677365"/>
    <w:rsid w:val="00681AC8"/>
    <w:rsid w:val="00681E71"/>
    <w:rsid w:val="00683DE5"/>
    <w:rsid w:val="0068610B"/>
    <w:rsid w:val="006864D9"/>
    <w:rsid w:val="00687EB5"/>
    <w:rsid w:val="00690566"/>
    <w:rsid w:val="00691581"/>
    <w:rsid w:val="00692253"/>
    <w:rsid w:val="00695E55"/>
    <w:rsid w:val="006A05CE"/>
    <w:rsid w:val="006A06D0"/>
    <w:rsid w:val="006A2AE8"/>
    <w:rsid w:val="006A3475"/>
    <w:rsid w:val="006A3741"/>
    <w:rsid w:val="006A7B1B"/>
    <w:rsid w:val="006B5488"/>
    <w:rsid w:val="006B695E"/>
    <w:rsid w:val="006B72D2"/>
    <w:rsid w:val="006C06E9"/>
    <w:rsid w:val="006C0FA9"/>
    <w:rsid w:val="006C34BE"/>
    <w:rsid w:val="006C52D0"/>
    <w:rsid w:val="006D3BD2"/>
    <w:rsid w:val="006E0BBA"/>
    <w:rsid w:val="006E259D"/>
    <w:rsid w:val="006E2CC8"/>
    <w:rsid w:val="006E3483"/>
    <w:rsid w:val="006E3AFA"/>
    <w:rsid w:val="006F1085"/>
    <w:rsid w:val="006F194D"/>
    <w:rsid w:val="0070027C"/>
    <w:rsid w:val="00700F0D"/>
    <w:rsid w:val="00703486"/>
    <w:rsid w:val="007040E9"/>
    <w:rsid w:val="0070733B"/>
    <w:rsid w:val="007166DC"/>
    <w:rsid w:val="00721724"/>
    <w:rsid w:val="007228B9"/>
    <w:rsid w:val="00723577"/>
    <w:rsid w:val="00723A80"/>
    <w:rsid w:val="00724098"/>
    <w:rsid w:val="00725A24"/>
    <w:rsid w:val="00726503"/>
    <w:rsid w:val="00726CD2"/>
    <w:rsid w:val="007274BB"/>
    <w:rsid w:val="007316B6"/>
    <w:rsid w:val="0073427C"/>
    <w:rsid w:val="007349BA"/>
    <w:rsid w:val="00735535"/>
    <w:rsid w:val="00737623"/>
    <w:rsid w:val="00741146"/>
    <w:rsid w:val="007419F5"/>
    <w:rsid w:val="0074210C"/>
    <w:rsid w:val="00742E58"/>
    <w:rsid w:val="00743011"/>
    <w:rsid w:val="007501E1"/>
    <w:rsid w:val="00750BD5"/>
    <w:rsid w:val="00750DD5"/>
    <w:rsid w:val="00750E4C"/>
    <w:rsid w:val="00755678"/>
    <w:rsid w:val="00757938"/>
    <w:rsid w:val="0076084A"/>
    <w:rsid w:val="00760AA0"/>
    <w:rsid w:val="007614D9"/>
    <w:rsid w:val="00761C74"/>
    <w:rsid w:val="0076218A"/>
    <w:rsid w:val="007666AD"/>
    <w:rsid w:val="007668B0"/>
    <w:rsid w:val="00766C9D"/>
    <w:rsid w:val="00773187"/>
    <w:rsid w:val="007733D7"/>
    <w:rsid w:val="00780FE9"/>
    <w:rsid w:val="00791C13"/>
    <w:rsid w:val="00792CE3"/>
    <w:rsid w:val="00795A6C"/>
    <w:rsid w:val="0079611A"/>
    <w:rsid w:val="007974C7"/>
    <w:rsid w:val="007A1FAA"/>
    <w:rsid w:val="007A27AD"/>
    <w:rsid w:val="007A33F2"/>
    <w:rsid w:val="007A49C0"/>
    <w:rsid w:val="007A5650"/>
    <w:rsid w:val="007A6E0A"/>
    <w:rsid w:val="007A7780"/>
    <w:rsid w:val="007A7E82"/>
    <w:rsid w:val="007B6F76"/>
    <w:rsid w:val="007B794D"/>
    <w:rsid w:val="007D2609"/>
    <w:rsid w:val="007D5271"/>
    <w:rsid w:val="007D7F9F"/>
    <w:rsid w:val="007E6B6E"/>
    <w:rsid w:val="007F3047"/>
    <w:rsid w:val="008021DD"/>
    <w:rsid w:val="00804DCC"/>
    <w:rsid w:val="00810F8B"/>
    <w:rsid w:val="0081433B"/>
    <w:rsid w:val="008149EF"/>
    <w:rsid w:val="0082043A"/>
    <w:rsid w:val="00821446"/>
    <w:rsid w:val="00822CC3"/>
    <w:rsid w:val="008231BC"/>
    <w:rsid w:val="00824F6B"/>
    <w:rsid w:val="008279CB"/>
    <w:rsid w:val="008335A1"/>
    <w:rsid w:val="00834558"/>
    <w:rsid w:val="00835D36"/>
    <w:rsid w:val="00837E03"/>
    <w:rsid w:val="0084684D"/>
    <w:rsid w:val="00851D60"/>
    <w:rsid w:val="0085256F"/>
    <w:rsid w:val="008532FF"/>
    <w:rsid w:val="00854BE9"/>
    <w:rsid w:val="00855AE7"/>
    <w:rsid w:val="00856041"/>
    <w:rsid w:val="0085668B"/>
    <w:rsid w:val="008641AB"/>
    <w:rsid w:val="00866ED3"/>
    <w:rsid w:val="00871032"/>
    <w:rsid w:val="0087169D"/>
    <w:rsid w:val="008729FB"/>
    <w:rsid w:val="00881762"/>
    <w:rsid w:val="008864B3"/>
    <w:rsid w:val="00887472"/>
    <w:rsid w:val="00887EE8"/>
    <w:rsid w:val="008903F5"/>
    <w:rsid w:val="008908B4"/>
    <w:rsid w:val="008A162E"/>
    <w:rsid w:val="008A216B"/>
    <w:rsid w:val="008A21DC"/>
    <w:rsid w:val="008A74EF"/>
    <w:rsid w:val="008B3433"/>
    <w:rsid w:val="008B3F31"/>
    <w:rsid w:val="008B7459"/>
    <w:rsid w:val="008C7C7C"/>
    <w:rsid w:val="008D0F00"/>
    <w:rsid w:val="008D20FA"/>
    <w:rsid w:val="008D22FD"/>
    <w:rsid w:val="008D7D61"/>
    <w:rsid w:val="008E73E7"/>
    <w:rsid w:val="008E73ED"/>
    <w:rsid w:val="00901941"/>
    <w:rsid w:val="00901949"/>
    <w:rsid w:val="00903BD4"/>
    <w:rsid w:val="00904408"/>
    <w:rsid w:val="009201FA"/>
    <w:rsid w:val="009207B1"/>
    <w:rsid w:val="00921161"/>
    <w:rsid w:val="00923452"/>
    <w:rsid w:val="0092417E"/>
    <w:rsid w:val="00926EE6"/>
    <w:rsid w:val="0093328A"/>
    <w:rsid w:val="009336AB"/>
    <w:rsid w:val="00933D4C"/>
    <w:rsid w:val="00935796"/>
    <w:rsid w:val="00936B37"/>
    <w:rsid w:val="00936FF5"/>
    <w:rsid w:val="00952161"/>
    <w:rsid w:val="0095356B"/>
    <w:rsid w:val="00954454"/>
    <w:rsid w:val="009565E1"/>
    <w:rsid w:val="0095798D"/>
    <w:rsid w:val="00961091"/>
    <w:rsid w:val="00966685"/>
    <w:rsid w:val="00972149"/>
    <w:rsid w:val="00974460"/>
    <w:rsid w:val="009824F9"/>
    <w:rsid w:val="00993A97"/>
    <w:rsid w:val="00995E6A"/>
    <w:rsid w:val="009A0BE4"/>
    <w:rsid w:val="009A60EC"/>
    <w:rsid w:val="009C16FA"/>
    <w:rsid w:val="009C62DA"/>
    <w:rsid w:val="009D3103"/>
    <w:rsid w:val="009D6816"/>
    <w:rsid w:val="009E0F96"/>
    <w:rsid w:val="009F444F"/>
    <w:rsid w:val="00A031D9"/>
    <w:rsid w:val="00A04819"/>
    <w:rsid w:val="00A058AD"/>
    <w:rsid w:val="00A10BF5"/>
    <w:rsid w:val="00A1151F"/>
    <w:rsid w:val="00A12A66"/>
    <w:rsid w:val="00A247C2"/>
    <w:rsid w:val="00A24C56"/>
    <w:rsid w:val="00A25C00"/>
    <w:rsid w:val="00A31388"/>
    <w:rsid w:val="00A324BB"/>
    <w:rsid w:val="00A37F24"/>
    <w:rsid w:val="00A42EFB"/>
    <w:rsid w:val="00A43DFF"/>
    <w:rsid w:val="00A47019"/>
    <w:rsid w:val="00A514F9"/>
    <w:rsid w:val="00A54D08"/>
    <w:rsid w:val="00A5634D"/>
    <w:rsid w:val="00A6357B"/>
    <w:rsid w:val="00A63BEB"/>
    <w:rsid w:val="00A65048"/>
    <w:rsid w:val="00A73AE7"/>
    <w:rsid w:val="00A755F5"/>
    <w:rsid w:val="00A77910"/>
    <w:rsid w:val="00A77C23"/>
    <w:rsid w:val="00A80903"/>
    <w:rsid w:val="00A83ECA"/>
    <w:rsid w:val="00A92152"/>
    <w:rsid w:val="00A9281E"/>
    <w:rsid w:val="00A92D8A"/>
    <w:rsid w:val="00A9309E"/>
    <w:rsid w:val="00A95601"/>
    <w:rsid w:val="00A95EF0"/>
    <w:rsid w:val="00A964FC"/>
    <w:rsid w:val="00AA0275"/>
    <w:rsid w:val="00AA200B"/>
    <w:rsid w:val="00AA4EAA"/>
    <w:rsid w:val="00AB4EEA"/>
    <w:rsid w:val="00AC159C"/>
    <w:rsid w:val="00AC48B7"/>
    <w:rsid w:val="00AC62C3"/>
    <w:rsid w:val="00AD0F5D"/>
    <w:rsid w:val="00AD1713"/>
    <w:rsid w:val="00AD2EC4"/>
    <w:rsid w:val="00AD4D83"/>
    <w:rsid w:val="00AE1DD0"/>
    <w:rsid w:val="00AE596D"/>
    <w:rsid w:val="00AE6070"/>
    <w:rsid w:val="00AE6829"/>
    <w:rsid w:val="00AE6A58"/>
    <w:rsid w:val="00AE6E44"/>
    <w:rsid w:val="00AF1D2A"/>
    <w:rsid w:val="00AF575D"/>
    <w:rsid w:val="00AF691B"/>
    <w:rsid w:val="00B0120A"/>
    <w:rsid w:val="00B0410B"/>
    <w:rsid w:val="00B0604C"/>
    <w:rsid w:val="00B06332"/>
    <w:rsid w:val="00B176E9"/>
    <w:rsid w:val="00B22CB4"/>
    <w:rsid w:val="00B23FFB"/>
    <w:rsid w:val="00B240CE"/>
    <w:rsid w:val="00B24D2F"/>
    <w:rsid w:val="00B24E8A"/>
    <w:rsid w:val="00B35901"/>
    <w:rsid w:val="00B36087"/>
    <w:rsid w:val="00B37E02"/>
    <w:rsid w:val="00B403DD"/>
    <w:rsid w:val="00B43F10"/>
    <w:rsid w:val="00B44088"/>
    <w:rsid w:val="00B46CE5"/>
    <w:rsid w:val="00B51EA4"/>
    <w:rsid w:val="00B52755"/>
    <w:rsid w:val="00B569B3"/>
    <w:rsid w:val="00B57083"/>
    <w:rsid w:val="00B6072B"/>
    <w:rsid w:val="00B6377B"/>
    <w:rsid w:val="00B638CF"/>
    <w:rsid w:val="00B66C4E"/>
    <w:rsid w:val="00B71EEC"/>
    <w:rsid w:val="00B772AC"/>
    <w:rsid w:val="00B80F89"/>
    <w:rsid w:val="00B81966"/>
    <w:rsid w:val="00B84A50"/>
    <w:rsid w:val="00B85F0D"/>
    <w:rsid w:val="00B93015"/>
    <w:rsid w:val="00BA19CE"/>
    <w:rsid w:val="00BA1B17"/>
    <w:rsid w:val="00BB6B5F"/>
    <w:rsid w:val="00BB6F8A"/>
    <w:rsid w:val="00BC082A"/>
    <w:rsid w:val="00BC37D1"/>
    <w:rsid w:val="00BC4EB1"/>
    <w:rsid w:val="00BC577C"/>
    <w:rsid w:val="00BD0635"/>
    <w:rsid w:val="00BD31B7"/>
    <w:rsid w:val="00BD36D6"/>
    <w:rsid w:val="00BD5095"/>
    <w:rsid w:val="00BE03BB"/>
    <w:rsid w:val="00BE7C0E"/>
    <w:rsid w:val="00BE7E56"/>
    <w:rsid w:val="00BF0EAE"/>
    <w:rsid w:val="00BF4360"/>
    <w:rsid w:val="00BF6AD5"/>
    <w:rsid w:val="00BF7D4E"/>
    <w:rsid w:val="00C02F20"/>
    <w:rsid w:val="00C14EF6"/>
    <w:rsid w:val="00C150BB"/>
    <w:rsid w:val="00C20E57"/>
    <w:rsid w:val="00C31ADA"/>
    <w:rsid w:val="00C3488E"/>
    <w:rsid w:val="00C378A5"/>
    <w:rsid w:val="00C37F1A"/>
    <w:rsid w:val="00C406EE"/>
    <w:rsid w:val="00C42EA9"/>
    <w:rsid w:val="00C5077D"/>
    <w:rsid w:val="00C518FB"/>
    <w:rsid w:val="00C52B15"/>
    <w:rsid w:val="00C52CEA"/>
    <w:rsid w:val="00C53694"/>
    <w:rsid w:val="00C62D5A"/>
    <w:rsid w:val="00C64F90"/>
    <w:rsid w:val="00C66024"/>
    <w:rsid w:val="00C676C6"/>
    <w:rsid w:val="00C67DFF"/>
    <w:rsid w:val="00C7345F"/>
    <w:rsid w:val="00C735AD"/>
    <w:rsid w:val="00C737C5"/>
    <w:rsid w:val="00C76F22"/>
    <w:rsid w:val="00C77F6A"/>
    <w:rsid w:val="00C8228A"/>
    <w:rsid w:val="00C85300"/>
    <w:rsid w:val="00C86118"/>
    <w:rsid w:val="00C87278"/>
    <w:rsid w:val="00C93BB4"/>
    <w:rsid w:val="00CA1068"/>
    <w:rsid w:val="00CA4FC2"/>
    <w:rsid w:val="00CA7E50"/>
    <w:rsid w:val="00CB2C16"/>
    <w:rsid w:val="00CB56A4"/>
    <w:rsid w:val="00CB5C71"/>
    <w:rsid w:val="00CB6625"/>
    <w:rsid w:val="00CB7A9D"/>
    <w:rsid w:val="00CC110C"/>
    <w:rsid w:val="00CC3443"/>
    <w:rsid w:val="00CC38ED"/>
    <w:rsid w:val="00CC4137"/>
    <w:rsid w:val="00CC4164"/>
    <w:rsid w:val="00CD38EF"/>
    <w:rsid w:val="00CD4ED8"/>
    <w:rsid w:val="00CE143E"/>
    <w:rsid w:val="00CE35AA"/>
    <w:rsid w:val="00CE6B72"/>
    <w:rsid w:val="00CE713B"/>
    <w:rsid w:val="00CE7BDA"/>
    <w:rsid w:val="00CF002D"/>
    <w:rsid w:val="00CF192A"/>
    <w:rsid w:val="00CF2A9E"/>
    <w:rsid w:val="00CF3070"/>
    <w:rsid w:val="00CF32C0"/>
    <w:rsid w:val="00CF3358"/>
    <w:rsid w:val="00CF3B76"/>
    <w:rsid w:val="00CF3E5B"/>
    <w:rsid w:val="00CF660D"/>
    <w:rsid w:val="00D03B40"/>
    <w:rsid w:val="00D03E23"/>
    <w:rsid w:val="00D062B9"/>
    <w:rsid w:val="00D11F67"/>
    <w:rsid w:val="00D2209C"/>
    <w:rsid w:val="00D301C2"/>
    <w:rsid w:val="00D30BC2"/>
    <w:rsid w:val="00D31B50"/>
    <w:rsid w:val="00D32566"/>
    <w:rsid w:val="00D3478C"/>
    <w:rsid w:val="00D34DFD"/>
    <w:rsid w:val="00D35969"/>
    <w:rsid w:val="00D36D88"/>
    <w:rsid w:val="00D3722A"/>
    <w:rsid w:val="00D3767E"/>
    <w:rsid w:val="00D440D3"/>
    <w:rsid w:val="00D46D38"/>
    <w:rsid w:val="00D50E87"/>
    <w:rsid w:val="00D5670E"/>
    <w:rsid w:val="00D5696B"/>
    <w:rsid w:val="00D60368"/>
    <w:rsid w:val="00D62551"/>
    <w:rsid w:val="00D6576D"/>
    <w:rsid w:val="00D67A4E"/>
    <w:rsid w:val="00D71291"/>
    <w:rsid w:val="00D73A75"/>
    <w:rsid w:val="00D74B4D"/>
    <w:rsid w:val="00D77D6A"/>
    <w:rsid w:val="00D77E25"/>
    <w:rsid w:val="00D84925"/>
    <w:rsid w:val="00D84E4F"/>
    <w:rsid w:val="00D871C5"/>
    <w:rsid w:val="00D96D51"/>
    <w:rsid w:val="00DA01B5"/>
    <w:rsid w:val="00DA6475"/>
    <w:rsid w:val="00DA6AEF"/>
    <w:rsid w:val="00DB1157"/>
    <w:rsid w:val="00DB1DA4"/>
    <w:rsid w:val="00DB3A6E"/>
    <w:rsid w:val="00DB5AF4"/>
    <w:rsid w:val="00DB6B6A"/>
    <w:rsid w:val="00DD388B"/>
    <w:rsid w:val="00DE69AC"/>
    <w:rsid w:val="00DF2088"/>
    <w:rsid w:val="00DF28AD"/>
    <w:rsid w:val="00DF6A54"/>
    <w:rsid w:val="00DF7842"/>
    <w:rsid w:val="00E004DB"/>
    <w:rsid w:val="00E0153A"/>
    <w:rsid w:val="00E02542"/>
    <w:rsid w:val="00E07C0B"/>
    <w:rsid w:val="00E10E52"/>
    <w:rsid w:val="00E11790"/>
    <w:rsid w:val="00E12742"/>
    <w:rsid w:val="00E13940"/>
    <w:rsid w:val="00E13D42"/>
    <w:rsid w:val="00E16458"/>
    <w:rsid w:val="00E20A05"/>
    <w:rsid w:val="00E26849"/>
    <w:rsid w:val="00E27C8D"/>
    <w:rsid w:val="00E32560"/>
    <w:rsid w:val="00E337F3"/>
    <w:rsid w:val="00E40D38"/>
    <w:rsid w:val="00E4666C"/>
    <w:rsid w:val="00E46824"/>
    <w:rsid w:val="00E52308"/>
    <w:rsid w:val="00E52750"/>
    <w:rsid w:val="00E528CB"/>
    <w:rsid w:val="00E54756"/>
    <w:rsid w:val="00E558B0"/>
    <w:rsid w:val="00E55E72"/>
    <w:rsid w:val="00E62AC5"/>
    <w:rsid w:val="00E669C7"/>
    <w:rsid w:val="00E679E2"/>
    <w:rsid w:val="00E7087E"/>
    <w:rsid w:val="00E70F38"/>
    <w:rsid w:val="00E71B5D"/>
    <w:rsid w:val="00E73293"/>
    <w:rsid w:val="00E75CF4"/>
    <w:rsid w:val="00E76460"/>
    <w:rsid w:val="00E81BE5"/>
    <w:rsid w:val="00E91008"/>
    <w:rsid w:val="00E94E99"/>
    <w:rsid w:val="00E97105"/>
    <w:rsid w:val="00EA0E2D"/>
    <w:rsid w:val="00EA1585"/>
    <w:rsid w:val="00EA257D"/>
    <w:rsid w:val="00EA2B95"/>
    <w:rsid w:val="00EA4E87"/>
    <w:rsid w:val="00EA7092"/>
    <w:rsid w:val="00EA74A0"/>
    <w:rsid w:val="00EB005D"/>
    <w:rsid w:val="00EB578F"/>
    <w:rsid w:val="00EB58B9"/>
    <w:rsid w:val="00EC0540"/>
    <w:rsid w:val="00EC0E11"/>
    <w:rsid w:val="00EC1154"/>
    <w:rsid w:val="00EC227F"/>
    <w:rsid w:val="00EC278D"/>
    <w:rsid w:val="00EC442A"/>
    <w:rsid w:val="00EC59D3"/>
    <w:rsid w:val="00ED0726"/>
    <w:rsid w:val="00ED1117"/>
    <w:rsid w:val="00ED170B"/>
    <w:rsid w:val="00ED2970"/>
    <w:rsid w:val="00ED5E63"/>
    <w:rsid w:val="00EE0410"/>
    <w:rsid w:val="00EE07B9"/>
    <w:rsid w:val="00EE0DBC"/>
    <w:rsid w:val="00EE447E"/>
    <w:rsid w:val="00EF0D70"/>
    <w:rsid w:val="00EF1E0A"/>
    <w:rsid w:val="00EF7047"/>
    <w:rsid w:val="00EF7ABA"/>
    <w:rsid w:val="00F0385C"/>
    <w:rsid w:val="00F03B27"/>
    <w:rsid w:val="00F04C18"/>
    <w:rsid w:val="00F13A04"/>
    <w:rsid w:val="00F13A82"/>
    <w:rsid w:val="00F1489F"/>
    <w:rsid w:val="00F14A18"/>
    <w:rsid w:val="00F20DC4"/>
    <w:rsid w:val="00F215D3"/>
    <w:rsid w:val="00F2279E"/>
    <w:rsid w:val="00F24815"/>
    <w:rsid w:val="00F34097"/>
    <w:rsid w:val="00F35242"/>
    <w:rsid w:val="00F42C8D"/>
    <w:rsid w:val="00F44561"/>
    <w:rsid w:val="00F4501D"/>
    <w:rsid w:val="00F455A4"/>
    <w:rsid w:val="00F52297"/>
    <w:rsid w:val="00F538AC"/>
    <w:rsid w:val="00F5396A"/>
    <w:rsid w:val="00F54196"/>
    <w:rsid w:val="00F578D5"/>
    <w:rsid w:val="00F633C3"/>
    <w:rsid w:val="00F6434D"/>
    <w:rsid w:val="00F6631B"/>
    <w:rsid w:val="00F721DD"/>
    <w:rsid w:val="00F7289C"/>
    <w:rsid w:val="00F74CF8"/>
    <w:rsid w:val="00F75236"/>
    <w:rsid w:val="00F80203"/>
    <w:rsid w:val="00F82430"/>
    <w:rsid w:val="00F85DA8"/>
    <w:rsid w:val="00F86452"/>
    <w:rsid w:val="00F87906"/>
    <w:rsid w:val="00F912ED"/>
    <w:rsid w:val="00F953BE"/>
    <w:rsid w:val="00FA1105"/>
    <w:rsid w:val="00FA17AE"/>
    <w:rsid w:val="00FA4F79"/>
    <w:rsid w:val="00FA541A"/>
    <w:rsid w:val="00FB0020"/>
    <w:rsid w:val="00FB56E5"/>
    <w:rsid w:val="00FC11F0"/>
    <w:rsid w:val="00FC45E7"/>
    <w:rsid w:val="00FC5283"/>
    <w:rsid w:val="00FD220C"/>
    <w:rsid w:val="00FD426E"/>
    <w:rsid w:val="00FD4430"/>
    <w:rsid w:val="00FE03FE"/>
    <w:rsid w:val="00FE268F"/>
    <w:rsid w:val="00FE3176"/>
    <w:rsid w:val="00FE341D"/>
    <w:rsid w:val="00FE5CDC"/>
    <w:rsid w:val="00FE625B"/>
    <w:rsid w:val="00FE6BCA"/>
    <w:rsid w:val="00FE7498"/>
    <w:rsid w:val="00FF262C"/>
    <w:rsid w:val="00FF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766E9"/>
  <w15:docId w15:val="{BA3F153D-1AE8-470B-8389-AF729C91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7C"/>
    <w:rPr>
      <w:rFonts w:ascii="Tahoma" w:hAnsi="Tahoma"/>
      <w:sz w:val="22"/>
      <w:szCs w:val="22"/>
    </w:rPr>
  </w:style>
  <w:style w:type="paragraph" w:styleId="Heading1">
    <w:name w:val="heading 1"/>
    <w:basedOn w:val="Normal"/>
    <w:next w:val="Normal"/>
    <w:link w:val="Heading1Char"/>
    <w:uiPriority w:val="99"/>
    <w:qFormat/>
    <w:rsid w:val="00CE7BDA"/>
    <w:pPr>
      <w:keepNext/>
      <w:numPr>
        <w:ilvl w:val="12"/>
      </w:numPr>
      <w:ind w:left="360" w:hanging="360"/>
      <w:jc w:val="center"/>
      <w:outlineLvl w:val="0"/>
    </w:pPr>
    <w:rPr>
      <w:rFonts w:ascii="Times New Roman" w:hAnsi="Times New Roman"/>
      <w:b/>
      <w:sz w:val="28"/>
      <w:szCs w:val="20"/>
      <w:u w:val="single"/>
    </w:rPr>
  </w:style>
  <w:style w:type="paragraph" w:styleId="Heading2">
    <w:name w:val="heading 2"/>
    <w:basedOn w:val="Normal"/>
    <w:next w:val="Normal"/>
    <w:link w:val="Heading2Char"/>
    <w:uiPriority w:val="99"/>
    <w:qFormat/>
    <w:rsid w:val="00CE7BD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E7BD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E7BDA"/>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CE7BDA"/>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7BDA"/>
    <w:rPr>
      <w:rFonts w:cs="Times New Roman"/>
      <w:b/>
      <w:sz w:val="28"/>
      <w:u w:val="single"/>
      <w:lang w:val="en-US" w:eastAsia="en-US" w:bidi="ar-SA"/>
    </w:rPr>
  </w:style>
  <w:style w:type="character" w:customStyle="1" w:styleId="Heading2Char">
    <w:name w:val="Heading 2 Char"/>
    <w:basedOn w:val="DefaultParagraphFont"/>
    <w:link w:val="Heading2"/>
    <w:uiPriority w:val="99"/>
    <w:semiHidden/>
    <w:locked/>
    <w:rsid w:val="00EF0D7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F0D7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F0D70"/>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EF0D70"/>
    <w:rPr>
      <w:rFonts w:ascii="Calibri" w:hAnsi="Calibri" w:cs="Times New Roman"/>
      <w:b/>
      <w:bCs/>
      <w:sz w:val="22"/>
      <w:szCs w:val="22"/>
    </w:rPr>
  </w:style>
  <w:style w:type="character" w:styleId="Hyperlink">
    <w:name w:val="Hyperlink"/>
    <w:basedOn w:val="DefaultParagraphFont"/>
    <w:uiPriority w:val="99"/>
    <w:rsid w:val="00CE7BDA"/>
    <w:rPr>
      <w:rFonts w:cs="Times New Roman"/>
      <w:color w:val="0000FF"/>
      <w:u w:val="single"/>
    </w:rPr>
  </w:style>
  <w:style w:type="paragraph" w:styleId="BodyText2">
    <w:name w:val="Body Text 2"/>
    <w:basedOn w:val="Normal"/>
    <w:link w:val="BodyText2Char"/>
    <w:uiPriority w:val="99"/>
    <w:rsid w:val="00CE7BDA"/>
    <w:rPr>
      <w:rFonts w:ascii="Times New Roman" w:hAnsi="Times New Roman"/>
      <w:sz w:val="24"/>
      <w:szCs w:val="20"/>
    </w:rPr>
  </w:style>
  <w:style w:type="character" w:customStyle="1" w:styleId="BodyText2Char">
    <w:name w:val="Body Text 2 Char"/>
    <w:basedOn w:val="DefaultParagraphFont"/>
    <w:link w:val="BodyText2"/>
    <w:uiPriority w:val="99"/>
    <w:semiHidden/>
    <w:locked/>
    <w:rsid w:val="00EF0D70"/>
    <w:rPr>
      <w:rFonts w:ascii="Tahoma" w:hAnsi="Tahoma" w:cs="Times New Roman"/>
      <w:sz w:val="22"/>
      <w:szCs w:val="22"/>
    </w:rPr>
  </w:style>
  <w:style w:type="paragraph" w:styleId="BodyTextIndent">
    <w:name w:val="Body Text Indent"/>
    <w:basedOn w:val="Normal"/>
    <w:link w:val="BodyTextIndentChar"/>
    <w:uiPriority w:val="99"/>
    <w:rsid w:val="00CE7BDA"/>
    <w:pPr>
      <w:spacing w:after="120"/>
      <w:ind w:left="360"/>
    </w:pPr>
  </w:style>
  <w:style w:type="character" w:customStyle="1" w:styleId="BodyTextIndentChar">
    <w:name w:val="Body Text Indent Char"/>
    <w:basedOn w:val="DefaultParagraphFont"/>
    <w:link w:val="BodyTextIndent"/>
    <w:uiPriority w:val="99"/>
    <w:semiHidden/>
    <w:locked/>
    <w:rsid w:val="00EF0D70"/>
    <w:rPr>
      <w:rFonts w:ascii="Tahoma" w:hAnsi="Tahoma" w:cs="Times New Roman"/>
      <w:sz w:val="22"/>
      <w:szCs w:val="22"/>
    </w:rPr>
  </w:style>
  <w:style w:type="paragraph" w:styleId="TOC1">
    <w:name w:val="toc 1"/>
    <w:basedOn w:val="Normal"/>
    <w:next w:val="Normal"/>
    <w:autoRedefine/>
    <w:uiPriority w:val="99"/>
    <w:semiHidden/>
    <w:rsid w:val="00CE7BDA"/>
    <w:pPr>
      <w:tabs>
        <w:tab w:val="left" w:pos="90"/>
        <w:tab w:val="left" w:pos="720"/>
        <w:tab w:val="left" w:pos="1440"/>
        <w:tab w:val="left" w:pos="7920"/>
        <w:tab w:val="right" w:leader="dot" w:pos="8630"/>
      </w:tabs>
    </w:pPr>
    <w:rPr>
      <w:rFonts w:ascii="Verdana" w:hAnsi="Verdana"/>
      <w:noProof/>
      <w:sz w:val="20"/>
      <w:szCs w:val="20"/>
    </w:rPr>
  </w:style>
  <w:style w:type="paragraph" w:customStyle="1" w:styleId="HEADINGSRG">
    <w:name w:val="HEADING SRG"/>
    <w:basedOn w:val="Normal"/>
    <w:link w:val="HEADINGSRGChar"/>
    <w:autoRedefine/>
    <w:uiPriority w:val="99"/>
    <w:rsid w:val="00CE7BDA"/>
    <w:pPr>
      <w:spacing w:before="100" w:beforeAutospacing="1" w:after="100" w:afterAutospacing="1"/>
    </w:pPr>
    <w:rPr>
      <w:rFonts w:ascii="Verdana" w:hAnsi="Verdana"/>
      <w:bCs/>
      <w:color w:val="000000"/>
      <w:sz w:val="20"/>
      <w:szCs w:val="20"/>
    </w:rPr>
  </w:style>
  <w:style w:type="character" w:customStyle="1" w:styleId="HEADINGSRGChar">
    <w:name w:val="HEADING SRG Char"/>
    <w:basedOn w:val="Heading1Char"/>
    <w:link w:val="HEADINGSRG"/>
    <w:uiPriority w:val="99"/>
    <w:locked/>
    <w:rsid w:val="00CE7BDA"/>
    <w:rPr>
      <w:rFonts w:ascii="Verdana" w:hAnsi="Verdana" w:cs="Times New Roman"/>
      <w:b/>
      <w:bCs/>
      <w:color w:val="000000"/>
      <w:sz w:val="28"/>
      <w:u w:val="single"/>
      <w:lang w:val="en-US" w:eastAsia="en-US" w:bidi="ar-SA"/>
    </w:rPr>
  </w:style>
  <w:style w:type="character" w:styleId="Strong">
    <w:name w:val="Strong"/>
    <w:basedOn w:val="DefaultParagraphFont"/>
    <w:uiPriority w:val="22"/>
    <w:qFormat/>
    <w:rsid w:val="00CE7BDA"/>
    <w:rPr>
      <w:rFonts w:cs="Times New Roman"/>
      <w:b/>
      <w:bCs/>
    </w:rPr>
  </w:style>
  <w:style w:type="character" w:styleId="Emphasis">
    <w:name w:val="Emphasis"/>
    <w:basedOn w:val="DefaultParagraphFont"/>
    <w:uiPriority w:val="99"/>
    <w:qFormat/>
    <w:rsid w:val="00CE7BDA"/>
    <w:rPr>
      <w:rFonts w:cs="Times New Roman"/>
      <w:i/>
      <w:iCs/>
    </w:rPr>
  </w:style>
  <w:style w:type="paragraph" w:styleId="Footer">
    <w:name w:val="footer"/>
    <w:basedOn w:val="Normal"/>
    <w:link w:val="FooterChar"/>
    <w:uiPriority w:val="99"/>
    <w:rsid w:val="00CE7BDA"/>
    <w:pPr>
      <w:tabs>
        <w:tab w:val="center" w:pos="4320"/>
        <w:tab w:val="right" w:pos="8640"/>
      </w:tabs>
    </w:pPr>
  </w:style>
  <w:style w:type="character" w:customStyle="1" w:styleId="FooterChar">
    <w:name w:val="Footer Char"/>
    <w:basedOn w:val="DefaultParagraphFont"/>
    <w:link w:val="Footer"/>
    <w:uiPriority w:val="99"/>
    <w:locked/>
    <w:rsid w:val="00EF0D70"/>
    <w:rPr>
      <w:rFonts w:ascii="Tahoma" w:hAnsi="Tahoma" w:cs="Times New Roman"/>
      <w:sz w:val="22"/>
      <w:szCs w:val="22"/>
    </w:rPr>
  </w:style>
  <w:style w:type="character" w:styleId="PageNumber">
    <w:name w:val="page number"/>
    <w:basedOn w:val="DefaultParagraphFont"/>
    <w:uiPriority w:val="99"/>
    <w:rsid w:val="00CE7BDA"/>
    <w:rPr>
      <w:rFonts w:cs="Times New Roman"/>
    </w:rPr>
  </w:style>
  <w:style w:type="paragraph" w:styleId="BodyText">
    <w:name w:val="Body Text"/>
    <w:basedOn w:val="Normal"/>
    <w:link w:val="BodyTextChar"/>
    <w:uiPriority w:val="99"/>
    <w:rsid w:val="00CE7BDA"/>
    <w:pPr>
      <w:spacing w:after="120"/>
    </w:pPr>
  </w:style>
  <w:style w:type="character" w:customStyle="1" w:styleId="BodyTextChar">
    <w:name w:val="Body Text Char"/>
    <w:basedOn w:val="DefaultParagraphFont"/>
    <w:link w:val="BodyText"/>
    <w:uiPriority w:val="99"/>
    <w:semiHidden/>
    <w:locked/>
    <w:rsid w:val="00EF0D70"/>
    <w:rPr>
      <w:rFonts w:ascii="Tahoma" w:hAnsi="Tahoma" w:cs="Times New Roman"/>
      <w:sz w:val="22"/>
      <w:szCs w:val="22"/>
    </w:rPr>
  </w:style>
  <w:style w:type="paragraph" w:customStyle="1" w:styleId="HeadingABold">
    <w:name w:val="Heading A +Bold"/>
    <w:basedOn w:val="Normal"/>
    <w:uiPriority w:val="99"/>
    <w:rsid w:val="00CE7BDA"/>
    <w:rPr>
      <w:rFonts w:ascii="Times New Roman" w:hAnsi="Times New Roman"/>
      <w:sz w:val="24"/>
      <w:szCs w:val="24"/>
    </w:rPr>
  </w:style>
  <w:style w:type="paragraph" w:customStyle="1" w:styleId="HB">
    <w:name w:val="HB"/>
    <w:basedOn w:val="Normal"/>
    <w:uiPriority w:val="99"/>
    <w:rsid w:val="00CE7BDA"/>
    <w:rPr>
      <w:rFonts w:ascii="Times New Roman" w:hAnsi="Times New Roman"/>
      <w:b/>
      <w:sz w:val="24"/>
      <w:szCs w:val="24"/>
    </w:rPr>
  </w:style>
  <w:style w:type="paragraph" w:customStyle="1" w:styleId="HC">
    <w:name w:val="HC"/>
    <w:basedOn w:val="Normal"/>
    <w:uiPriority w:val="99"/>
    <w:rsid w:val="00CE7BDA"/>
    <w:rPr>
      <w:rFonts w:ascii="Times New Roman" w:hAnsi="Times New Roman"/>
      <w:b/>
      <w:sz w:val="24"/>
      <w:szCs w:val="24"/>
    </w:rPr>
  </w:style>
  <w:style w:type="paragraph" w:customStyle="1" w:styleId="headingabold0">
    <w:name w:val="headingabold"/>
    <w:basedOn w:val="Normal"/>
    <w:uiPriority w:val="99"/>
    <w:rsid w:val="00CE7BDA"/>
    <w:rPr>
      <w:rFonts w:ascii="Times New Roman" w:hAnsi="Times New Roman"/>
      <w:sz w:val="24"/>
      <w:szCs w:val="24"/>
    </w:rPr>
  </w:style>
  <w:style w:type="paragraph" w:customStyle="1" w:styleId="style4">
    <w:name w:val="style4"/>
    <w:basedOn w:val="Normal"/>
    <w:uiPriority w:val="99"/>
    <w:rsid w:val="00CE7BDA"/>
    <w:pPr>
      <w:spacing w:before="100" w:beforeAutospacing="1" w:after="100" w:afterAutospacing="1"/>
    </w:pPr>
    <w:rPr>
      <w:rFonts w:ascii="Verdana" w:hAnsi="Verdana"/>
      <w:sz w:val="16"/>
      <w:szCs w:val="16"/>
    </w:rPr>
  </w:style>
  <w:style w:type="paragraph" w:customStyle="1" w:styleId="style42">
    <w:name w:val="style42"/>
    <w:basedOn w:val="Normal"/>
    <w:uiPriority w:val="99"/>
    <w:rsid w:val="00CE7BDA"/>
    <w:pPr>
      <w:spacing w:before="100" w:beforeAutospacing="1" w:after="100" w:afterAutospacing="1"/>
    </w:pPr>
    <w:rPr>
      <w:rFonts w:ascii="Verdana" w:hAnsi="Verdana"/>
      <w:color w:val="000000"/>
      <w:sz w:val="16"/>
      <w:szCs w:val="16"/>
    </w:rPr>
  </w:style>
  <w:style w:type="table" w:styleId="TableGrid">
    <w:name w:val="Table Grid"/>
    <w:basedOn w:val="TableNormal"/>
    <w:uiPriority w:val="99"/>
    <w:rsid w:val="00CE7BD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Normal"/>
    <w:uiPriority w:val="99"/>
    <w:rsid w:val="00CE7BDA"/>
    <w:pPr>
      <w:spacing w:before="100" w:beforeAutospacing="1" w:after="100" w:afterAutospacing="1"/>
    </w:pPr>
    <w:rPr>
      <w:rFonts w:ascii="Times New Roman" w:hAnsi="Times New Roman"/>
      <w:b/>
      <w:bCs/>
      <w:sz w:val="24"/>
      <w:szCs w:val="24"/>
    </w:rPr>
  </w:style>
  <w:style w:type="character" w:customStyle="1" w:styleId="style21">
    <w:name w:val="style21"/>
    <w:basedOn w:val="DefaultParagraphFont"/>
    <w:uiPriority w:val="99"/>
    <w:rsid w:val="00CE7BDA"/>
    <w:rPr>
      <w:rFonts w:cs="Times New Roman"/>
      <w:color w:val="000000"/>
    </w:rPr>
  </w:style>
  <w:style w:type="character" w:customStyle="1" w:styleId="style31">
    <w:name w:val="style31"/>
    <w:basedOn w:val="DefaultParagraphFont"/>
    <w:uiPriority w:val="99"/>
    <w:rsid w:val="00CE7BDA"/>
    <w:rPr>
      <w:rFonts w:cs="Times New Roman"/>
      <w:sz w:val="16"/>
      <w:szCs w:val="16"/>
    </w:rPr>
  </w:style>
  <w:style w:type="character" w:styleId="FollowedHyperlink">
    <w:name w:val="FollowedHyperlink"/>
    <w:basedOn w:val="DefaultParagraphFont"/>
    <w:uiPriority w:val="99"/>
    <w:rsid w:val="00CE7BDA"/>
    <w:rPr>
      <w:rFonts w:cs="Times New Roman"/>
      <w:color w:val="800080"/>
      <w:u w:val="single"/>
    </w:rPr>
  </w:style>
  <w:style w:type="paragraph" w:styleId="List">
    <w:name w:val="List"/>
    <w:basedOn w:val="Normal"/>
    <w:uiPriority w:val="99"/>
    <w:rsid w:val="00CE7BDA"/>
    <w:pPr>
      <w:ind w:left="360" w:hanging="360"/>
    </w:pPr>
  </w:style>
  <w:style w:type="paragraph" w:styleId="List2">
    <w:name w:val="List 2"/>
    <w:basedOn w:val="Normal"/>
    <w:uiPriority w:val="99"/>
    <w:rsid w:val="00CE7BDA"/>
    <w:pPr>
      <w:ind w:left="720" w:hanging="360"/>
    </w:pPr>
  </w:style>
  <w:style w:type="paragraph" w:styleId="List3">
    <w:name w:val="List 3"/>
    <w:basedOn w:val="Normal"/>
    <w:uiPriority w:val="99"/>
    <w:rsid w:val="00CE7BDA"/>
    <w:pPr>
      <w:ind w:left="1080" w:hanging="360"/>
    </w:pPr>
  </w:style>
  <w:style w:type="paragraph" w:styleId="Salutation">
    <w:name w:val="Salutation"/>
    <w:basedOn w:val="Normal"/>
    <w:next w:val="Normal"/>
    <w:link w:val="SalutationChar"/>
    <w:uiPriority w:val="99"/>
    <w:rsid w:val="00CE7BDA"/>
  </w:style>
  <w:style w:type="character" w:customStyle="1" w:styleId="SalutationChar">
    <w:name w:val="Salutation Char"/>
    <w:basedOn w:val="DefaultParagraphFont"/>
    <w:link w:val="Salutation"/>
    <w:uiPriority w:val="99"/>
    <w:semiHidden/>
    <w:locked/>
    <w:rsid w:val="00EF0D70"/>
    <w:rPr>
      <w:rFonts w:ascii="Tahoma" w:hAnsi="Tahoma" w:cs="Times New Roman"/>
      <w:sz w:val="22"/>
      <w:szCs w:val="22"/>
    </w:rPr>
  </w:style>
  <w:style w:type="paragraph" w:styleId="ListBullet2">
    <w:name w:val="List Bullet 2"/>
    <w:basedOn w:val="Normal"/>
    <w:uiPriority w:val="99"/>
    <w:rsid w:val="00CE7BDA"/>
    <w:pPr>
      <w:tabs>
        <w:tab w:val="num" w:pos="720"/>
      </w:tabs>
      <w:ind w:left="720" w:hanging="360"/>
    </w:pPr>
  </w:style>
  <w:style w:type="paragraph" w:styleId="ListBullet3">
    <w:name w:val="List Bullet 3"/>
    <w:basedOn w:val="Normal"/>
    <w:uiPriority w:val="99"/>
    <w:rsid w:val="00CE7BDA"/>
    <w:pPr>
      <w:tabs>
        <w:tab w:val="num" w:pos="1080"/>
      </w:tabs>
      <w:ind w:left="1080" w:hanging="360"/>
    </w:pPr>
  </w:style>
  <w:style w:type="paragraph" w:customStyle="1" w:styleId="InsideAddress">
    <w:name w:val="Inside Address"/>
    <w:basedOn w:val="Normal"/>
    <w:uiPriority w:val="99"/>
    <w:rsid w:val="00CE7BDA"/>
  </w:style>
  <w:style w:type="paragraph" w:styleId="Title">
    <w:name w:val="Title"/>
    <w:basedOn w:val="Normal"/>
    <w:link w:val="TitleChar"/>
    <w:uiPriority w:val="99"/>
    <w:qFormat/>
    <w:rsid w:val="00CE7BD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F0D70"/>
    <w:rPr>
      <w:rFonts w:ascii="Cambria" w:hAnsi="Cambria" w:cs="Times New Roman"/>
      <w:b/>
      <w:bCs/>
      <w:kern w:val="28"/>
      <w:sz w:val="32"/>
      <w:szCs w:val="32"/>
    </w:rPr>
  </w:style>
  <w:style w:type="paragraph" w:customStyle="1" w:styleId="ReturnAddress">
    <w:name w:val="Return Address"/>
    <w:basedOn w:val="Normal"/>
    <w:uiPriority w:val="99"/>
    <w:rsid w:val="00CE7BDA"/>
  </w:style>
  <w:style w:type="paragraph" w:customStyle="1" w:styleId="ReferenceLine">
    <w:name w:val="Reference Line"/>
    <w:basedOn w:val="BodyText"/>
    <w:uiPriority w:val="99"/>
    <w:rsid w:val="00CE7BDA"/>
  </w:style>
  <w:style w:type="paragraph" w:styleId="BodyTextFirstIndent">
    <w:name w:val="Body Text First Indent"/>
    <w:basedOn w:val="BodyText"/>
    <w:link w:val="BodyTextFirstIndentChar"/>
    <w:uiPriority w:val="99"/>
    <w:rsid w:val="00CE7BDA"/>
    <w:pPr>
      <w:ind w:firstLine="210"/>
    </w:pPr>
  </w:style>
  <w:style w:type="character" w:customStyle="1" w:styleId="BodyTextFirstIndentChar">
    <w:name w:val="Body Text First Indent Char"/>
    <w:basedOn w:val="BodyTextChar"/>
    <w:link w:val="BodyTextFirstIndent"/>
    <w:uiPriority w:val="99"/>
    <w:semiHidden/>
    <w:locked/>
    <w:rsid w:val="00EF0D70"/>
    <w:rPr>
      <w:rFonts w:ascii="Tahoma" w:hAnsi="Tahoma" w:cs="Times New Roman"/>
      <w:sz w:val="22"/>
      <w:szCs w:val="22"/>
    </w:rPr>
  </w:style>
  <w:style w:type="paragraph" w:styleId="BodyTextFirstIndent2">
    <w:name w:val="Body Text First Indent 2"/>
    <w:basedOn w:val="BodyTextIndent"/>
    <w:link w:val="BodyTextFirstIndent2Char"/>
    <w:uiPriority w:val="99"/>
    <w:rsid w:val="00CE7BDA"/>
    <w:pPr>
      <w:ind w:firstLine="210"/>
    </w:pPr>
  </w:style>
  <w:style w:type="character" w:customStyle="1" w:styleId="BodyTextFirstIndent2Char">
    <w:name w:val="Body Text First Indent 2 Char"/>
    <w:basedOn w:val="BodyTextIndentChar"/>
    <w:link w:val="BodyTextFirstIndent2"/>
    <w:uiPriority w:val="99"/>
    <w:semiHidden/>
    <w:locked/>
    <w:rsid w:val="00EF0D70"/>
    <w:rPr>
      <w:rFonts w:ascii="Tahoma" w:hAnsi="Tahoma" w:cs="Times New Roman"/>
      <w:sz w:val="22"/>
      <w:szCs w:val="22"/>
    </w:rPr>
  </w:style>
  <w:style w:type="paragraph" w:styleId="Header">
    <w:name w:val="header"/>
    <w:basedOn w:val="Normal"/>
    <w:link w:val="HeaderChar"/>
    <w:uiPriority w:val="99"/>
    <w:unhideWhenUsed/>
    <w:rsid w:val="002E24B9"/>
    <w:pPr>
      <w:tabs>
        <w:tab w:val="center" w:pos="4680"/>
        <w:tab w:val="right" w:pos="9360"/>
      </w:tabs>
    </w:pPr>
  </w:style>
  <w:style w:type="character" w:customStyle="1" w:styleId="HeaderChar">
    <w:name w:val="Header Char"/>
    <w:basedOn w:val="DefaultParagraphFont"/>
    <w:link w:val="Header"/>
    <w:uiPriority w:val="99"/>
    <w:locked/>
    <w:rsid w:val="002E24B9"/>
    <w:rPr>
      <w:rFonts w:ascii="Tahoma" w:hAnsi="Tahoma" w:cs="Times New Roman"/>
      <w:sz w:val="22"/>
      <w:szCs w:val="22"/>
    </w:rPr>
  </w:style>
  <w:style w:type="paragraph" w:styleId="BalloonText">
    <w:name w:val="Balloon Text"/>
    <w:basedOn w:val="Normal"/>
    <w:link w:val="BalloonTextChar"/>
    <w:uiPriority w:val="99"/>
    <w:semiHidden/>
    <w:unhideWhenUsed/>
    <w:rsid w:val="00E97105"/>
    <w:rPr>
      <w:rFonts w:cs="Tahoma"/>
      <w:sz w:val="16"/>
      <w:szCs w:val="16"/>
    </w:rPr>
  </w:style>
  <w:style w:type="character" w:customStyle="1" w:styleId="BalloonTextChar">
    <w:name w:val="Balloon Text Char"/>
    <w:basedOn w:val="DefaultParagraphFont"/>
    <w:link w:val="BalloonText"/>
    <w:uiPriority w:val="99"/>
    <w:semiHidden/>
    <w:locked/>
    <w:rsid w:val="00E97105"/>
    <w:rPr>
      <w:rFonts w:ascii="Tahoma" w:hAnsi="Tahoma" w:cs="Tahoma"/>
      <w:sz w:val="16"/>
      <w:szCs w:val="16"/>
    </w:rPr>
  </w:style>
  <w:style w:type="paragraph" w:styleId="ListParagraph">
    <w:name w:val="List Paragraph"/>
    <w:basedOn w:val="Normal"/>
    <w:uiPriority w:val="34"/>
    <w:qFormat/>
    <w:rsid w:val="00503646"/>
    <w:pPr>
      <w:ind w:left="720"/>
    </w:pPr>
    <w:rPr>
      <w:rFonts w:ascii="Calibri" w:eastAsiaTheme="minorHAnsi" w:hAnsi="Calibri"/>
    </w:rPr>
  </w:style>
  <w:style w:type="table" w:styleId="LightShading-Accent5">
    <w:name w:val="Light Shading Accent 5"/>
    <w:basedOn w:val="TableNormal"/>
    <w:uiPriority w:val="60"/>
    <w:rsid w:val="008231B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Mention">
    <w:name w:val="Mention"/>
    <w:basedOn w:val="DefaultParagraphFont"/>
    <w:uiPriority w:val="99"/>
    <w:semiHidden/>
    <w:unhideWhenUsed/>
    <w:rsid w:val="00954454"/>
    <w:rPr>
      <w:color w:val="2B579A"/>
      <w:shd w:val="clear" w:color="auto" w:fill="E6E6E6"/>
    </w:rPr>
  </w:style>
  <w:style w:type="paragraph" w:customStyle="1" w:styleId="wordsection1">
    <w:name w:val="wordsection1"/>
    <w:basedOn w:val="Normal"/>
    <w:rsid w:val="00167C21"/>
    <w:rPr>
      <w:rFonts w:ascii="Times New Roman" w:eastAsia="SimSun" w:hAnsi="Times New Roman"/>
      <w:sz w:val="24"/>
      <w:szCs w:val="24"/>
      <w:lang w:eastAsia="ko-KR"/>
    </w:rPr>
  </w:style>
  <w:style w:type="character" w:styleId="UnresolvedMention">
    <w:name w:val="Unresolved Mention"/>
    <w:basedOn w:val="DefaultParagraphFont"/>
    <w:uiPriority w:val="99"/>
    <w:semiHidden/>
    <w:unhideWhenUsed/>
    <w:rsid w:val="0068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522">
      <w:bodyDiv w:val="1"/>
      <w:marLeft w:val="0"/>
      <w:marRight w:val="0"/>
      <w:marTop w:val="0"/>
      <w:marBottom w:val="0"/>
      <w:divBdr>
        <w:top w:val="none" w:sz="0" w:space="0" w:color="auto"/>
        <w:left w:val="none" w:sz="0" w:space="0" w:color="auto"/>
        <w:bottom w:val="none" w:sz="0" w:space="0" w:color="auto"/>
        <w:right w:val="none" w:sz="0" w:space="0" w:color="auto"/>
      </w:divBdr>
    </w:div>
    <w:div w:id="29503131">
      <w:bodyDiv w:val="1"/>
      <w:marLeft w:val="0"/>
      <w:marRight w:val="0"/>
      <w:marTop w:val="0"/>
      <w:marBottom w:val="0"/>
      <w:divBdr>
        <w:top w:val="none" w:sz="0" w:space="0" w:color="auto"/>
        <w:left w:val="none" w:sz="0" w:space="0" w:color="auto"/>
        <w:bottom w:val="none" w:sz="0" w:space="0" w:color="auto"/>
        <w:right w:val="none" w:sz="0" w:space="0" w:color="auto"/>
      </w:divBdr>
    </w:div>
    <w:div w:id="65420839">
      <w:bodyDiv w:val="1"/>
      <w:marLeft w:val="0"/>
      <w:marRight w:val="0"/>
      <w:marTop w:val="0"/>
      <w:marBottom w:val="0"/>
      <w:divBdr>
        <w:top w:val="none" w:sz="0" w:space="0" w:color="auto"/>
        <w:left w:val="none" w:sz="0" w:space="0" w:color="auto"/>
        <w:bottom w:val="none" w:sz="0" w:space="0" w:color="auto"/>
        <w:right w:val="none" w:sz="0" w:space="0" w:color="auto"/>
      </w:divBdr>
    </w:div>
    <w:div w:id="78212794">
      <w:bodyDiv w:val="1"/>
      <w:marLeft w:val="0"/>
      <w:marRight w:val="0"/>
      <w:marTop w:val="0"/>
      <w:marBottom w:val="0"/>
      <w:divBdr>
        <w:top w:val="none" w:sz="0" w:space="0" w:color="auto"/>
        <w:left w:val="none" w:sz="0" w:space="0" w:color="auto"/>
        <w:bottom w:val="none" w:sz="0" w:space="0" w:color="auto"/>
        <w:right w:val="none" w:sz="0" w:space="0" w:color="auto"/>
      </w:divBdr>
    </w:div>
    <w:div w:id="95248897">
      <w:bodyDiv w:val="1"/>
      <w:marLeft w:val="0"/>
      <w:marRight w:val="0"/>
      <w:marTop w:val="0"/>
      <w:marBottom w:val="0"/>
      <w:divBdr>
        <w:top w:val="none" w:sz="0" w:space="0" w:color="auto"/>
        <w:left w:val="none" w:sz="0" w:space="0" w:color="auto"/>
        <w:bottom w:val="none" w:sz="0" w:space="0" w:color="auto"/>
        <w:right w:val="none" w:sz="0" w:space="0" w:color="auto"/>
      </w:divBdr>
    </w:div>
    <w:div w:id="149635225">
      <w:bodyDiv w:val="1"/>
      <w:marLeft w:val="0"/>
      <w:marRight w:val="0"/>
      <w:marTop w:val="0"/>
      <w:marBottom w:val="0"/>
      <w:divBdr>
        <w:top w:val="none" w:sz="0" w:space="0" w:color="auto"/>
        <w:left w:val="none" w:sz="0" w:space="0" w:color="auto"/>
        <w:bottom w:val="none" w:sz="0" w:space="0" w:color="auto"/>
        <w:right w:val="none" w:sz="0" w:space="0" w:color="auto"/>
      </w:divBdr>
    </w:div>
    <w:div w:id="160004279">
      <w:bodyDiv w:val="1"/>
      <w:marLeft w:val="0"/>
      <w:marRight w:val="0"/>
      <w:marTop w:val="0"/>
      <w:marBottom w:val="0"/>
      <w:divBdr>
        <w:top w:val="none" w:sz="0" w:space="0" w:color="auto"/>
        <w:left w:val="none" w:sz="0" w:space="0" w:color="auto"/>
        <w:bottom w:val="none" w:sz="0" w:space="0" w:color="auto"/>
        <w:right w:val="none" w:sz="0" w:space="0" w:color="auto"/>
      </w:divBdr>
    </w:div>
    <w:div w:id="183402132">
      <w:bodyDiv w:val="1"/>
      <w:marLeft w:val="0"/>
      <w:marRight w:val="0"/>
      <w:marTop w:val="0"/>
      <w:marBottom w:val="0"/>
      <w:divBdr>
        <w:top w:val="none" w:sz="0" w:space="0" w:color="auto"/>
        <w:left w:val="none" w:sz="0" w:space="0" w:color="auto"/>
        <w:bottom w:val="none" w:sz="0" w:space="0" w:color="auto"/>
        <w:right w:val="none" w:sz="0" w:space="0" w:color="auto"/>
      </w:divBdr>
    </w:div>
    <w:div w:id="210122072">
      <w:bodyDiv w:val="1"/>
      <w:marLeft w:val="0"/>
      <w:marRight w:val="0"/>
      <w:marTop w:val="0"/>
      <w:marBottom w:val="0"/>
      <w:divBdr>
        <w:top w:val="none" w:sz="0" w:space="0" w:color="auto"/>
        <w:left w:val="none" w:sz="0" w:space="0" w:color="auto"/>
        <w:bottom w:val="none" w:sz="0" w:space="0" w:color="auto"/>
        <w:right w:val="none" w:sz="0" w:space="0" w:color="auto"/>
      </w:divBdr>
    </w:div>
    <w:div w:id="221911319">
      <w:bodyDiv w:val="1"/>
      <w:marLeft w:val="0"/>
      <w:marRight w:val="0"/>
      <w:marTop w:val="0"/>
      <w:marBottom w:val="0"/>
      <w:divBdr>
        <w:top w:val="none" w:sz="0" w:space="0" w:color="auto"/>
        <w:left w:val="none" w:sz="0" w:space="0" w:color="auto"/>
        <w:bottom w:val="none" w:sz="0" w:space="0" w:color="auto"/>
        <w:right w:val="none" w:sz="0" w:space="0" w:color="auto"/>
      </w:divBdr>
    </w:div>
    <w:div w:id="293559631">
      <w:bodyDiv w:val="1"/>
      <w:marLeft w:val="0"/>
      <w:marRight w:val="0"/>
      <w:marTop w:val="0"/>
      <w:marBottom w:val="0"/>
      <w:divBdr>
        <w:top w:val="none" w:sz="0" w:space="0" w:color="auto"/>
        <w:left w:val="none" w:sz="0" w:space="0" w:color="auto"/>
        <w:bottom w:val="none" w:sz="0" w:space="0" w:color="auto"/>
        <w:right w:val="none" w:sz="0" w:space="0" w:color="auto"/>
      </w:divBdr>
    </w:div>
    <w:div w:id="336232067">
      <w:bodyDiv w:val="1"/>
      <w:marLeft w:val="0"/>
      <w:marRight w:val="0"/>
      <w:marTop w:val="0"/>
      <w:marBottom w:val="0"/>
      <w:divBdr>
        <w:top w:val="none" w:sz="0" w:space="0" w:color="auto"/>
        <w:left w:val="none" w:sz="0" w:space="0" w:color="auto"/>
        <w:bottom w:val="none" w:sz="0" w:space="0" w:color="auto"/>
        <w:right w:val="none" w:sz="0" w:space="0" w:color="auto"/>
      </w:divBdr>
    </w:div>
    <w:div w:id="345399293">
      <w:bodyDiv w:val="1"/>
      <w:marLeft w:val="0"/>
      <w:marRight w:val="0"/>
      <w:marTop w:val="0"/>
      <w:marBottom w:val="0"/>
      <w:divBdr>
        <w:top w:val="none" w:sz="0" w:space="0" w:color="auto"/>
        <w:left w:val="none" w:sz="0" w:space="0" w:color="auto"/>
        <w:bottom w:val="none" w:sz="0" w:space="0" w:color="auto"/>
        <w:right w:val="none" w:sz="0" w:space="0" w:color="auto"/>
      </w:divBdr>
    </w:div>
    <w:div w:id="357200987">
      <w:bodyDiv w:val="1"/>
      <w:marLeft w:val="0"/>
      <w:marRight w:val="0"/>
      <w:marTop w:val="0"/>
      <w:marBottom w:val="0"/>
      <w:divBdr>
        <w:top w:val="none" w:sz="0" w:space="0" w:color="auto"/>
        <w:left w:val="none" w:sz="0" w:space="0" w:color="auto"/>
        <w:bottom w:val="none" w:sz="0" w:space="0" w:color="auto"/>
        <w:right w:val="none" w:sz="0" w:space="0" w:color="auto"/>
      </w:divBdr>
    </w:div>
    <w:div w:id="548609217">
      <w:bodyDiv w:val="1"/>
      <w:marLeft w:val="0"/>
      <w:marRight w:val="0"/>
      <w:marTop w:val="0"/>
      <w:marBottom w:val="0"/>
      <w:divBdr>
        <w:top w:val="none" w:sz="0" w:space="0" w:color="auto"/>
        <w:left w:val="none" w:sz="0" w:space="0" w:color="auto"/>
        <w:bottom w:val="none" w:sz="0" w:space="0" w:color="auto"/>
        <w:right w:val="none" w:sz="0" w:space="0" w:color="auto"/>
      </w:divBdr>
    </w:div>
    <w:div w:id="686903783">
      <w:bodyDiv w:val="1"/>
      <w:marLeft w:val="0"/>
      <w:marRight w:val="0"/>
      <w:marTop w:val="0"/>
      <w:marBottom w:val="0"/>
      <w:divBdr>
        <w:top w:val="none" w:sz="0" w:space="0" w:color="auto"/>
        <w:left w:val="none" w:sz="0" w:space="0" w:color="auto"/>
        <w:bottom w:val="none" w:sz="0" w:space="0" w:color="auto"/>
        <w:right w:val="none" w:sz="0" w:space="0" w:color="auto"/>
      </w:divBdr>
    </w:div>
    <w:div w:id="750128465">
      <w:bodyDiv w:val="1"/>
      <w:marLeft w:val="0"/>
      <w:marRight w:val="0"/>
      <w:marTop w:val="0"/>
      <w:marBottom w:val="0"/>
      <w:divBdr>
        <w:top w:val="none" w:sz="0" w:space="0" w:color="auto"/>
        <w:left w:val="none" w:sz="0" w:space="0" w:color="auto"/>
        <w:bottom w:val="none" w:sz="0" w:space="0" w:color="auto"/>
        <w:right w:val="none" w:sz="0" w:space="0" w:color="auto"/>
      </w:divBdr>
    </w:div>
    <w:div w:id="762994546">
      <w:bodyDiv w:val="1"/>
      <w:marLeft w:val="0"/>
      <w:marRight w:val="0"/>
      <w:marTop w:val="0"/>
      <w:marBottom w:val="0"/>
      <w:divBdr>
        <w:top w:val="none" w:sz="0" w:space="0" w:color="auto"/>
        <w:left w:val="none" w:sz="0" w:space="0" w:color="auto"/>
        <w:bottom w:val="none" w:sz="0" w:space="0" w:color="auto"/>
        <w:right w:val="none" w:sz="0" w:space="0" w:color="auto"/>
      </w:divBdr>
    </w:div>
    <w:div w:id="843786156">
      <w:bodyDiv w:val="1"/>
      <w:marLeft w:val="0"/>
      <w:marRight w:val="0"/>
      <w:marTop w:val="0"/>
      <w:marBottom w:val="0"/>
      <w:divBdr>
        <w:top w:val="none" w:sz="0" w:space="0" w:color="auto"/>
        <w:left w:val="none" w:sz="0" w:space="0" w:color="auto"/>
        <w:bottom w:val="none" w:sz="0" w:space="0" w:color="auto"/>
        <w:right w:val="none" w:sz="0" w:space="0" w:color="auto"/>
      </w:divBdr>
    </w:div>
    <w:div w:id="853572466">
      <w:bodyDiv w:val="1"/>
      <w:marLeft w:val="0"/>
      <w:marRight w:val="0"/>
      <w:marTop w:val="0"/>
      <w:marBottom w:val="0"/>
      <w:divBdr>
        <w:top w:val="none" w:sz="0" w:space="0" w:color="auto"/>
        <w:left w:val="none" w:sz="0" w:space="0" w:color="auto"/>
        <w:bottom w:val="none" w:sz="0" w:space="0" w:color="auto"/>
        <w:right w:val="none" w:sz="0" w:space="0" w:color="auto"/>
      </w:divBdr>
    </w:div>
    <w:div w:id="885530563">
      <w:bodyDiv w:val="1"/>
      <w:marLeft w:val="0"/>
      <w:marRight w:val="0"/>
      <w:marTop w:val="0"/>
      <w:marBottom w:val="0"/>
      <w:divBdr>
        <w:top w:val="none" w:sz="0" w:space="0" w:color="auto"/>
        <w:left w:val="none" w:sz="0" w:space="0" w:color="auto"/>
        <w:bottom w:val="none" w:sz="0" w:space="0" w:color="auto"/>
        <w:right w:val="none" w:sz="0" w:space="0" w:color="auto"/>
      </w:divBdr>
    </w:div>
    <w:div w:id="917708342">
      <w:bodyDiv w:val="1"/>
      <w:marLeft w:val="0"/>
      <w:marRight w:val="0"/>
      <w:marTop w:val="0"/>
      <w:marBottom w:val="0"/>
      <w:divBdr>
        <w:top w:val="none" w:sz="0" w:space="0" w:color="auto"/>
        <w:left w:val="none" w:sz="0" w:space="0" w:color="auto"/>
        <w:bottom w:val="none" w:sz="0" w:space="0" w:color="auto"/>
        <w:right w:val="none" w:sz="0" w:space="0" w:color="auto"/>
      </w:divBdr>
    </w:div>
    <w:div w:id="947346182">
      <w:bodyDiv w:val="1"/>
      <w:marLeft w:val="0"/>
      <w:marRight w:val="0"/>
      <w:marTop w:val="0"/>
      <w:marBottom w:val="0"/>
      <w:divBdr>
        <w:top w:val="none" w:sz="0" w:space="0" w:color="auto"/>
        <w:left w:val="none" w:sz="0" w:space="0" w:color="auto"/>
        <w:bottom w:val="none" w:sz="0" w:space="0" w:color="auto"/>
        <w:right w:val="none" w:sz="0" w:space="0" w:color="auto"/>
      </w:divBdr>
    </w:div>
    <w:div w:id="971713964">
      <w:marLeft w:val="0"/>
      <w:marRight w:val="0"/>
      <w:marTop w:val="0"/>
      <w:marBottom w:val="0"/>
      <w:divBdr>
        <w:top w:val="none" w:sz="0" w:space="0" w:color="auto"/>
        <w:left w:val="none" w:sz="0" w:space="0" w:color="auto"/>
        <w:bottom w:val="none" w:sz="0" w:space="0" w:color="auto"/>
        <w:right w:val="none" w:sz="0" w:space="0" w:color="auto"/>
      </w:divBdr>
    </w:div>
    <w:div w:id="1148589095">
      <w:bodyDiv w:val="1"/>
      <w:marLeft w:val="0"/>
      <w:marRight w:val="0"/>
      <w:marTop w:val="0"/>
      <w:marBottom w:val="0"/>
      <w:divBdr>
        <w:top w:val="none" w:sz="0" w:space="0" w:color="auto"/>
        <w:left w:val="none" w:sz="0" w:space="0" w:color="auto"/>
        <w:bottom w:val="none" w:sz="0" w:space="0" w:color="auto"/>
        <w:right w:val="none" w:sz="0" w:space="0" w:color="auto"/>
      </w:divBdr>
    </w:div>
    <w:div w:id="1219049667">
      <w:bodyDiv w:val="1"/>
      <w:marLeft w:val="0"/>
      <w:marRight w:val="0"/>
      <w:marTop w:val="0"/>
      <w:marBottom w:val="0"/>
      <w:divBdr>
        <w:top w:val="none" w:sz="0" w:space="0" w:color="auto"/>
        <w:left w:val="none" w:sz="0" w:space="0" w:color="auto"/>
        <w:bottom w:val="none" w:sz="0" w:space="0" w:color="auto"/>
        <w:right w:val="none" w:sz="0" w:space="0" w:color="auto"/>
      </w:divBdr>
    </w:div>
    <w:div w:id="1220091943">
      <w:bodyDiv w:val="1"/>
      <w:marLeft w:val="0"/>
      <w:marRight w:val="0"/>
      <w:marTop w:val="0"/>
      <w:marBottom w:val="0"/>
      <w:divBdr>
        <w:top w:val="none" w:sz="0" w:space="0" w:color="auto"/>
        <w:left w:val="none" w:sz="0" w:space="0" w:color="auto"/>
        <w:bottom w:val="none" w:sz="0" w:space="0" w:color="auto"/>
        <w:right w:val="none" w:sz="0" w:space="0" w:color="auto"/>
      </w:divBdr>
    </w:div>
    <w:div w:id="1293827986">
      <w:bodyDiv w:val="1"/>
      <w:marLeft w:val="0"/>
      <w:marRight w:val="0"/>
      <w:marTop w:val="0"/>
      <w:marBottom w:val="0"/>
      <w:divBdr>
        <w:top w:val="none" w:sz="0" w:space="0" w:color="auto"/>
        <w:left w:val="none" w:sz="0" w:space="0" w:color="auto"/>
        <w:bottom w:val="none" w:sz="0" w:space="0" w:color="auto"/>
        <w:right w:val="none" w:sz="0" w:space="0" w:color="auto"/>
      </w:divBdr>
    </w:div>
    <w:div w:id="1328367081">
      <w:bodyDiv w:val="1"/>
      <w:marLeft w:val="0"/>
      <w:marRight w:val="0"/>
      <w:marTop w:val="0"/>
      <w:marBottom w:val="0"/>
      <w:divBdr>
        <w:top w:val="none" w:sz="0" w:space="0" w:color="auto"/>
        <w:left w:val="none" w:sz="0" w:space="0" w:color="auto"/>
        <w:bottom w:val="none" w:sz="0" w:space="0" w:color="auto"/>
        <w:right w:val="none" w:sz="0" w:space="0" w:color="auto"/>
      </w:divBdr>
    </w:div>
    <w:div w:id="1372414861">
      <w:bodyDiv w:val="1"/>
      <w:marLeft w:val="0"/>
      <w:marRight w:val="0"/>
      <w:marTop w:val="0"/>
      <w:marBottom w:val="0"/>
      <w:divBdr>
        <w:top w:val="none" w:sz="0" w:space="0" w:color="auto"/>
        <w:left w:val="none" w:sz="0" w:space="0" w:color="auto"/>
        <w:bottom w:val="none" w:sz="0" w:space="0" w:color="auto"/>
        <w:right w:val="none" w:sz="0" w:space="0" w:color="auto"/>
      </w:divBdr>
    </w:div>
    <w:div w:id="1420641782">
      <w:bodyDiv w:val="1"/>
      <w:marLeft w:val="0"/>
      <w:marRight w:val="0"/>
      <w:marTop w:val="0"/>
      <w:marBottom w:val="0"/>
      <w:divBdr>
        <w:top w:val="none" w:sz="0" w:space="0" w:color="auto"/>
        <w:left w:val="none" w:sz="0" w:space="0" w:color="auto"/>
        <w:bottom w:val="none" w:sz="0" w:space="0" w:color="auto"/>
        <w:right w:val="none" w:sz="0" w:space="0" w:color="auto"/>
      </w:divBdr>
    </w:div>
    <w:div w:id="1516071262">
      <w:bodyDiv w:val="1"/>
      <w:marLeft w:val="0"/>
      <w:marRight w:val="0"/>
      <w:marTop w:val="0"/>
      <w:marBottom w:val="0"/>
      <w:divBdr>
        <w:top w:val="none" w:sz="0" w:space="0" w:color="auto"/>
        <w:left w:val="none" w:sz="0" w:space="0" w:color="auto"/>
        <w:bottom w:val="none" w:sz="0" w:space="0" w:color="auto"/>
        <w:right w:val="none" w:sz="0" w:space="0" w:color="auto"/>
      </w:divBdr>
    </w:div>
    <w:div w:id="1548058131">
      <w:bodyDiv w:val="1"/>
      <w:marLeft w:val="0"/>
      <w:marRight w:val="0"/>
      <w:marTop w:val="0"/>
      <w:marBottom w:val="0"/>
      <w:divBdr>
        <w:top w:val="none" w:sz="0" w:space="0" w:color="auto"/>
        <w:left w:val="none" w:sz="0" w:space="0" w:color="auto"/>
        <w:bottom w:val="none" w:sz="0" w:space="0" w:color="auto"/>
        <w:right w:val="none" w:sz="0" w:space="0" w:color="auto"/>
      </w:divBdr>
    </w:div>
    <w:div w:id="1617714458">
      <w:bodyDiv w:val="1"/>
      <w:marLeft w:val="0"/>
      <w:marRight w:val="0"/>
      <w:marTop w:val="0"/>
      <w:marBottom w:val="0"/>
      <w:divBdr>
        <w:top w:val="none" w:sz="0" w:space="0" w:color="auto"/>
        <w:left w:val="none" w:sz="0" w:space="0" w:color="auto"/>
        <w:bottom w:val="none" w:sz="0" w:space="0" w:color="auto"/>
        <w:right w:val="none" w:sz="0" w:space="0" w:color="auto"/>
      </w:divBdr>
    </w:div>
    <w:div w:id="1684168655">
      <w:bodyDiv w:val="1"/>
      <w:marLeft w:val="0"/>
      <w:marRight w:val="0"/>
      <w:marTop w:val="0"/>
      <w:marBottom w:val="0"/>
      <w:divBdr>
        <w:top w:val="none" w:sz="0" w:space="0" w:color="auto"/>
        <w:left w:val="none" w:sz="0" w:space="0" w:color="auto"/>
        <w:bottom w:val="none" w:sz="0" w:space="0" w:color="auto"/>
        <w:right w:val="none" w:sz="0" w:space="0" w:color="auto"/>
      </w:divBdr>
    </w:div>
    <w:div w:id="1737050596">
      <w:bodyDiv w:val="1"/>
      <w:marLeft w:val="0"/>
      <w:marRight w:val="0"/>
      <w:marTop w:val="0"/>
      <w:marBottom w:val="0"/>
      <w:divBdr>
        <w:top w:val="none" w:sz="0" w:space="0" w:color="auto"/>
        <w:left w:val="none" w:sz="0" w:space="0" w:color="auto"/>
        <w:bottom w:val="none" w:sz="0" w:space="0" w:color="auto"/>
        <w:right w:val="none" w:sz="0" w:space="0" w:color="auto"/>
      </w:divBdr>
    </w:div>
    <w:div w:id="1745714700">
      <w:bodyDiv w:val="1"/>
      <w:marLeft w:val="0"/>
      <w:marRight w:val="0"/>
      <w:marTop w:val="0"/>
      <w:marBottom w:val="0"/>
      <w:divBdr>
        <w:top w:val="none" w:sz="0" w:space="0" w:color="auto"/>
        <w:left w:val="none" w:sz="0" w:space="0" w:color="auto"/>
        <w:bottom w:val="none" w:sz="0" w:space="0" w:color="auto"/>
        <w:right w:val="none" w:sz="0" w:space="0" w:color="auto"/>
      </w:divBdr>
    </w:div>
    <w:div w:id="1807817245">
      <w:bodyDiv w:val="1"/>
      <w:marLeft w:val="0"/>
      <w:marRight w:val="0"/>
      <w:marTop w:val="0"/>
      <w:marBottom w:val="0"/>
      <w:divBdr>
        <w:top w:val="none" w:sz="0" w:space="0" w:color="auto"/>
        <w:left w:val="none" w:sz="0" w:space="0" w:color="auto"/>
        <w:bottom w:val="none" w:sz="0" w:space="0" w:color="auto"/>
        <w:right w:val="none" w:sz="0" w:space="0" w:color="auto"/>
      </w:divBdr>
    </w:div>
    <w:div w:id="1880241299">
      <w:bodyDiv w:val="1"/>
      <w:marLeft w:val="0"/>
      <w:marRight w:val="0"/>
      <w:marTop w:val="0"/>
      <w:marBottom w:val="0"/>
      <w:divBdr>
        <w:top w:val="none" w:sz="0" w:space="0" w:color="auto"/>
        <w:left w:val="none" w:sz="0" w:space="0" w:color="auto"/>
        <w:bottom w:val="none" w:sz="0" w:space="0" w:color="auto"/>
        <w:right w:val="none" w:sz="0" w:space="0" w:color="auto"/>
      </w:divBdr>
    </w:div>
    <w:div w:id="1880625490">
      <w:bodyDiv w:val="1"/>
      <w:marLeft w:val="0"/>
      <w:marRight w:val="0"/>
      <w:marTop w:val="0"/>
      <w:marBottom w:val="0"/>
      <w:divBdr>
        <w:top w:val="none" w:sz="0" w:space="0" w:color="auto"/>
        <w:left w:val="none" w:sz="0" w:space="0" w:color="auto"/>
        <w:bottom w:val="none" w:sz="0" w:space="0" w:color="auto"/>
        <w:right w:val="none" w:sz="0" w:space="0" w:color="auto"/>
      </w:divBdr>
    </w:div>
    <w:div w:id="1964992188">
      <w:bodyDiv w:val="1"/>
      <w:marLeft w:val="0"/>
      <w:marRight w:val="0"/>
      <w:marTop w:val="0"/>
      <w:marBottom w:val="0"/>
      <w:divBdr>
        <w:top w:val="none" w:sz="0" w:space="0" w:color="auto"/>
        <w:left w:val="none" w:sz="0" w:space="0" w:color="auto"/>
        <w:bottom w:val="none" w:sz="0" w:space="0" w:color="auto"/>
        <w:right w:val="none" w:sz="0" w:space="0" w:color="auto"/>
      </w:divBdr>
    </w:div>
    <w:div w:id="2004551574">
      <w:bodyDiv w:val="1"/>
      <w:marLeft w:val="0"/>
      <w:marRight w:val="0"/>
      <w:marTop w:val="0"/>
      <w:marBottom w:val="0"/>
      <w:divBdr>
        <w:top w:val="none" w:sz="0" w:space="0" w:color="auto"/>
        <w:left w:val="none" w:sz="0" w:space="0" w:color="auto"/>
        <w:bottom w:val="none" w:sz="0" w:space="0" w:color="auto"/>
        <w:right w:val="none" w:sz="0" w:space="0" w:color="auto"/>
      </w:divBdr>
    </w:div>
    <w:div w:id="2025355032">
      <w:bodyDiv w:val="1"/>
      <w:marLeft w:val="0"/>
      <w:marRight w:val="0"/>
      <w:marTop w:val="0"/>
      <w:marBottom w:val="0"/>
      <w:divBdr>
        <w:top w:val="none" w:sz="0" w:space="0" w:color="auto"/>
        <w:left w:val="none" w:sz="0" w:space="0" w:color="auto"/>
        <w:bottom w:val="none" w:sz="0" w:space="0" w:color="auto"/>
        <w:right w:val="none" w:sz="0" w:space="0" w:color="auto"/>
      </w:divBdr>
    </w:div>
    <w:div w:id="2045278999">
      <w:bodyDiv w:val="1"/>
      <w:marLeft w:val="0"/>
      <w:marRight w:val="0"/>
      <w:marTop w:val="0"/>
      <w:marBottom w:val="0"/>
      <w:divBdr>
        <w:top w:val="none" w:sz="0" w:space="0" w:color="auto"/>
        <w:left w:val="none" w:sz="0" w:space="0" w:color="auto"/>
        <w:bottom w:val="none" w:sz="0" w:space="0" w:color="auto"/>
        <w:right w:val="none" w:sz="0" w:space="0" w:color="auto"/>
      </w:divBdr>
    </w:div>
    <w:div w:id="2049599378">
      <w:bodyDiv w:val="1"/>
      <w:marLeft w:val="0"/>
      <w:marRight w:val="0"/>
      <w:marTop w:val="0"/>
      <w:marBottom w:val="0"/>
      <w:divBdr>
        <w:top w:val="none" w:sz="0" w:space="0" w:color="auto"/>
        <w:left w:val="none" w:sz="0" w:space="0" w:color="auto"/>
        <w:bottom w:val="none" w:sz="0" w:space="0" w:color="auto"/>
        <w:right w:val="none" w:sz="0" w:space="0" w:color="auto"/>
      </w:divBdr>
    </w:div>
    <w:div w:id="2058235057">
      <w:bodyDiv w:val="1"/>
      <w:marLeft w:val="0"/>
      <w:marRight w:val="0"/>
      <w:marTop w:val="0"/>
      <w:marBottom w:val="0"/>
      <w:divBdr>
        <w:top w:val="none" w:sz="0" w:space="0" w:color="auto"/>
        <w:left w:val="none" w:sz="0" w:space="0" w:color="auto"/>
        <w:bottom w:val="none" w:sz="0" w:space="0" w:color="auto"/>
        <w:right w:val="none" w:sz="0" w:space="0" w:color="auto"/>
      </w:divBdr>
    </w:div>
    <w:div w:id="21101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rtners.bestbuy.com" TargetMode="External"/><Relationship Id="rId18" Type="http://schemas.openxmlformats.org/officeDocument/2006/relationships/hyperlink" Target="mailto:EDISupport@bestbuy.com" TargetMode="External"/><Relationship Id="rId26" Type="http://schemas.openxmlformats.org/officeDocument/2006/relationships/hyperlink" Target="mailto:CustomsCompliance@bestbuy.com" TargetMode="External"/><Relationship Id="rId39" Type="http://schemas.openxmlformats.org/officeDocument/2006/relationships/hyperlink" Target="https://www.aphis.usda.gov/plant_health/lacey_act/downloads/SampleForm.pdf" TargetMode="External"/><Relationship Id="rId21" Type="http://schemas.openxmlformats.org/officeDocument/2006/relationships/hyperlink" Target="mailto:Angela.Cai2@bestbuy.com" TargetMode="External"/><Relationship Id="rId34" Type="http://schemas.openxmlformats.org/officeDocument/2006/relationships/hyperlink" Target="https://www.aphis.usda.gov/aphis/ourfocus/planthealth/import-information/lacey-act/declaration/submit-declaration" TargetMode="External"/><Relationship Id="rId42" Type="http://schemas.openxmlformats.org/officeDocument/2006/relationships/image" Target="media/image3.png"/><Relationship Id="rId47" Type="http://schemas.openxmlformats.org/officeDocument/2006/relationships/hyperlink" Target="mailto:CustomsCompliance@bestbuy.com" TargetMode="External"/><Relationship Id="rId50" Type="http://schemas.openxmlformats.org/officeDocument/2006/relationships/hyperlink" Target="https://partners.bestbuy.com/documents/20126/70924/BBY+ISC+Origin+Contact.xlsx/7aa6127a-0ef0-b8b8-a4cb-4a38c18ec9e1?t=1578931705394"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econsol@bestbuy.com" TargetMode="External"/><Relationship Id="rId29" Type="http://schemas.openxmlformats.org/officeDocument/2006/relationships/hyperlink" Target="http://www2.epa.gov/sites/production/files/2013-09/documents/importguidejune2008.pdf" TargetMode="External"/><Relationship Id="rId11" Type="http://schemas.openxmlformats.org/officeDocument/2006/relationships/image" Target="media/image2.png"/><Relationship Id="rId24" Type="http://schemas.openxmlformats.org/officeDocument/2006/relationships/hyperlink" Target="http://www.fda.gov/downloads/AboutFDA/ReportsManualsForms/Forms/UCM080778.pdff" TargetMode="External"/><Relationship Id="rId32" Type="http://schemas.openxmlformats.org/officeDocument/2006/relationships/hyperlink" Target="mailto:CustomsCompliance@bestbuy.com" TargetMode="External"/><Relationship Id="rId37" Type="http://schemas.openxmlformats.org/officeDocument/2006/relationships/hyperlink" Target="mailto:BBY-DL-ASIA-COMPLIANCE@bestbuy.com" TargetMode="External"/><Relationship Id="rId40" Type="http://schemas.openxmlformats.org/officeDocument/2006/relationships/hyperlink" Target="mailto:BBY-DL-ASIA-COMPLIANCE@bestbuy.com" TargetMode="External"/><Relationship Id="rId45" Type="http://schemas.openxmlformats.org/officeDocument/2006/relationships/hyperlink" Target="https://www.cbp.gov/border-security/ports-entry/cargo-security/CTPAT"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mailto:Dist_Ops_Support@bestbu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simportcompliance@bestbuy.com" TargetMode="External"/><Relationship Id="rId22" Type="http://schemas.openxmlformats.org/officeDocument/2006/relationships/hyperlink" Target="mailto:Cally.huang@bestbuy.com" TargetMode="External"/><Relationship Id="rId27" Type="http://schemas.openxmlformats.org/officeDocument/2006/relationships/hyperlink" Target="http://www.epa.gov/tsca-import-export-requirements%20" TargetMode="External"/><Relationship Id="rId30" Type="http://schemas.openxmlformats.org/officeDocument/2006/relationships/hyperlink" Target="https://www.epa.gov/tsca-import-export-requirements/tsca-section-13-import-compliance-checklist" TargetMode="External"/><Relationship Id="rId35" Type="http://schemas.openxmlformats.org/officeDocument/2006/relationships/hyperlink" Target="https://www.aphis.usda.gov/aphis/ourfocus/planthealth/import-information/lacey-act/lacey-act" TargetMode="External"/><Relationship Id="rId43" Type="http://schemas.openxmlformats.org/officeDocument/2006/relationships/hyperlink" Target="https://www.aphis.usda.gov/aphis/ourfocus/planthealth/import-information/wood-packaging-material" TargetMode="External"/><Relationship Id="rId48" Type="http://schemas.openxmlformats.org/officeDocument/2006/relationships/hyperlink" Target="http://www.worldshipping.org/industry-issues/safety/WSC_Summarizes_the_Basic_Elements_of_the_SOLAS_Container_Weight_Verification_Requirement___February_2015.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artners.bestbuy.com/documents/20126/70924/Expeditors+Origins+Air+Contact+List.xls/23f46b95-cafd-eba8-3c84-b143d18a79cc?t=1578692308250" TargetMode="External"/><Relationship Id="rId3" Type="http://schemas.openxmlformats.org/officeDocument/2006/relationships/customXml" Target="../customXml/item3.xml"/><Relationship Id="rId12" Type="http://schemas.openxmlformats.org/officeDocument/2006/relationships/hyperlink" Target="https://partners.bestbuy.com" TargetMode="External"/><Relationship Id="rId17" Type="http://schemas.openxmlformats.org/officeDocument/2006/relationships/hyperlink" Target="mailto:SupplierInquiry@bestbuy.com" TargetMode="External"/><Relationship Id="rId25" Type="http://schemas.openxmlformats.org/officeDocument/2006/relationships/hyperlink" Target="mailto:BBY-DL-ASIA-COMPLIANCE@bestbuy.com" TargetMode="External"/><Relationship Id="rId33" Type="http://schemas.openxmlformats.org/officeDocument/2006/relationships/hyperlink" Target="https://www.epa.gov/formaldehyde/resources-and-guidance-materials-translations-formaldehyde-emission-standards-composite" TargetMode="External"/><Relationship Id="rId38" Type="http://schemas.openxmlformats.org/officeDocument/2006/relationships/hyperlink" Target="https://www.aphis.usda.gov/library/forms/pdf/ppq505.pdf" TargetMode="External"/><Relationship Id="rId46" Type="http://schemas.openxmlformats.org/officeDocument/2006/relationships/hyperlink" Target="mailto:USImportCompliance@bestbuy.com" TargetMode="External"/><Relationship Id="rId20" Type="http://schemas.openxmlformats.org/officeDocument/2006/relationships/hyperlink" Target="mailto:BBY-DL-ASIA-COMPLIANCE@bestbuy.com" TargetMode="External"/><Relationship Id="rId41" Type="http://schemas.openxmlformats.org/officeDocument/2006/relationships/hyperlink" Target="mailto:BBY-DL-ASIA-COMPLIANCE@bestbuy.co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ternationaltransportation@bestbuy.com" TargetMode="External"/><Relationship Id="rId23" Type="http://schemas.openxmlformats.org/officeDocument/2006/relationships/hyperlink" Target="https://www.fda.gov/downloads/aboutfda/reportsmanualsforms/forms/ucm080778.pdf" TargetMode="External"/><Relationship Id="rId28" Type="http://schemas.openxmlformats.org/officeDocument/2006/relationships/hyperlink" Target="mailto:anna.lim@d" TargetMode="External"/><Relationship Id="rId36" Type="http://schemas.openxmlformats.org/officeDocument/2006/relationships/hyperlink" Target="mailto:customscompliance@bestbuy.com" TargetMode="External"/><Relationship Id="rId49" Type="http://schemas.openxmlformats.org/officeDocument/2006/relationships/hyperlink" Target="https://network.infornexus.com"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BBY-DL-ASIA-COMPLIANCE@bestbuy.com" TargetMode="External"/><Relationship Id="rId44" Type="http://schemas.openxmlformats.org/officeDocument/2006/relationships/hyperlink" Target="mailto:BestBuyCustoms@CHRobinson.com" TargetMode="External"/><Relationship Id="rId52" Type="http://schemas.openxmlformats.org/officeDocument/2006/relationships/hyperlink" Target="http://www.nmft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cf76f155ced4ddcb4097134ff3c332f xmlns="d0b2dda1-6db7-423c-9f8c-193370a499a2">
      <Terms xmlns="http://schemas.microsoft.com/office/infopath/2007/PartnerControls"/>
    </lcf76f155ced4ddcb4097134ff3c332f>
    <TaxCatchAll xmlns="b1ce318f-b2ee-4485-b7d3-662dc75fee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F3DDD04205CA42B578F075FEF10069" ma:contentTypeVersion="13" ma:contentTypeDescription="Create a new document." ma:contentTypeScope="" ma:versionID="8d7521342afea4e0aac1607ffeff05d8">
  <xsd:schema xmlns:xsd="http://www.w3.org/2001/XMLSchema" xmlns:xs="http://www.w3.org/2001/XMLSchema" xmlns:p="http://schemas.microsoft.com/office/2006/metadata/properties" xmlns:ns2="d0b2dda1-6db7-423c-9f8c-193370a499a2" xmlns:ns3="b1ce318f-b2ee-4485-b7d3-662dc75fee7d" targetNamespace="http://schemas.microsoft.com/office/2006/metadata/properties" ma:root="true" ma:fieldsID="faf7ccea42efa8674dfc36f0276a0e4a" ns2:_="" ns3:_="">
    <xsd:import namespace="d0b2dda1-6db7-423c-9f8c-193370a499a2"/>
    <xsd:import namespace="b1ce318f-b2ee-4485-b7d3-662dc75fe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2dda1-6db7-423c-9f8c-193370a49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4cb767-1f62-4a24-af03-d94923df53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ce318f-b2ee-4485-b7d3-662dc75fe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359698-9a37-4696-8768-eb290c1d427b}" ma:internalName="TaxCatchAll" ma:showField="CatchAllData" ma:web="b1ce318f-b2ee-4485-b7d3-662dc75fe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5526C-16C2-47E1-8AF2-CCECDDE957DA}">
  <ds:schemaRefs>
    <ds:schemaRef ds:uri="http://schemas.openxmlformats.org/officeDocument/2006/bibliography"/>
  </ds:schemaRefs>
</ds:datastoreItem>
</file>

<file path=customXml/itemProps2.xml><?xml version="1.0" encoding="utf-8"?>
<ds:datastoreItem xmlns:ds="http://schemas.openxmlformats.org/officeDocument/2006/customXml" ds:itemID="{B535EEFD-8C0D-4AAC-9BF8-933A24084F40}">
  <ds:schemaRefs>
    <ds:schemaRef ds:uri="http://schemas.microsoft.com/office/2006/metadata/properties"/>
    <ds:schemaRef ds:uri="d0b2dda1-6db7-423c-9f8c-193370a499a2"/>
    <ds:schemaRef ds:uri="http://schemas.microsoft.com/office/infopath/2007/PartnerControls"/>
    <ds:schemaRef ds:uri="b1ce318f-b2ee-4485-b7d3-662dc75fee7d"/>
  </ds:schemaRefs>
</ds:datastoreItem>
</file>

<file path=customXml/itemProps3.xml><?xml version="1.0" encoding="utf-8"?>
<ds:datastoreItem xmlns:ds="http://schemas.openxmlformats.org/officeDocument/2006/customXml" ds:itemID="{4F916479-0430-468E-8297-E417F2C75EBB}">
  <ds:schemaRefs>
    <ds:schemaRef ds:uri="http://schemas.microsoft.com/sharepoint/v3/contenttype/forms"/>
  </ds:schemaRefs>
</ds:datastoreItem>
</file>

<file path=customXml/itemProps4.xml><?xml version="1.0" encoding="utf-8"?>
<ds:datastoreItem xmlns:ds="http://schemas.openxmlformats.org/officeDocument/2006/customXml" ds:itemID="{7097DD5E-269D-4DFF-AB4E-811913DF4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2dda1-6db7-423c-9f8c-193370a499a2"/>
    <ds:schemaRef ds:uri="b1ce318f-b2ee-4485-b7d3-662dc75fe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c55f1f-f169-4db7-a264-a5084ccbb748}" enabled="1" method="Standard" siteId="{135e8995-7d3b-4466-844b-a0d62ba5f495}" removed="0"/>
</clbl:labelList>
</file>

<file path=docProps/app.xml><?xml version="1.0" encoding="utf-8"?>
<Properties xmlns="http://schemas.openxmlformats.org/officeDocument/2006/extended-properties" xmlns:vt="http://schemas.openxmlformats.org/officeDocument/2006/docPropsVTypes">
  <Template>Normal</Template>
  <TotalTime>16</TotalTime>
  <Pages>45</Pages>
  <Words>11318</Words>
  <Characters>64515</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BEST BUY</vt:lpstr>
    </vt:vector>
  </TitlesOfParts>
  <Company>Best Buy Co., Inc.</Company>
  <LinksUpToDate>false</LinksUpToDate>
  <CharactersWithSpaces>75682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BUY</dc:title>
  <dc:creator>Best Buy</dc:creator>
  <cp:lastModifiedBy>Delsing, Becky</cp:lastModifiedBy>
  <cp:revision>11</cp:revision>
  <cp:lastPrinted>2025-07-31T17:59:00Z</cp:lastPrinted>
  <dcterms:created xsi:type="dcterms:W3CDTF">2025-08-20T16:41:00Z</dcterms:created>
  <dcterms:modified xsi:type="dcterms:W3CDTF">2025-08-25T19:21:00Z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0x010100ABF3DDD04205CA42B578F075FEF10069</vt:lpwstr>
  </property>
  <property fmtid="{D5CDD505-2E9C-101B-9397-08002B2CF9AE}" pid="3" name="MediaServiceImageTags">
    <vt:lpwstr/>
  </property>
</Properties>
</file>